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54" w:rsidRPr="003C6786" w:rsidRDefault="00761A54" w:rsidP="00761A54">
      <w:pPr>
        <w:ind w:firstLine="709"/>
        <w:jc w:val="center"/>
        <w:rPr>
          <w:b/>
        </w:rPr>
      </w:pPr>
      <w:r w:rsidRPr="003C6786">
        <w:rPr>
          <w:b/>
        </w:rPr>
        <w:t>9. Исчерпывающий перечень документов, необходимых в соответствии с нормативными правовыми актами для предоставления муниципальной услуги услуг,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 xml:space="preserve">9.1. Перечень документов, обязательных к предоставлению заявителем, для получения муниципальной услуги: 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документ, удостоверяющий личность Заявителя (представителя заявителя);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 xml:space="preserve">- заявление (заявления) на приватизацию занимаемого жилого помещения, подписанное всеми совершеннолетними членами семьи нанимателя </w:t>
      </w:r>
      <w:hyperlink r:id="rId7" w:history="1">
        <w:r w:rsidRPr="003C6786">
          <w:t>(</w:t>
        </w:r>
      </w:hyperlink>
      <w:r w:rsidRPr="003C6786">
        <w:t>приложение №1 к Административному регламенту);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документ, подтверждающий право граждан на пользование жилым помещением;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справку, подтверждающую, что ранее право на приватизацию жилья не было использовано;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разрешение органов опеки и попечительства на приватизацию государственного жилого помещения (в случае приватизации жилых помещений, в которых проживают исключительно несовершеннолетние в возрасте до 14 лет);</w:t>
      </w:r>
    </w:p>
    <w:p w:rsidR="00761A54" w:rsidRPr="003C6786" w:rsidRDefault="00761A54" w:rsidP="00761A54">
      <w:pPr>
        <w:shd w:val="clear" w:color="auto" w:fill="FDFDFC"/>
        <w:ind w:firstLine="851"/>
        <w:jc w:val="both"/>
        <w:textAlignment w:val="baseline"/>
      </w:pPr>
      <w:r w:rsidRPr="003C6786">
        <w:t>- согласие родителей (усыновителей), попечителей и органов опеки и попечительства на приватизацию государственного жилого помещения (в случае приватизации жилых помещений, в которых проживают исключительно несовершеннолетние в возрасте от 14 лет до 18 лет);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справки о подтверждении неиспользованного права на приватизацию жилых помещений, выдаваемые по месту регистрации на территории Российской Федерации с 4 июля 1991 года, а на территории Республики Крым - с 21 марта 2014 года;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</w:pPr>
      <w:r w:rsidRPr="003C6786">
        <w:t>- согласие заявителей на обработку персональных данных.</w:t>
      </w:r>
    </w:p>
    <w:p w:rsidR="00761A54" w:rsidRPr="003C6786" w:rsidRDefault="00761A54" w:rsidP="00761A54">
      <w:pPr>
        <w:ind w:firstLine="851"/>
        <w:jc w:val="both"/>
      </w:pPr>
      <w:r w:rsidRPr="003C6786">
        <w:t>9.2. Заявителю предоставляется возможность подачи заявления в электронной форме посредством РПГУ. При направлении заявителем заявления о предоставлении муниципальной услуги посредством РПГУ, заявитель вправе предоставить в электронном виде иные документы, предусмотренные пунктом 9.1</w:t>
      </w:r>
      <w:proofErr w:type="gramStart"/>
      <w:r w:rsidRPr="003C6786">
        <w:t xml:space="preserve"> </w:t>
      </w:r>
      <w:r w:rsidRPr="003C6786">
        <w:rPr>
          <w:rFonts w:eastAsia="SimSun" w:cs="Mangal"/>
          <w:kern w:val="2"/>
          <w:lang w:eastAsia="zh-CN" w:bidi="hi-IN"/>
        </w:rPr>
        <w:t>П</w:t>
      </w:r>
      <w:proofErr w:type="gramEnd"/>
      <w:r w:rsidRPr="003C6786">
        <w:rPr>
          <w:rFonts w:eastAsia="SimSun" w:cs="Mangal"/>
          <w:kern w:val="2"/>
          <w:lang w:eastAsia="zh-CN" w:bidi="hi-IN"/>
        </w:rPr>
        <w:t xml:space="preserve">ри направлении заявителем (представителем заявителя) заявления о предоставлении </w:t>
      </w:r>
      <w:r w:rsidRPr="003C6786">
        <w:t xml:space="preserve">муниципальной </w:t>
      </w:r>
      <w:r w:rsidRPr="003C6786">
        <w:rPr>
          <w:rFonts w:eastAsia="SimSun" w:cs="Mangal"/>
          <w:kern w:val="2"/>
          <w:lang w:eastAsia="zh-CN" w:bidi="hi-IN"/>
        </w:rPr>
        <w:t xml:space="preserve">услуги посредством РПГУ, документ, удостоверяющий личность заявителя не требуется, документ, подтверждающий полномочия представителя должен быть подписан усиленной квалифицированной подписью органа, выдавшего документ, либо нотариуса. </w:t>
      </w:r>
      <w:r w:rsidRPr="003C6786">
        <w:t xml:space="preserve">В случае не предоставления вышеуказанных документов в электронном виде, заявителю посредством «Личного кабинета» на РПГУ направляется уведомление о необходимости предоставления полного комплекта документов в Орган, предоставляющий муниципальной услугу, на бумажном носителе, </w:t>
      </w:r>
      <w:proofErr w:type="gramStart"/>
      <w:r w:rsidRPr="003C6786">
        <w:t>согласно</w:t>
      </w:r>
      <w:proofErr w:type="gramEnd"/>
      <w:r w:rsidRPr="003C6786">
        <w:t xml:space="preserve"> установленного срока.</w:t>
      </w:r>
    </w:p>
    <w:p w:rsidR="00761A54" w:rsidRPr="003C6786" w:rsidRDefault="00761A54" w:rsidP="00761A54">
      <w:pPr>
        <w:suppressLineNumbers/>
        <w:autoSpaceDE w:val="0"/>
        <w:autoSpaceDN w:val="0"/>
        <w:adjustRightInd w:val="0"/>
        <w:ind w:firstLine="709"/>
        <w:jc w:val="both"/>
      </w:pPr>
    </w:p>
    <w:p w:rsidR="00761A54" w:rsidRPr="003C6786" w:rsidRDefault="00761A54" w:rsidP="00761A54">
      <w:pPr>
        <w:suppressLineNumbers/>
        <w:autoSpaceDE w:val="0"/>
        <w:autoSpaceDN w:val="0"/>
        <w:adjustRightInd w:val="0"/>
        <w:ind w:firstLine="709"/>
        <w:jc w:val="center"/>
        <w:rPr>
          <w:b/>
        </w:rPr>
      </w:pPr>
      <w:r w:rsidRPr="003C6786">
        <w:rPr>
          <w:b/>
        </w:rPr>
        <w:t>10. Исчерпывающий перечень документов, необходимых в соответствии с нормативными</w:t>
      </w:r>
      <w:r w:rsidRPr="003C6786">
        <w:t xml:space="preserve"> </w:t>
      </w:r>
      <w:r w:rsidRPr="003C6786">
        <w:rPr>
          <w:b/>
        </w:rPr>
        <w:t>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</w:t>
      </w:r>
    </w:p>
    <w:p w:rsidR="00761A54" w:rsidRPr="003C6786" w:rsidRDefault="00761A54" w:rsidP="00761A54">
      <w:pPr>
        <w:autoSpaceDE w:val="0"/>
        <w:autoSpaceDN w:val="0"/>
        <w:adjustRightInd w:val="0"/>
        <w:ind w:firstLine="851"/>
        <w:jc w:val="both"/>
        <w:rPr>
          <w:b/>
        </w:rPr>
      </w:pPr>
      <w:r w:rsidRPr="003C6786">
        <w:t>10.1 Предоставление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форме, не требуется.</w:t>
      </w:r>
    </w:p>
    <w:p w:rsidR="00761A54" w:rsidRPr="003C6786" w:rsidRDefault="00761A54" w:rsidP="00761A54">
      <w:pPr>
        <w:pStyle w:val="printj"/>
        <w:spacing w:before="0" w:after="0"/>
        <w:ind w:firstLine="709"/>
        <w:jc w:val="center"/>
        <w:rPr>
          <w:b/>
          <w:sz w:val="28"/>
          <w:szCs w:val="28"/>
        </w:rPr>
      </w:pPr>
    </w:p>
    <w:p w:rsidR="00E56461" w:rsidRPr="00761A54" w:rsidRDefault="00E56461" w:rsidP="00761A54">
      <w:pPr>
        <w:rPr>
          <w:szCs w:val="28"/>
        </w:rPr>
      </w:pPr>
    </w:p>
    <w:sectPr w:rsidR="00E56461" w:rsidRPr="00761A54" w:rsidSect="00C265CA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5BE" w:rsidRDefault="007425BE" w:rsidP="002D78B4">
      <w:r>
        <w:separator/>
      </w:r>
    </w:p>
  </w:endnote>
  <w:endnote w:type="continuationSeparator" w:id="0">
    <w:p w:rsidR="007425BE" w:rsidRDefault="007425BE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AB47F4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761A54">
      <w:rPr>
        <w:noProof/>
      </w:rPr>
      <w:t>1</w:t>
    </w:r>
    <w:r>
      <w:fldChar w:fldCharType="end"/>
    </w:r>
  </w:p>
  <w:p w:rsidR="00162EEF" w:rsidRDefault="007425B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5BE" w:rsidRDefault="007425BE" w:rsidP="002D78B4">
      <w:r>
        <w:separator/>
      </w:r>
    </w:p>
  </w:footnote>
  <w:footnote w:type="continuationSeparator" w:id="0">
    <w:p w:rsidR="007425BE" w:rsidRDefault="007425BE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28310F"/>
    <w:multiLevelType w:val="hybridMultilevel"/>
    <w:tmpl w:val="9D6228A6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0F5B5B"/>
    <w:multiLevelType w:val="hybridMultilevel"/>
    <w:tmpl w:val="E19E19A8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AC60544"/>
    <w:multiLevelType w:val="hybridMultilevel"/>
    <w:tmpl w:val="3D043F8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AD45963"/>
    <w:multiLevelType w:val="hybridMultilevel"/>
    <w:tmpl w:val="C44406A6"/>
    <w:lvl w:ilvl="0" w:tplc="80DCD8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6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6FB24BE"/>
    <w:multiLevelType w:val="hybridMultilevel"/>
    <w:tmpl w:val="8E0843B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3494281"/>
    <w:multiLevelType w:val="hybridMultilevel"/>
    <w:tmpl w:val="20385970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5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9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46"/>
  </w:num>
  <w:num w:numId="3">
    <w:abstractNumId w:val="18"/>
  </w:num>
  <w:num w:numId="4">
    <w:abstractNumId w:val="47"/>
  </w:num>
  <w:num w:numId="5">
    <w:abstractNumId w:val="10"/>
  </w:num>
  <w:num w:numId="6">
    <w:abstractNumId w:val="28"/>
  </w:num>
  <w:num w:numId="7">
    <w:abstractNumId w:val="27"/>
  </w:num>
  <w:num w:numId="8">
    <w:abstractNumId w:val="15"/>
  </w:num>
  <w:num w:numId="9">
    <w:abstractNumId w:val="41"/>
  </w:num>
  <w:num w:numId="10">
    <w:abstractNumId w:val="11"/>
  </w:num>
  <w:num w:numId="11">
    <w:abstractNumId w:val="19"/>
  </w:num>
  <w:num w:numId="12">
    <w:abstractNumId w:val="40"/>
  </w:num>
  <w:num w:numId="13">
    <w:abstractNumId w:val="45"/>
  </w:num>
  <w:num w:numId="14">
    <w:abstractNumId w:val="37"/>
  </w:num>
  <w:num w:numId="15">
    <w:abstractNumId w:val="36"/>
  </w:num>
  <w:num w:numId="16">
    <w:abstractNumId w:val="34"/>
  </w:num>
  <w:num w:numId="17">
    <w:abstractNumId w:val="12"/>
  </w:num>
  <w:num w:numId="18">
    <w:abstractNumId w:val="29"/>
  </w:num>
  <w:num w:numId="19">
    <w:abstractNumId w:val="16"/>
  </w:num>
  <w:num w:numId="20">
    <w:abstractNumId w:val="32"/>
  </w:num>
  <w:num w:numId="21">
    <w:abstractNumId w:val="17"/>
  </w:num>
  <w:num w:numId="22">
    <w:abstractNumId w:val="39"/>
  </w:num>
  <w:num w:numId="23">
    <w:abstractNumId w:val="48"/>
  </w:num>
  <w:num w:numId="24">
    <w:abstractNumId w:val="26"/>
  </w:num>
  <w:num w:numId="25">
    <w:abstractNumId w:val="24"/>
  </w:num>
  <w:num w:numId="26">
    <w:abstractNumId w:val="0"/>
  </w:num>
  <w:num w:numId="27">
    <w:abstractNumId w:val="44"/>
  </w:num>
  <w:num w:numId="28">
    <w:abstractNumId w:val="31"/>
  </w:num>
  <w:num w:numId="29">
    <w:abstractNumId w:val="14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20"/>
  </w:num>
  <w:num w:numId="36">
    <w:abstractNumId w:val="23"/>
  </w:num>
  <w:num w:numId="37">
    <w:abstractNumId w:val="49"/>
  </w:num>
  <w:num w:numId="38">
    <w:abstractNumId w:val="21"/>
  </w:num>
  <w:num w:numId="39">
    <w:abstractNumId w:val="43"/>
  </w:num>
  <w:num w:numId="40">
    <w:abstractNumId w:val="38"/>
  </w:num>
  <w:num w:numId="41">
    <w:abstractNumId w:val="33"/>
  </w:num>
  <w:num w:numId="42">
    <w:abstractNumId w:val="42"/>
  </w:num>
  <w:num w:numId="43">
    <w:abstractNumId w:val="30"/>
  </w:num>
  <w:num w:numId="44">
    <w:abstractNumId w:val="13"/>
  </w:num>
  <w:num w:numId="45">
    <w:abstractNumId w:val="25"/>
  </w:num>
  <w:num w:numId="46">
    <w:abstractNumId w:val="3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2434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611C7"/>
    <w:rsid w:val="00187FB8"/>
    <w:rsid w:val="001A2005"/>
    <w:rsid w:val="001A2BDA"/>
    <w:rsid w:val="001A347B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241C6"/>
    <w:rsid w:val="002315CF"/>
    <w:rsid w:val="00233CB9"/>
    <w:rsid w:val="00244C3E"/>
    <w:rsid w:val="00263052"/>
    <w:rsid w:val="002664DC"/>
    <w:rsid w:val="002737B7"/>
    <w:rsid w:val="002750E5"/>
    <w:rsid w:val="00282A4A"/>
    <w:rsid w:val="0028366B"/>
    <w:rsid w:val="002838E0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1F33"/>
    <w:rsid w:val="002F2717"/>
    <w:rsid w:val="002F616A"/>
    <w:rsid w:val="00300615"/>
    <w:rsid w:val="00302F4D"/>
    <w:rsid w:val="00303404"/>
    <w:rsid w:val="00312F6A"/>
    <w:rsid w:val="00314E89"/>
    <w:rsid w:val="00317049"/>
    <w:rsid w:val="0031731F"/>
    <w:rsid w:val="003178CD"/>
    <w:rsid w:val="003224CB"/>
    <w:rsid w:val="003232A1"/>
    <w:rsid w:val="00327023"/>
    <w:rsid w:val="00335D38"/>
    <w:rsid w:val="00341832"/>
    <w:rsid w:val="0035081A"/>
    <w:rsid w:val="00355393"/>
    <w:rsid w:val="00355533"/>
    <w:rsid w:val="00355EEB"/>
    <w:rsid w:val="00364C7A"/>
    <w:rsid w:val="00365326"/>
    <w:rsid w:val="0036714B"/>
    <w:rsid w:val="003703CC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6D22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078F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2148"/>
    <w:rsid w:val="00543D9E"/>
    <w:rsid w:val="00563DEE"/>
    <w:rsid w:val="005643BC"/>
    <w:rsid w:val="00566292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C7482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7ADF"/>
    <w:rsid w:val="0073316F"/>
    <w:rsid w:val="00742367"/>
    <w:rsid w:val="007425BE"/>
    <w:rsid w:val="00752AE8"/>
    <w:rsid w:val="007553CA"/>
    <w:rsid w:val="00760D2A"/>
    <w:rsid w:val="00761A54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4C42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0F16"/>
    <w:rsid w:val="00AB1322"/>
    <w:rsid w:val="00AB2629"/>
    <w:rsid w:val="00AB4075"/>
    <w:rsid w:val="00AB47F4"/>
    <w:rsid w:val="00AB6DE5"/>
    <w:rsid w:val="00AB7279"/>
    <w:rsid w:val="00AB761A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16171"/>
    <w:rsid w:val="00C265CA"/>
    <w:rsid w:val="00C31F32"/>
    <w:rsid w:val="00C36F60"/>
    <w:rsid w:val="00C41BA1"/>
    <w:rsid w:val="00C43258"/>
    <w:rsid w:val="00C523F9"/>
    <w:rsid w:val="00C54539"/>
    <w:rsid w:val="00C553FE"/>
    <w:rsid w:val="00C62312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1EE0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67AE"/>
    <w:rsid w:val="00E17171"/>
    <w:rsid w:val="00E20A0D"/>
    <w:rsid w:val="00E21EDA"/>
    <w:rsid w:val="00E32B5A"/>
    <w:rsid w:val="00E468B3"/>
    <w:rsid w:val="00E56461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26B2A"/>
    <w:rsid w:val="00F26CAE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2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qFormat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3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5">
    <w:name w:val="Заголовок №1_"/>
    <w:basedOn w:val="a0"/>
    <w:link w:val="16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6">
    <w:name w:val="Заголовок №1"/>
    <w:basedOn w:val="a"/>
    <w:link w:val="15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7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2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2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8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9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a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b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  <w:style w:type="paragraph" w:customStyle="1" w:styleId="Heading21">
    <w:name w:val="Heading 21"/>
    <w:basedOn w:val="Standard"/>
    <w:uiPriority w:val="99"/>
    <w:rsid w:val="001A2005"/>
    <w:pPr>
      <w:widowControl w:val="0"/>
      <w:autoSpaceDN/>
      <w:spacing w:before="360" w:after="80"/>
      <w:textAlignment w:val="auto"/>
    </w:pPr>
    <w:rPr>
      <w:rFonts w:ascii="Arial" w:eastAsia="Times New Roman" w:hAnsi="Arial" w:cs="Arial"/>
      <w:b/>
      <w:bCs/>
      <w:color w:val="000000"/>
      <w:kern w:val="0"/>
      <w:sz w:val="28"/>
      <w:szCs w:val="28"/>
    </w:rPr>
  </w:style>
  <w:style w:type="paragraph" w:customStyle="1" w:styleId="p3">
    <w:name w:val="p3"/>
    <w:basedOn w:val="a"/>
    <w:rsid w:val="003703CC"/>
    <w:pPr>
      <w:spacing w:before="100" w:beforeAutospacing="1" w:after="100" w:afterAutospacing="1"/>
    </w:pPr>
  </w:style>
  <w:style w:type="paragraph" w:customStyle="1" w:styleId="2-">
    <w:name w:val="Рег. Заголовок 2-го уровня регламента"/>
    <w:basedOn w:val="ConsPlusNormal"/>
    <w:qFormat/>
    <w:rsid w:val="002F1F33"/>
    <w:pPr>
      <w:numPr>
        <w:numId w:val="46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2F1F33"/>
    <w:pPr>
      <w:numPr>
        <w:ilvl w:val="2"/>
        <w:numId w:val="46"/>
      </w:numPr>
      <w:spacing w:line="276" w:lineRule="auto"/>
      <w:ind w:left="1145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2F1F33"/>
    <w:pPr>
      <w:numPr>
        <w:ilvl w:val="1"/>
        <w:numId w:val="46"/>
      </w:numPr>
      <w:spacing w:line="276" w:lineRule="auto"/>
      <w:ind w:left="3131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1">
    <w:name w:val="1.1.1.1"/>
    <w:basedOn w:val="41"/>
    <w:link w:val="11110"/>
    <w:qFormat/>
    <w:rsid w:val="002F1F33"/>
    <w:pPr>
      <w:spacing w:after="200"/>
      <w:ind w:left="1429"/>
    </w:pPr>
    <w:rPr>
      <w:rFonts w:eastAsia="Calibri"/>
      <w:szCs w:val="22"/>
      <w:lang w:eastAsia="en-US"/>
    </w:rPr>
  </w:style>
  <w:style w:type="character" w:customStyle="1" w:styleId="11110">
    <w:name w:val="1.1.1.1 Знак"/>
    <w:basedOn w:val="a0"/>
    <w:link w:val="1111"/>
    <w:rsid w:val="002F1F33"/>
    <w:rPr>
      <w:rFonts w:ascii="Times New Roman" w:eastAsia="Calibri" w:hAnsi="Times New Roman" w:cs="Times New Roman"/>
      <w:sz w:val="24"/>
    </w:rPr>
  </w:style>
  <w:style w:type="paragraph" w:styleId="41">
    <w:name w:val="List Number 4"/>
    <w:basedOn w:val="a"/>
    <w:uiPriority w:val="99"/>
    <w:semiHidden/>
    <w:unhideWhenUsed/>
    <w:rsid w:val="002F1F33"/>
    <w:pPr>
      <w:ind w:left="720" w:hanging="360"/>
      <w:contextualSpacing/>
    </w:pPr>
  </w:style>
  <w:style w:type="paragraph" w:customStyle="1" w:styleId="printj">
    <w:name w:val="printj"/>
    <w:basedOn w:val="a"/>
    <w:rsid w:val="00761A54"/>
    <w:pPr>
      <w:spacing w:before="144" w:after="28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5003EB37022DE592FFBE2A7121476A42ADB5118901735E00D16038732C17AB96569C24C5C7a8x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516</Words>
  <Characters>2944</Characters>
  <Application>Microsoft Office Word</Application>
  <DocSecurity>0</DocSecurity>
  <Lines>24</Lines>
  <Paragraphs>6</Paragraphs>
  <ScaleCrop>false</ScaleCrop>
  <Company>Microsoft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dcterms:created xsi:type="dcterms:W3CDTF">2018-03-14T06:37:00Z</dcterms:created>
  <dcterms:modified xsi:type="dcterms:W3CDTF">2019-12-25T06:44:00Z</dcterms:modified>
</cp:coreProperties>
</file>