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B81" w:rsidRDefault="00736B81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36B81" w:rsidRDefault="00736B81">
      <w:pPr>
        <w:pStyle w:val="ConsPlusNormal"/>
        <w:jc w:val="both"/>
      </w:pPr>
    </w:p>
    <w:p w:rsidR="00736B81" w:rsidRDefault="00736B81">
      <w:pPr>
        <w:pStyle w:val="ConsPlusNormal"/>
      </w:pPr>
      <w:r>
        <w:t>Зарегистрировано в Минюсте РФ 20 декабря 2011 г. N 22684</w:t>
      </w:r>
    </w:p>
    <w:p w:rsidR="00736B81" w:rsidRDefault="00736B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6B81" w:rsidRDefault="00736B81">
      <w:pPr>
        <w:pStyle w:val="ConsPlusNormal"/>
      </w:pPr>
    </w:p>
    <w:p w:rsidR="00736B81" w:rsidRDefault="00736B81">
      <w:pPr>
        <w:pStyle w:val="ConsPlusTitle"/>
        <w:jc w:val="center"/>
      </w:pPr>
      <w:r>
        <w:t>МИНИСТЕРСТВО ЭКОНОМИЧЕСКОГО РАЗВИТИЯ РОССИЙСКОЙ ФЕДЕРАЦИИ</w:t>
      </w:r>
    </w:p>
    <w:p w:rsidR="00736B81" w:rsidRDefault="00736B81">
      <w:pPr>
        <w:pStyle w:val="ConsPlusTitle"/>
        <w:jc w:val="center"/>
      </w:pPr>
    </w:p>
    <w:p w:rsidR="00736B81" w:rsidRDefault="00736B81">
      <w:pPr>
        <w:pStyle w:val="ConsPlusTitle"/>
        <w:jc w:val="center"/>
      </w:pPr>
      <w:r>
        <w:t>ПРИКАЗ</w:t>
      </w:r>
    </w:p>
    <w:p w:rsidR="00736B81" w:rsidRDefault="00736B81">
      <w:pPr>
        <w:pStyle w:val="ConsPlusTitle"/>
        <w:jc w:val="center"/>
      </w:pPr>
      <w:r>
        <w:t>от 30 августа 2011 г. N 424</w:t>
      </w:r>
    </w:p>
    <w:p w:rsidR="00736B81" w:rsidRDefault="00736B81">
      <w:pPr>
        <w:pStyle w:val="ConsPlusTitle"/>
        <w:jc w:val="center"/>
      </w:pPr>
    </w:p>
    <w:p w:rsidR="00736B81" w:rsidRDefault="00736B81">
      <w:pPr>
        <w:pStyle w:val="ConsPlusTitle"/>
        <w:jc w:val="center"/>
      </w:pPr>
      <w:r>
        <w:t>ОБ УТВЕРЖДЕНИИ ПОРЯДКА</w:t>
      </w:r>
    </w:p>
    <w:p w:rsidR="00736B81" w:rsidRDefault="00736B81">
      <w:pPr>
        <w:pStyle w:val="ConsPlusTitle"/>
        <w:jc w:val="center"/>
      </w:pPr>
      <w:r>
        <w:t>ВЕДЕНИЯ ОРГАНАМИ МЕСТНОГО САМОУПРАВЛЕНИЯ РЕЕСТРОВ</w:t>
      </w:r>
    </w:p>
    <w:p w:rsidR="00736B81" w:rsidRDefault="00736B81">
      <w:pPr>
        <w:pStyle w:val="ConsPlusTitle"/>
        <w:jc w:val="center"/>
      </w:pPr>
      <w:r>
        <w:t>МУНИЦИПАЛЬНОГО ИМУЩЕСТВА</w:t>
      </w:r>
    </w:p>
    <w:p w:rsidR="00736B81" w:rsidRDefault="00736B81">
      <w:pPr>
        <w:pStyle w:val="ConsPlusNormal"/>
        <w:ind w:firstLine="540"/>
        <w:jc w:val="both"/>
      </w:pPr>
    </w:p>
    <w:p w:rsidR="00736B81" w:rsidRDefault="00736B81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5 статьи 51</w:t>
        </w:r>
      </w:hyperlink>
      <w:r>
        <w:t xml:space="preserve"> Федерального закона от 6 октября 2003 г. N 131-ФЗ "Об общих принципах организации местного самоуправления в Российской Федерации" (Собрание законодательства Российской Федерации, 2003, N 40, ст. 3822; 2004, N 25, ст. 2484; N 33, ст. 3368; 2005, N 1, ст. 9, 12, 17, 25, 37;</w:t>
      </w:r>
      <w:proofErr w:type="gramEnd"/>
      <w:r>
        <w:t xml:space="preserve"> </w:t>
      </w:r>
      <w:proofErr w:type="gramStart"/>
      <w:r>
        <w:t>N 17, ст. 1480; N 27, ст. 2708; N 30, ст. 3104, 3108; N 42, ст. 4216; 2006, N 1, ст. 9, 10, 17; N 6, ст. 636; N 8, ст. 852; N 23, ст. 2380; N 30, ст. 3296; N 31, ст. 3427, 3452; N 43, ст. 4412; N 49, ст. 5088;</w:t>
      </w:r>
      <w:proofErr w:type="gramEnd"/>
      <w:r>
        <w:t xml:space="preserve"> </w:t>
      </w:r>
      <w:proofErr w:type="gramStart"/>
      <w:r>
        <w:t>N 50, ст. 5279; 2007, N 1, ст. 21; N 10, ст. 1151; N 18, ст. 2117; N 21, ст. 2455; N 25, ст. 2977; N 26, ст. 3074; N 30, ст. 3801; N 43, ст. 5084; N 45, ст. 5430; N 46, ст. 5553, 5556; 2008, N 24, ст. 2790;</w:t>
      </w:r>
      <w:proofErr w:type="gramEnd"/>
      <w:r>
        <w:t xml:space="preserve"> </w:t>
      </w:r>
      <w:proofErr w:type="gramStart"/>
      <w:r>
        <w:t>N 30, ст. 3616; N 48, ст. 5517; N 49, ст. 5744; N 52, ст. 6229, 6236; 2009, N 19, ст. 2280; N 48, ст. 5711, 5733; N 52, ст. 6441; 2010, N 15, ст. 1736; N 19, ст. 2291; N 31, ст. 4160, 4206; N 40, ст. 4969; N 45, ст. 5751;</w:t>
      </w:r>
      <w:proofErr w:type="gramEnd"/>
      <w:r>
        <w:t xml:space="preserve"> N 49, ст. 6411; 2011, N 1, ст. 54; N 13, ст. 1685; N 17, ст. 2310; N 19, ст. 2705; N 29, ст. 4283; N 30, ст. 4572, 4590, 4591, 4594; </w:t>
      </w:r>
      <w:proofErr w:type="gramStart"/>
      <w:r>
        <w:t xml:space="preserve">N 31, ст. 4703), с </w:t>
      </w:r>
      <w:hyperlink r:id="rId7" w:history="1">
        <w:r>
          <w:rPr>
            <w:color w:val="0000FF"/>
          </w:rPr>
          <w:t>пунктом 5.2.28(59)</w:t>
        </w:r>
      </w:hyperlink>
      <w: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 (Собрание законодательства Российской Федерации, 2008, N 24, ст. 2867; N 46, ст. 5337; 2009, N 3, ст. 378; N 18, ст. 2257; N 19,</w:t>
      </w:r>
      <w:proofErr w:type="gramEnd"/>
      <w:r>
        <w:t xml:space="preserve"> </w:t>
      </w:r>
      <w:proofErr w:type="gramStart"/>
      <w:r>
        <w:t>ст. 2344; N 25, ст. 3052; N 26, ст. 3190; N 38, ст. 4500; N 41, ст. 4777; N 46, ст. 5488; 2010, N 5, ст. 532; N 9, ст. 960; N 10, ст. 1085; N 19, ст. 2324; N 21, ст. 2602; N 26, ст. 3350; N 40, ст. 5068;</w:t>
      </w:r>
      <w:proofErr w:type="gramEnd"/>
      <w:r>
        <w:t xml:space="preserve"> </w:t>
      </w:r>
      <w:proofErr w:type="gramStart"/>
      <w:r>
        <w:t>N 41, ст. 5240; N 45, ст. 5860; N 52, ст. 7104; 2011, N 6, ст. 888; N 9, ст. 1251; N 12, ст. 1640; N 14, ст. 1935; N 15, ст. 2131; N 17, ст. 2411, 2424; N 32, ст. 4834), приказываю:</w:t>
      </w:r>
      <w:proofErr w:type="gramEnd"/>
    </w:p>
    <w:p w:rsidR="00736B81" w:rsidRDefault="00736B81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8" w:history="1">
        <w:r>
          <w:rPr>
            <w:color w:val="0000FF"/>
          </w:rPr>
          <w:t>Порядок</w:t>
        </w:r>
      </w:hyperlink>
      <w:r>
        <w:t xml:space="preserve"> ведения органами местного самоуправления реестров муниципального имущества.</w:t>
      </w:r>
    </w:p>
    <w:p w:rsidR="00736B81" w:rsidRDefault="00736B81">
      <w:pPr>
        <w:pStyle w:val="ConsPlusNormal"/>
        <w:ind w:firstLine="540"/>
        <w:jc w:val="both"/>
      </w:pPr>
      <w:r>
        <w:t>2. Настоящий Приказ вступает в силу по истечении 180 дней со дня его официального опубликования.</w:t>
      </w:r>
    </w:p>
    <w:p w:rsidR="00736B81" w:rsidRDefault="00736B81">
      <w:pPr>
        <w:pStyle w:val="ConsPlusNormal"/>
        <w:ind w:firstLine="540"/>
        <w:jc w:val="both"/>
      </w:pPr>
    </w:p>
    <w:p w:rsidR="00736B81" w:rsidRDefault="00736B81">
      <w:pPr>
        <w:pStyle w:val="ConsPlusNormal"/>
        <w:jc w:val="right"/>
      </w:pPr>
      <w:r>
        <w:t>Министр</w:t>
      </w:r>
    </w:p>
    <w:p w:rsidR="00736B81" w:rsidRDefault="00736B81">
      <w:pPr>
        <w:pStyle w:val="ConsPlusNormal"/>
        <w:jc w:val="right"/>
      </w:pPr>
      <w:r>
        <w:t>Э.С.НАБИУЛЛИНА</w:t>
      </w:r>
    </w:p>
    <w:p w:rsidR="00736B81" w:rsidRDefault="00736B81">
      <w:pPr>
        <w:pStyle w:val="ConsPlusNormal"/>
        <w:jc w:val="right"/>
      </w:pPr>
    </w:p>
    <w:p w:rsidR="00736B81" w:rsidRDefault="00736B81">
      <w:pPr>
        <w:pStyle w:val="ConsPlusNormal"/>
        <w:jc w:val="right"/>
      </w:pPr>
    </w:p>
    <w:p w:rsidR="00736B81" w:rsidRDefault="00736B81">
      <w:pPr>
        <w:pStyle w:val="ConsPlusNormal"/>
        <w:jc w:val="right"/>
      </w:pPr>
    </w:p>
    <w:p w:rsidR="00736B81" w:rsidRDefault="00736B81">
      <w:pPr>
        <w:pStyle w:val="ConsPlusNormal"/>
        <w:jc w:val="right"/>
      </w:pPr>
    </w:p>
    <w:p w:rsidR="00736B81" w:rsidRDefault="00736B81">
      <w:pPr>
        <w:pStyle w:val="ConsPlusNormal"/>
        <w:jc w:val="right"/>
      </w:pPr>
    </w:p>
    <w:p w:rsidR="00736B81" w:rsidRDefault="00736B81">
      <w:pPr>
        <w:pStyle w:val="ConsPlusNormal"/>
        <w:jc w:val="right"/>
      </w:pPr>
      <w:r>
        <w:t>Приложение</w:t>
      </w:r>
    </w:p>
    <w:p w:rsidR="00736B81" w:rsidRDefault="00736B81">
      <w:pPr>
        <w:pStyle w:val="ConsPlusNormal"/>
        <w:jc w:val="right"/>
      </w:pPr>
      <w:r>
        <w:t>к Приказу Минэкономразвития России</w:t>
      </w:r>
    </w:p>
    <w:p w:rsidR="00736B81" w:rsidRDefault="00736B81">
      <w:pPr>
        <w:pStyle w:val="ConsPlusNormal"/>
        <w:jc w:val="right"/>
      </w:pPr>
      <w:r>
        <w:t>от 30.08.2011 N 424</w:t>
      </w:r>
    </w:p>
    <w:p w:rsidR="00736B81" w:rsidRDefault="00736B81">
      <w:pPr>
        <w:pStyle w:val="ConsPlusNormal"/>
        <w:jc w:val="right"/>
      </w:pPr>
    </w:p>
    <w:p w:rsidR="00736B81" w:rsidRDefault="00736B81">
      <w:pPr>
        <w:pStyle w:val="ConsPlusTitle"/>
        <w:jc w:val="center"/>
      </w:pPr>
      <w:bookmarkStart w:id="1" w:name="P28"/>
      <w:bookmarkEnd w:id="1"/>
      <w:r>
        <w:t>ПОРЯДОК</w:t>
      </w:r>
    </w:p>
    <w:p w:rsidR="00736B81" w:rsidRDefault="00736B81">
      <w:pPr>
        <w:pStyle w:val="ConsPlusTitle"/>
        <w:jc w:val="center"/>
      </w:pPr>
      <w:r>
        <w:t>ВЕДЕНИЯ ОРГАНАМИ МЕСТНОГО САМОУПРАВЛЕНИЯ РЕЕСТРОВ</w:t>
      </w:r>
    </w:p>
    <w:p w:rsidR="00736B81" w:rsidRDefault="00736B81">
      <w:pPr>
        <w:pStyle w:val="ConsPlusTitle"/>
        <w:jc w:val="center"/>
      </w:pPr>
      <w:r>
        <w:t>МУНИЦИПАЛЬНОГО ИМУЩЕСТВА</w:t>
      </w:r>
    </w:p>
    <w:p w:rsidR="00736B81" w:rsidRDefault="00736B81">
      <w:pPr>
        <w:pStyle w:val="ConsPlusNormal"/>
        <w:jc w:val="center"/>
      </w:pPr>
    </w:p>
    <w:p w:rsidR="00736B81" w:rsidRDefault="00736B8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устанавливает правила ведения органами местного самоуправления </w:t>
      </w:r>
      <w:r>
        <w:lastRenderedPageBreak/>
        <w:t>реестров муниципального имущества (далее также - реестр, реестры), в том числе правила внесения сведений об имуществе в реестры, общие требования к порядку предоставления информации из реестров, состав информации о муниципальном имуществе, принадлежащем на вещном праве или в силу закона органам местного самоуправления, муниципальным учреждениям, муниципальным унитарным предприятиям, иным лицам (далее - правообладатель) и подлежащем</w:t>
      </w:r>
      <w:proofErr w:type="gramEnd"/>
      <w:r>
        <w:t xml:space="preserve"> учету в реестрах.</w:t>
      </w:r>
    </w:p>
    <w:p w:rsidR="00736B81" w:rsidRDefault="00736B81">
      <w:pPr>
        <w:pStyle w:val="ConsPlusNormal"/>
        <w:ind w:firstLine="540"/>
        <w:jc w:val="both"/>
      </w:pPr>
      <w:r>
        <w:t>2. Объектами учета в реестрах являются:</w:t>
      </w:r>
    </w:p>
    <w:p w:rsidR="00736B81" w:rsidRDefault="00736B81">
      <w:pPr>
        <w:pStyle w:val="ConsPlusNormal"/>
        <w:ind w:firstLine="540"/>
        <w:jc w:val="both"/>
      </w:pPr>
      <w:r>
        <w:t xml:space="preserve">-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</w:t>
      </w:r>
      <w:hyperlink r:id="rId8" w:history="1">
        <w:r>
          <w:rPr>
            <w:color w:val="0000FF"/>
          </w:rPr>
          <w:t>законом</w:t>
        </w:r>
      </w:hyperlink>
      <w:r>
        <w:t xml:space="preserve"> к недвижимости);</w:t>
      </w:r>
    </w:p>
    <w:p w:rsidR="00736B81" w:rsidRDefault="00736B81">
      <w:pPr>
        <w:pStyle w:val="ConsPlusNormal"/>
        <w:ind w:firstLine="540"/>
        <w:jc w:val="both"/>
      </w:pPr>
      <w:proofErr w:type="gramStart"/>
      <w:r>
        <w:t xml:space="preserve">- находящееся в муниципальной собственности движимое имущество, акции, доли (вклады) в уставном (складочном) капитале хозяйственного общества или товарищества либо иное не относящееся к недвижимости имущество,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ценное движимое имущество, закрепленное за автономными и бюджетными муниципальными учреждениями и определенное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3 ноября 2006 г</w:t>
      </w:r>
      <w:proofErr w:type="gramEnd"/>
      <w:r>
        <w:t xml:space="preserve">. </w:t>
      </w:r>
      <w:proofErr w:type="gramStart"/>
      <w:r>
        <w:t xml:space="preserve">N 174-ФЗ "Об автономных учреждениях" (Собрание законодательства Российской Федерации, 2006, N 45, ст. 4626; 2007, N 31, ст. 4012; N 43, ст. 5084; 2010, N 19, ст. 2291; 2011, N 25, ст. 3535; N 30, ст. 4587), Федеральным </w:t>
      </w:r>
      <w:hyperlink r:id="rId10" w:history="1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 (Собрание законодательства Российской Федерации, 1996, N 3, ст. 145;</w:t>
      </w:r>
      <w:proofErr w:type="gramEnd"/>
      <w:r>
        <w:t xml:space="preserve"> </w:t>
      </w:r>
      <w:proofErr w:type="gramStart"/>
      <w:r>
        <w:t>1998, N 48, ст. 5849; 1999, N 28, ст. 3473; 2002, N 12, ст. 1093; N 52, ст. 5141; 2003, N 52, ст. 5031; 2006, N 3, ст. 282; N 6, ст. 636; N 45, ст. 4627; 2007, N 1, ст. 37, 39; N 10, ст. 1151; N 22, ст. 2562, 2563;</w:t>
      </w:r>
      <w:proofErr w:type="gramEnd"/>
      <w:r>
        <w:t xml:space="preserve"> N 27, ст. 3213; N 30, ст. 3753, 3799; N 45, ст. 5415; N 48, ст. 5814; N 49, ст. 6039, 6047, 6061, 6078; 2008, N 20, ст. 2253; N 30, ст. 3604, 3616, 3617; 2009, N 23, ст. 2762; N 29, ст. 3582, 3607; 2010, N 15, ст. 1736; </w:t>
      </w:r>
      <w:proofErr w:type="gramStart"/>
      <w:r>
        <w:t>N 19, ст. 2291; N 21, ст. 2526; N 30, ст. 3995; 2011, N 1, ст. 49; N 23, ст. 3264; N 29, ст. 4291; N 30, ст. 4568, 4587, 4590);</w:t>
      </w:r>
      <w:proofErr w:type="gramEnd"/>
    </w:p>
    <w:p w:rsidR="00736B81" w:rsidRDefault="00736B81">
      <w:pPr>
        <w:pStyle w:val="ConsPlusNormal"/>
        <w:ind w:firstLine="540"/>
        <w:jc w:val="both"/>
      </w:pPr>
      <w:proofErr w:type="gramStart"/>
      <w:r>
        <w:t>- муниципальные унитарные предприятия, муниципальные учреждения, хозяйственные общества, товарищества, акции, доли (вклады) в уставном (складочном) капитале которых принадлежат муниципальным образованиям, иные юридические лица, учредителем (участником) которых является муниципальное образование.</w:t>
      </w:r>
      <w:proofErr w:type="gramEnd"/>
    </w:p>
    <w:p w:rsidR="00736B81" w:rsidRDefault="00736B81">
      <w:pPr>
        <w:pStyle w:val="ConsPlusNormal"/>
        <w:ind w:firstLine="540"/>
        <w:jc w:val="both"/>
      </w:pPr>
      <w:r>
        <w:t>3. Ведение реестров осуществляется уполномоченными органами местного самоуправления соответствующих муниципальных образований.</w:t>
      </w:r>
    </w:p>
    <w:p w:rsidR="00736B81" w:rsidRDefault="00736B81">
      <w:pPr>
        <w:pStyle w:val="ConsPlusNormal"/>
        <w:ind w:firstLine="540"/>
        <w:jc w:val="both"/>
      </w:pPr>
      <w:r>
        <w:t>Орган местного самоуправления, уполномоченный вести реестр, обязан:</w:t>
      </w:r>
    </w:p>
    <w:p w:rsidR="00736B81" w:rsidRDefault="00736B81">
      <w:pPr>
        <w:pStyle w:val="ConsPlusNormal"/>
        <w:ind w:firstLine="540"/>
        <w:jc w:val="both"/>
      </w:pPr>
      <w:r>
        <w:t>- обеспечивать соблюдение правил ведения реестра и требований, предъявляемых к системе ведения реестра;</w:t>
      </w:r>
    </w:p>
    <w:p w:rsidR="00736B81" w:rsidRDefault="00736B81">
      <w:pPr>
        <w:pStyle w:val="ConsPlusNormal"/>
        <w:ind w:firstLine="540"/>
        <w:jc w:val="both"/>
      </w:pPr>
      <w:r>
        <w:t>- обеспечивать соблюдение прав доступа к реестру и защиту государственной и коммерческой тайны;</w:t>
      </w:r>
    </w:p>
    <w:p w:rsidR="00736B81" w:rsidRDefault="00736B81">
      <w:pPr>
        <w:pStyle w:val="ConsPlusNormal"/>
        <w:ind w:firstLine="540"/>
        <w:jc w:val="both"/>
      </w:pPr>
      <w:r>
        <w:t>- осуществлять информационно-справочное обслуживание, выдавать выписки из реестров.</w:t>
      </w:r>
    </w:p>
    <w:p w:rsidR="00736B81" w:rsidRDefault="00736B81">
      <w:pPr>
        <w:pStyle w:val="ConsPlusNormal"/>
        <w:ind w:firstLine="540"/>
        <w:jc w:val="both"/>
      </w:pPr>
      <w:r>
        <w:t>4. Реестр состоит из 3 разделов.</w:t>
      </w:r>
    </w:p>
    <w:p w:rsidR="00736B81" w:rsidRDefault="00736B81">
      <w:pPr>
        <w:pStyle w:val="ConsPlusNormal"/>
        <w:ind w:firstLine="540"/>
        <w:jc w:val="both"/>
      </w:pPr>
      <w:r>
        <w:t>В раздел 1 включаются сведения о муниципальном недвижимом имуществе, в том числе:</w:t>
      </w:r>
    </w:p>
    <w:p w:rsidR="00736B81" w:rsidRDefault="00736B81">
      <w:pPr>
        <w:pStyle w:val="ConsPlusNormal"/>
        <w:ind w:firstLine="540"/>
        <w:jc w:val="both"/>
      </w:pPr>
      <w:r>
        <w:t>- наименование недвижимого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адрес (местоположение) недвижимого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кадастровый номер муниципального недвижимого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площадь, протяженность и (или) иные параметры, характеризующие физические свойства недвижимого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сведения о балансовой стоимости недвижимого имущества и начисленной амортизации (износе);</w:t>
      </w:r>
    </w:p>
    <w:p w:rsidR="00736B81" w:rsidRDefault="00736B81">
      <w:pPr>
        <w:pStyle w:val="ConsPlusNormal"/>
        <w:ind w:firstLine="540"/>
        <w:jc w:val="both"/>
      </w:pPr>
      <w:r>
        <w:t>- сведения о кадастровой стоимости недвижимого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даты возникновения и прекращения права муниципальной собственности на недвижимое имущество;</w:t>
      </w:r>
    </w:p>
    <w:p w:rsidR="00736B81" w:rsidRDefault="00736B81">
      <w:pPr>
        <w:pStyle w:val="ConsPlusNormal"/>
        <w:ind w:firstLine="540"/>
        <w:jc w:val="both"/>
      </w:pPr>
      <w: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736B81" w:rsidRDefault="00736B81">
      <w:pPr>
        <w:pStyle w:val="ConsPlusNormal"/>
        <w:ind w:firstLine="540"/>
        <w:jc w:val="both"/>
      </w:pPr>
      <w:r>
        <w:lastRenderedPageBreak/>
        <w:t>- сведения о правообладателе муниципального недвижимого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736B81" w:rsidRDefault="00736B81">
      <w:pPr>
        <w:pStyle w:val="ConsPlusNormal"/>
        <w:ind w:firstLine="540"/>
        <w:jc w:val="both"/>
      </w:pPr>
      <w:r>
        <w:t>В раздел 2 включаются сведения о муниципальном движимом имуществе, в том числе:</w:t>
      </w:r>
    </w:p>
    <w:p w:rsidR="00736B81" w:rsidRDefault="00736B81">
      <w:pPr>
        <w:pStyle w:val="ConsPlusNormal"/>
        <w:ind w:firstLine="540"/>
        <w:jc w:val="both"/>
      </w:pPr>
      <w:r>
        <w:t>- наименование 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сведения о балансовой стоимости движимого имущества и начисленной амортизации (износе);</w:t>
      </w:r>
    </w:p>
    <w:p w:rsidR="00736B81" w:rsidRDefault="00736B81">
      <w:pPr>
        <w:pStyle w:val="ConsPlusNormal"/>
        <w:ind w:firstLine="540"/>
        <w:jc w:val="both"/>
      </w:pPr>
      <w:r>
        <w:t>- даты возникновения и прекращения права муниципальной собственности на движимое имущество;</w:t>
      </w:r>
    </w:p>
    <w:p w:rsidR="00736B81" w:rsidRDefault="00736B81">
      <w:pPr>
        <w:pStyle w:val="ConsPlusNormal"/>
        <w:ind w:firstLine="540"/>
        <w:jc w:val="both"/>
      </w:pPr>
      <w: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736B81" w:rsidRDefault="00736B81">
      <w:pPr>
        <w:pStyle w:val="ConsPlusNormal"/>
        <w:ind w:firstLine="540"/>
        <w:jc w:val="both"/>
      </w:pPr>
      <w:r>
        <w:t>- сведения о правообладателе муниципального движимого имущества;</w:t>
      </w:r>
    </w:p>
    <w:p w:rsidR="00736B81" w:rsidRDefault="00736B81">
      <w:pPr>
        <w:pStyle w:val="ConsPlusNormal"/>
        <w:ind w:firstLine="540"/>
        <w:jc w:val="both"/>
      </w:pPr>
      <w: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736B81" w:rsidRDefault="00736B81">
      <w:pPr>
        <w:pStyle w:val="ConsPlusNormal"/>
        <w:ind w:firstLine="540"/>
        <w:jc w:val="both"/>
      </w:pPr>
      <w:r>
        <w:t>В отношении акций акционерных обществ в раздел 2 реестра также включаются сведения о:</w:t>
      </w:r>
    </w:p>
    <w:p w:rsidR="00736B81" w:rsidRDefault="00736B81">
      <w:pPr>
        <w:pStyle w:val="ConsPlusNormal"/>
        <w:ind w:firstLine="540"/>
        <w:jc w:val="both"/>
      </w:pPr>
      <w:r>
        <w:t xml:space="preserve">- </w:t>
      </w:r>
      <w:proofErr w:type="gramStart"/>
      <w:r>
        <w:t>наименовании</w:t>
      </w:r>
      <w:proofErr w:type="gramEnd"/>
      <w:r>
        <w:t xml:space="preserve"> акционерного общества-эмитента, его основном государственном регистрационном номере;</w:t>
      </w:r>
    </w:p>
    <w:p w:rsidR="00736B81" w:rsidRDefault="00736B81">
      <w:pPr>
        <w:pStyle w:val="ConsPlusNormal"/>
        <w:ind w:firstLine="540"/>
        <w:jc w:val="both"/>
      </w:pPr>
      <w:r>
        <w:t xml:space="preserve">- </w:t>
      </w:r>
      <w:proofErr w:type="gramStart"/>
      <w:r>
        <w:t>количестве</w:t>
      </w:r>
      <w:proofErr w:type="gramEnd"/>
      <w: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736B81" w:rsidRDefault="00736B81">
      <w:pPr>
        <w:pStyle w:val="ConsPlusNormal"/>
        <w:ind w:firstLine="540"/>
        <w:jc w:val="both"/>
      </w:pPr>
      <w:r>
        <w:t>- номинальной стоимости акций.</w:t>
      </w:r>
    </w:p>
    <w:p w:rsidR="00736B81" w:rsidRDefault="00736B81">
      <w:pPr>
        <w:pStyle w:val="ConsPlusNormal"/>
        <w:ind w:firstLine="540"/>
        <w:jc w:val="both"/>
      </w:pPr>
      <w: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736B81" w:rsidRDefault="00736B81">
      <w:pPr>
        <w:pStyle w:val="ConsPlusNormal"/>
        <w:ind w:firstLine="540"/>
        <w:jc w:val="both"/>
      </w:pPr>
      <w:r>
        <w:t xml:space="preserve">- </w:t>
      </w:r>
      <w:proofErr w:type="gramStart"/>
      <w:r>
        <w:t>наименовании</w:t>
      </w:r>
      <w:proofErr w:type="gramEnd"/>
      <w:r>
        <w:t xml:space="preserve"> хозяйственного общества, товарищества, его основном государственном регистрационном номере;</w:t>
      </w:r>
    </w:p>
    <w:p w:rsidR="00736B81" w:rsidRDefault="00736B81">
      <w:pPr>
        <w:pStyle w:val="ConsPlusNormal"/>
        <w:ind w:firstLine="540"/>
        <w:jc w:val="both"/>
      </w:pPr>
      <w:r>
        <w:t xml:space="preserve">- </w:t>
      </w:r>
      <w:proofErr w:type="gramStart"/>
      <w:r>
        <w:t>размере</w:t>
      </w:r>
      <w:proofErr w:type="gramEnd"/>
      <w: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736B81" w:rsidRDefault="00736B81">
      <w:pPr>
        <w:pStyle w:val="ConsPlusNormal"/>
        <w:ind w:firstLine="540"/>
        <w:jc w:val="both"/>
      </w:pPr>
      <w:proofErr w:type="gramStart"/>
      <w:r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муниципальным образованиям,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736B81" w:rsidRDefault="00736B81">
      <w:pPr>
        <w:pStyle w:val="ConsPlusNormal"/>
        <w:ind w:firstLine="540"/>
        <w:jc w:val="both"/>
      </w:pPr>
      <w:r>
        <w:t>- полное наименование и организационно-правовая форма юридического лица;</w:t>
      </w:r>
    </w:p>
    <w:p w:rsidR="00736B81" w:rsidRDefault="00736B81">
      <w:pPr>
        <w:pStyle w:val="ConsPlusNormal"/>
        <w:ind w:firstLine="540"/>
        <w:jc w:val="both"/>
      </w:pPr>
      <w:r>
        <w:t>- адрес (местонахождение);</w:t>
      </w:r>
    </w:p>
    <w:p w:rsidR="00736B81" w:rsidRDefault="00736B81">
      <w:pPr>
        <w:pStyle w:val="ConsPlusNormal"/>
        <w:ind w:firstLine="540"/>
        <w:jc w:val="both"/>
      </w:pPr>
      <w:r>
        <w:t>- основной государственный регистрационный номер и дата государственной регистрации;</w:t>
      </w:r>
    </w:p>
    <w:p w:rsidR="00736B81" w:rsidRDefault="00736B81">
      <w:pPr>
        <w:pStyle w:val="ConsPlusNormal"/>
        <w:ind w:firstLine="540"/>
        <w:jc w:val="both"/>
      </w:pPr>
      <w: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736B81" w:rsidRDefault="00736B81">
      <w:pPr>
        <w:pStyle w:val="ConsPlusNormal"/>
        <w:ind w:firstLine="540"/>
        <w:jc w:val="both"/>
      </w:pPr>
      <w:r>
        <w:t>- размер уставного фонда (для муниципальных унитарных предприятий);</w:t>
      </w:r>
    </w:p>
    <w:p w:rsidR="00736B81" w:rsidRDefault="00736B81">
      <w:pPr>
        <w:pStyle w:val="ConsPlusNormal"/>
        <w:ind w:firstLine="540"/>
        <w:jc w:val="both"/>
      </w:pPr>
      <w: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736B81" w:rsidRDefault="00736B81">
      <w:pPr>
        <w:pStyle w:val="ConsPlusNormal"/>
        <w:ind w:firstLine="540"/>
        <w:jc w:val="both"/>
      </w:pPr>
      <w: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736B81" w:rsidRDefault="00736B81">
      <w:pPr>
        <w:pStyle w:val="ConsPlusNormal"/>
        <w:ind w:firstLine="540"/>
        <w:jc w:val="both"/>
      </w:pPr>
      <w:r>
        <w:t>- среднесписочная численность работников (для муниципальных учреждений и муниципальных унитарных предприятий).</w:t>
      </w:r>
    </w:p>
    <w:p w:rsidR="00736B81" w:rsidRDefault="00736B81">
      <w:pPr>
        <w:pStyle w:val="ConsPlusNormal"/>
        <w:ind w:firstLine="540"/>
        <w:jc w:val="both"/>
      </w:pPr>
      <w: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736B81" w:rsidRDefault="00736B81">
      <w:pPr>
        <w:pStyle w:val="ConsPlusNormal"/>
        <w:ind w:firstLine="540"/>
        <w:jc w:val="both"/>
      </w:pPr>
      <w:r>
        <w:t>5. Реестры ведутся на бумажных и электронных носителях. В случае несоответствия информации на указанных носителях приоритет имеет информация на бумажных носителях.</w:t>
      </w:r>
    </w:p>
    <w:p w:rsidR="00736B81" w:rsidRDefault="00736B81">
      <w:pPr>
        <w:pStyle w:val="ConsPlusNormal"/>
        <w:ind w:firstLine="540"/>
        <w:jc w:val="both"/>
      </w:pPr>
      <w:r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736B81" w:rsidRDefault="00736B81">
      <w:pPr>
        <w:pStyle w:val="ConsPlusNormal"/>
        <w:ind w:firstLine="540"/>
        <w:jc w:val="both"/>
      </w:pPr>
      <w:r>
        <w:t xml:space="preserve">Документы реестров хранятся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22 октября 2004 г. N 125-ФЗ "Об архивном деле в Российской Федерации" (Собрание законодательства Российской Федерации, 2004, N 43, ст. 4169; 2006, N 50, ст. 5280; 2007, N 49, ст. 6079; 2008, N 20, ст. 2253; 2010, </w:t>
      </w:r>
      <w:r>
        <w:lastRenderedPageBreak/>
        <w:t xml:space="preserve">N 19, ст. 2291; </w:t>
      </w:r>
      <w:proofErr w:type="gramStart"/>
      <w:r>
        <w:t>N 31, ст. 4196).</w:t>
      </w:r>
      <w:proofErr w:type="gramEnd"/>
    </w:p>
    <w:p w:rsidR="00736B81" w:rsidRDefault="00736B81">
      <w:pPr>
        <w:pStyle w:val="ConsPlusNormal"/>
        <w:ind w:firstLine="540"/>
        <w:jc w:val="both"/>
      </w:pPr>
      <w:r>
        <w:t>6. Внесение в реестр сведений об объектах учета и записей об изменении сведений о них осуществляется на основе письменного заявления правообладателя недвижимого и (или) движимого имущества, сведения о котором подлежат включению в разделы 1 и 2 реестра, или лица, сведения о котором подлежат включению в раздел 3 реестра.</w:t>
      </w:r>
    </w:p>
    <w:p w:rsidR="00736B81" w:rsidRDefault="00736B81">
      <w:pPr>
        <w:pStyle w:val="ConsPlusNormal"/>
        <w:ind w:firstLine="540"/>
        <w:jc w:val="both"/>
      </w:pPr>
      <w:r>
        <w:t>Заявление с приложением заверенных копий документов предоставляется в орган местного самоуправления, уполномоченный на ведение реестра, в 2-недельный срок с момента возникновения, изменения или прекращения права на объекты учета (изменения сведений об объектах учета).</w:t>
      </w:r>
    </w:p>
    <w:p w:rsidR="00736B81" w:rsidRDefault="00736B81">
      <w:pPr>
        <w:pStyle w:val="ConsPlusNormal"/>
        <w:ind w:firstLine="540"/>
        <w:jc w:val="both"/>
      </w:pPr>
      <w:r>
        <w:t>Сведения о создании муниципальными образованиями муниципальных унитарных предприятий, муниципальных учреждений, хозяйственных обществ и иных юридических лиц, а также об участии муниципальных образований в юридических лицах вносятся в реестр на основании принятых решений о создании (участии в создании) таких юридических лиц.</w:t>
      </w:r>
    </w:p>
    <w:p w:rsidR="00736B81" w:rsidRDefault="00736B81">
      <w:pPr>
        <w:pStyle w:val="ConsPlusNormal"/>
        <w:ind w:firstLine="540"/>
        <w:jc w:val="both"/>
      </w:pPr>
      <w:r>
        <w:t>Внесение в реестр записей об изменении сведений о муниципальных унитарных предприятиях, муниципальных учреждениях и иных лицах, учтенных в разделе 3 реестра, осуществляется на основании письменных заявлений указанных лиц, к которым прилагаются заверенные копии документов, подтверждающих изменение сведений. Соответствующие заявления предоставляются в орган местного самоуправления, уполномоченный на ведение реестра, в 2-недельный срок с момента изменения сведений об объектах учета.</w:t>
      </w:r>
    </w:p>
    <w:p w:rsidR="00736B81" w:rsidRDefault="00736B81">
      <w:pPr>
        <w:pStyle w:val="ConsPlusNormal"/>
        <w:ind w:firstLine="540"/>
        <w:jc w:val="both"/>
      </w:pPr>
      <w:r>
        <w:t>В отношении объектов казны муниципальных образований сведения об объектах учета и записи об изменении сведений о них вносятся в реестр на основании надлежащим образом заверенных копий документов, подтверждающих приобретение муниципальным образованием имущества, возникновение, изменение, прекращение права муниципальной собственности на имущество, изменений сведений об объектах учета. Копии указанных документов предоставляются в орган местного самоуправления, уполномоченный на ведение реестра (должностному лицу такого органа, ответственному за ведение реестра), в 2-недельный срок с момента возникновения, изменения или прекращения права муниципального образования на имущество (изменения сведений об объекте учета) должностными лицами органов местного самоуправления, ответственными за оформление соответствующих документов.</w:t>
      </w:r>
    </w:p>
    <w:p w:rsidR="00736B81" w:rsidRDefault="00736B81">
      <w:pPr>
        <w:pStyle w:val="ConsPlusNormal"/>
        <w:ind w:firstLine="540"/>
        <w:jc w:val="both"/>
      </w:pPr>
      <w:r>
        <w:t xml:space="preserve">7. </w:t>
      </w:r>
      <w:proofErr w:type="gramStart"/>
      <w:r>
        <w:t>В случае, если установлено, что имущество не относится к объектам учета либо имущество не находится в собственности соответствующего муниципального образования, не подтверждены права лица на муниципальное имущество, правообладателем не представлены или представлены не полностью документы, необходимые для включения сведений в реестр, орган местного самоуправления, уполномоченный вести реестр, принимает решение об отказе включения сведений об имуществе в реестр.</w:t>
      </w:r>
      <w:proofErr w:type="gramEnd"/>
    </w:p>
    <w:p w:rsidR="00736B81" w:rsidRDefault="00736B81">
      <w:pPr>
        <w:pStyle w:val="ConsPlusNormal"/>
        <w:ind w:firstLine="540"/>
        <w:jc w:val="both"/>
      </w:pPr>
      <w:r>
        <w:t>При принятии решения об отказе включения в реестр сведений об объекте учета правообладателю направляется письменное сообщение об отказе (с указанием его причины).</w:t>
      </w:r>
    </w:p>
    <w:p w:rsidR="00736B81" w:rsidRDefault="00736B81">
      <w:pPr>
        <w:pStyle w:val="ConsPlusNormal"/>
        <w:ind w:firstLine="540"/>
        <w:jc w:val="both"/>
      </w:pPr>
      <w:r>
        <w:t>Решение органа местного самоуправления об отказе включения в реестр сведений об объектах учета может быть обжаловано правообладателем в порядке, установленном законодательством Российской Федерации.</w:t>
      </w:r>
    </w:p>
    <w:p w:rsidR="00736B81" w:rsidRDefault="00736B81">
      <w:pPr>
        <w:pStyle w:val="ConsPlusNormal"/>
        <w:ind w:firstLine="540"/>
        <w:jc w:val="both"/>
      </w:pPr>
      <w:r>
        <w:t>8.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 w:rsidR="00736B81" w:rsidRDefault="00736B81">
      <w:pPr>
        <w:pStyle w:val="ConsPlusNormal"/>
        <w:ind w:firstLine="540"/>
        <w:jc w:val="both"/>
      </w:pPr>
      <w:r>
        <w:t>Предоставление сведений об объектах учета осуществляется органом местного самоуправления, уполномоченным на ведение реестра, на основании письменных запросов в 10-дневный срок со дня поступления запроса.</w:t>
      </w:r>
    </w:p>
    <w:p w:rsidR="00736B81" w:rsidRDefault="00736B81">
      <w:pPr>
        <w:pStyle w:val="ConsPlusNormal"/>
        <w:ind w:firstLine="540"/>
        <w:jc w:val="both"/>
      </w:pPr>
    </w:p>
    <w:p w:rsidR="00736B81" w:rsidRDefault="00736B81">
      <w:pPr>
        <w:pStyle w:val="ConsPlusNormal"/>
        <w:ind w:firstLine="540"/>
        <w:jc w:val="both"/>
      </w:pPr>
    </w:p>
    <w:p w:rsidR="00736B81" w:rsidRDefault="00736B8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66E19" w:rsidRDefault="00366E19"/>
    <w:sectPr w:rsidR="00366E19" w:rsidSect="00736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B81"/>
    <w:rsid w:val="000363AD"/>
    <w:rsid w:val="00037B0B"/>
    <w:rsid w:val="0007505D"/>
    <w:rsid w:val="000919AC"/>
    <w:rsid w:val="000C1C4E"/>
    <w:rsid w:val="000D0A6E"/>
    <w:rsid w:val="000D6300"/>
    <w:rsid w:val="000F6FFA"/>
    <w:rsid w:val="001221A3"/>
    <w:rsid w:val="00147A3B"/>
    <w:rsid w:val="00185BBD"/>
    <w:rsid w:val="00216C6A"/>
    <w:rsid w:val="00221B6E"/>
    <w:rsid w:val="00232B0A"/>
    <w:rsid w:val="00256B75"/>
    <w:rsid w:val="00261AD6"/>
    <w:rsid w:val="00266047"/>
    <w:rsid w:val="002F4A4C"/>
    <w:rsid w:val="00366E19"/>
    <w:rsid w:val="003817C6"/>
    <w:rsid w:val="003924F1"/>
    <w:rsid w:val="00396B35"/>
    <w:rsid w:val="003F4A05"/>
    <w:rsid w:val="00403979"/>
    <w:rsid w:val="004148BA"/>
    <w:rsid w:val="00445CB7"/>
    <w:rsid w:val="0046176D"/>
    <w:rsid w:val="0049668A"/>
    <w:rsid w:val="004E1C6A"/>
    <w:rsid w:val="004F4ABF"/>
    <w:rsid w:val="00514CB7"/>
    <w:rsid w:val="00571022"/>
    <w:rsid w:val="005F3927"/>
    <w:rsid w:val="00626AAA"/>
    <w:rsid w:val="006441D7"/>
    <w:rsid w:val="00645B65"/>
    <w:rsid w:val="00646ACA"/>
    <w:rsid w:val="006555F8"/>
    <w:rsid w:val="00696DE0"/>
    <w:rsid w:val="006C7A4C"/>
    <w:rsid w:val="00705A20"/>
    <w:rsid w:val="00736B81"/>
    <w:rsid w:val="00766179"/>
    <w:rsid w:val="007D111E"/>
    <w:rsid w:val="007E0A06"/>
    <w:rsid w:val="0080176D"/>
    <w:rsid w:val="00850757"/>
    <w:rsid w:val="00891E7B"/>
    <w:rsid w:val="008A51DB"/>
    <w:rsid w:val="008D0C85"/>
    <w:rsid w:val="008E3BFF"/>
    <w:rsid w:val="00906AB0"/>
    <w:rsid w:val="00954E7C"/>
    <w:rsid w:val="009554C2"/>
    <w:rsid w:val="00992EC7"/>
    <w:rsid w:val="00997533"/>
    <w:rsid w:val="009A6341"/>
    <w:rsid w:val="00A20051"/>
    <w:rsid w:val="00A27DA8"/>
    <w:rsid w:val="00A8137B"/>
    <w:rsid w:val="00A91427"/>
    <w:rsid w:val="00A96E85"/>
    <w:rsid w:val="00AB029A"/>
    <w:rsid w:val="00AC3698"/>
    <w:rsid w:val="00AF56B4"/>
    <w:rsid w:val="00B00C03"/>
    <w:rsid w:val="00B52120"/>
    <w:rsid w:val="00B75304"/>
    <w:rsid w:val="00B8682B"/>
    <w:rsid w:val="00BA1E51"/>
    <w:rsid w:val="00C1012E"/>
    <w:rsid w:val="00C16246"/>
    <w:rsid w:val="00C26ED5"/>
    <w:rsid w:val="00C40E0A"/>
    <w:rsid w:val="00C72AAA"/>
    <w:rsid w:val="00C91E24"/>
    <w:rsid w:val="00C95BBB"/>
    <w:rsid w:val="00CB004E"/>
    <w:rsid w:val="00CB7E92"/>
    <w:rsid w:val="00CC7B4B"/>
    <w:rsid w:val="00CD24D3"/>
    <w:rsid w:val="00D36383"/>
    <w:rsid w:val="00D516AF"/>
    <w:rsid w:val="00D64978"/>
    <w:rsid w:val="00D73D29"/>
    <w:rsid w:val="00D771C2"/>
    <w:rsid w:val="00D92FD4"/>
    <w:rsid w:val="00E1396C"/>
    <w:rsid w:val="00E508AE"/>
    <w:rsid w:val="00E60CFD"/>
    <w:rsid w:val="00EF6E23"/>
    <w:rsid w:val="00F06133"/>
    <w:rsid w:val="00F162D0"/>
    <w:rsid w:val="00F3478E"/>
    <w:rsid w:val="00F428D8"/>
    <w:rsid w:val="00F75893"/>
    <w:rsid w:val="00F94F54"/>
    <w:rsid w:val="00FC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6B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6B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6B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6B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6B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6B8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0089390EC691DC1C95A0D8042989EBB752D166E5BAAD1FC30E156C43B1BFBF52A82E6tDy1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E0089390EC691DC1C95A0D8042989EBB7A2B16615EAAD1FC30E156C43B1BFBF52A82E3tDyB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E0089390EC691DC1C95A0D8042989EBB742D176D5BAAD1FC30E156C43B1BFBF52A82E3DAt4y0G" TargetMode="External"/><Relationship Id="rId11" Type="http://schemas.openxmlformats.org/officeDocument/2006/relationships/hyperlink" Target="consultantplus://offline/ref=E5E0089390EC691DC1C95A0D8042989EBB742717605CAAD1FC30E156C4t3yBG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E5E0089390EC691DC1C95A0D8042989EBB7A2C1B6855AAD1FC30E156C4t3y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E0089390EC691DC1C95A0D8042989EBB752E176F5AAAD1FC30E156C4t3y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2120</Words>
  <Characters>12085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2015-10-19T06:50:00Z</dcterms:created>
  <dcterms:modified xsi:type="dcterms:W3CDTF">2015-10-19T06:51:00Z</dcterms:modified>
</cp:coreProperties>
</file>