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68C" w:rsidRPr="001E26A0" w:rsidRDefault="001E26A0" w:rsidP="001E26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E26A0">
        <w:rPr>
          <w:rFonts w:ascii="Times New Roman" w:hAnsi="Times New Roman" w:cs="Times New Roman"/>
          <w:sz w:val="28"/>
          <w:szCs w:val="28"/>
        </w:rPr>
        <w:t>видетельство об усыновлении (удочерении), акт органа опеки и попечительства о назначении опекуна (при необходимости)</w:t>
      </w:r>
    </w:p>
    <w:sectPr w:rsidR="0068268C" w:rsidRPr="001E2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1E26A0"/>
    <w:rsid w:val="001E26A0"/>
    <w:rsid w:val="00682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>Microsoft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2023-06-14T06:13:00Z</dcterms:created>
  <dcterms:modified xsi:type="dcterms:W3CDTF">2023-06-14T06:13:00Z</dcterms:modified>
</cp:coreProperties>
</file>