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23 ноября 2009 г. N 944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ПЕРЕЧНЯ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ВИДОВ ДЕЯТЕЛЬНОСТИ В СФЕРЕ ЗДРАВООХРАНЕНИЯ,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СФЕРЕ ОБРАЗОВАНИЯ И СОЦИАЛЬНОЙ СФЕРЕ, ОСУЩЕСТВЛЯЕМЫХ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ЮРИДИЧЕСКИМИ ЛИЦАМИ И ИНДИВИДУАЛЬНЫМИ ПРЕДПРИНИМАТЕЛЯМИ,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ОТНОШЕНИИ КОТОРЫХ ПЛАНОВЫЕ ПРОВЕРКИ ПРОВОДЯТСЯ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 УСТАНОВЛЕННОЙ ПЕРИОДИЧНОСТЬЮ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20.01.2011 N 13)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5" w:history="1">
        <w:r>
          <w:rPr>
            <w:rFonts w:ascii="Calibri" w:hAnsi="Calibri" w:cs="Calibri"/>
            <w:color w:val="0000FF"/>
          </w:rPr>
          <w:t>статьей 9</w:t>
        </w:r>
      </w:hyperlink>
      <w:r>
        <w:rPr>
          <w:rFonts w:ascii="Calibri" w:hAnsi="Calibri" w:cs="Calibri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прилагаемый </w:t>
      </w:r>
      <w:hyperlink w:anchor="Par31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видов деятельности в сфере здравоохранения, сфере образования и социальной сфере, осуществляемых юридическими лицами и индивидуальными предпринимателями, в отношении которых плановые проверки проводятся с установленной периодичностью.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6"/>
      <w:bookmarkEnd w:id="1"/>
      <w:r>
        <w:rPr>
          <w:rFonts w:ascii="Calibri" w:hAnsi="Calibri" w:cs="Calibri"/>
        </w:rPr>
        <w:t>Утвержден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23 ноября 2009 г. N 944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1"/>
      <w:bookmarkEnd w:id="2"/>
      <w:r>
        <w:rPr>
          <w:rFonts w:ascii="Calibri" w:hAnsi="Calibri" w:cs="Calibri"/>
          <w:b/>
          <w:bCs/>
        </w:rPr>
        <w:t>ПЕРЕЧЕНЬ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ВИДОВ ДЕЯТЕЛЬНОСТИ В СФЕРЕ ЗДРАВООХРАНЕНИЯ,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СФЕРЕ ОБРАЗОВАНИЯ И СОЦИАЛЬНОЙ СФЕРЕ, ОСУЩЕСТВЛЯЕМЫХ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ЮРИДИЧЕСКИМИ ЛИЦАМИ И ИНДИВИДУАЛЬНЫМИ ПРЕДПРИНИМАТЕЛЯМИ,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ОТНОШЕНИИ КОТОРЫХ ПЛАНОВЫЕ ПРОВЕРКИ ПРОВОДЯТСЯ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 УСТАНОВЛЕННОЙ ПЕРИОДИЧНОСТЬЮ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20.01.2011 N 13)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─────────────────────────┬───────────────────────────┬─────────────────────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Наименование вида    │  Органы, осуществляющие   │   Периодичность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деятельности      │     плановые проверки     │     проведения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│                           │ плановой проверки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─────────────────────────┴───────────────────────────┴─────────────────────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Оказание амбулаторно-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поликлинической          лицензирование медицинской         в год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медицинской помощи              деятельности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государственный пожарный         в 2 года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надзор, государственный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санитарно-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эпидемиологический надзор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Оказание стационарной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и санаторно-курортной    лицензирование медицинской        в 2 года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медицинской помощи         деятельности, и органы,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осуществляющие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государственный пожарный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надзор, государственный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санитарно-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эпидемиологический надзор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Оказание скорой      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медицинской помощи       лицензирование медицинской        в 2 года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деятельности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Розничная торговля   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лекарственными                 лицензирование               в год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средствами и                  фармацевтической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изготовление                    деятельности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лекарственных средств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 аптечных учреждениях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Оптовая торговля     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лекарственными                 лицензирование              в 2 года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средствами                    фармацевтической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деятельности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Дошкольное и начальное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общее образование         государственный пожарный          в год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надзор, государственный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санитарно-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эпидемиологический надзор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лицензирование              в 2 года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образовательной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деятельности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Основное общее и среднее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(полное) общее            государственный пожарный          в год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образование                надзор, государственный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санитарно-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эпидемиологический надзор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лицензирование              в 2 года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образовательной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деятельности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Деятельность               органы, осуществляющие     1 раз перед началом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детских лагерей           государственный пожарный          каникул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на время каникул                  надзор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органы, осуществляющие     1 раз перед началом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государственный санитарно-    каникул и далее не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эпидемиологический надзор    чаще 1 раза в смену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(в ред. </w:t>
      </w:r>
      <w:hyperlink r:id="rId7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РФ от 20.01.2011 N 13)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Предоставление       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социальных услуг с        государственный пожарный          в год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обеспечением проживания    надзор, государственный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санитарно-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эпидемиологический надзор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органы, осуществляющие       не чаще 1 раза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государственный надзор          в 2 года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в сфере здравоохранения и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социального развития</w:t>
      </w:r>
    </w:p>
    <w:p w:rsidR="00767F3E" w:rsidRDefault="00767F3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67F3E" w:rsidRDefault="00767F3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85265" w:rsidRDefault="00F85265"/>
    <w:sectPr w:rsidR="00F85265" w:rsidSect="00827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67F3E"/>
    <w:rsid w:val="00767F3E"/>
    <w:rsid w:val="00F85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767F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AE061CE6942903B4A21462D80E9D3B2795B4F382E4F879023C90AC5A7C84FD550BC8A69515258ADxC40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E061CE6942903B4A21462D80E9D3B2795B4F382E4F879023C90AC5A7C84FD550BC8A69515258ADxC40E" TargetMode="External"/><Relationship Id="rId5" Type="http://schemas.openxmlformats.org/officeDocument/2006/relationships/hyperlink" Target="consultantplus://offline/ref=0AE061CE6942903B4A21462D80E9D3B2795E423E2846879023C90AC5A7C84FD550BC8A69515259ACxC4CE" TargetMode="External"/><Relationship Id="rId4" Type="http://schemas.openxmlformats.org/officeDocument/2006/relationships/hyperlink" Target="consultantplus://offline/ref=0AE061CE6942903B4A21462D80E9D3B2795B4F382E4F879023C90AC5A7C84FD550BC8A69515258ADxC40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IvanovEV</dc:creator>
  <cp:lastModifiedBy>IvanovEV</cp:lastModifiedBy>
  <cp:revision>1</cp:revision>
  <dcterms:created xsi:type="dcterms:W3CDTF">2013-12-04T04:56:00Z</dcterms:created>
  <dcterms:modified xsi:type="dcterms:W3CDTF">2013-12-04T04:57:00Z</dcterms:modified>
</cp:coreProperties>
</file>