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19" w:rsidRDefault="001E231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E2319" w:rsidRDefault="001E2319">
      <w:pPr>
        <w:pStyle w:val="ConsPlusNormal"/>
        <w:jc w:val="both"/>
      </w:pPr>
    </w:p>
    <w:p w:rsidR="001E2319" w:rsidRDefault="001E2319">
      <w:pPr>
        <w:pStyle w:val="ConsPlusNormal"/>
      </w:pPr>
      <w:r>
        <w:t>Зарегистрировано в Минюсте России 21 мая 2013 г. N 28447</w:t>
      </w:r>
    </w:p>
    <w:p w:rsidR="001E2319" w:rsidRDefault="001E23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Title"/>
        <w:jc w:val="center"/>
      </w:pPr>
      <w:r>
        <w:t>МИНИСТЕРСТВО ЗДРАВООХРАНЕНИЯ РОССИЙСКОЙ ФЕДЕРАЦИИ</w:t>
      </w:r>
    </w:p>
    <w:p w:rsidR="001E2319" w:rsidRDefault="001E2319">
      <w:pPr>
        <w:pStyle w:val="ConsPlusTitle"/>
        <w:jc w:val="center"/>
      </w:pPr>
    </w:p>
    <w:p w:rsidR="001E2319" w:rsidRDefault="001E2319">
      <w:pPr>
        <w:pStyle w:val="ConsPlusTitle"/>
        <w:jc w:val="center"/>
      </w:pPr>
      <w:r>
        <w:t>ПРИКАЗ</w:t>
      </w:r>
    </w:p>
    <w:p w:rsidR="001E2319" w:rsidRDefault="001E2319">
      <w:pPr>
        <w:pStyle w:val="ConsPlusTitle"/>
        <w:jc w:val="center"/>
      </w:pPr>
      <w:r>
        <w:t>от 21 декабря 2012 г. N 1341н</w:t>
      </w:r>
    </w:p>
    <w:p w:rsidR="001E2319" w:rsidRDefault="001E2319">
      <w:pPr>
        <w:pStyle w:val="ConsPlusTitle"/>
        <w:jc w:val="center"/>
      </w:pPr>
    </w:p>
    <w:p w:rsidR="001E2319" w:rsidRDefault="001E2319">
      <w:pPr>
        <w:pStyle w:val="ConsPlusTitle"/>
        <w:jc w:val="center"/>
      </w:pPr>
      <w:r>
        <w:t>ОБ УТВЕРЖДЕНИИ ПОРЯДКА</w:t>
      </w:r>
    </w:p>
    <w:p w:rsidR="001E2319" w:rsidRDefault="001E2319">
      <w:pPr>
        <w:pStyle w:val="ConsPlusTitle"/>
        <w:jc w:val="center"/>
      </w:pPr>
      <w:r>
        <w:t>ВЕДЕНИЯ ЕДИНОГО РЕЕСТРА ЛИЦЕНЗИЙ, В ТОМ ЧИСЛЕ ЛИЦЕНЗИЙ,</w:t>
      </w:r>
    </w:p>
    <w:p w:rsidR="001E2319" w:rsidRDefault="001E2319">
      <w:pPr>
        <w:pStyle w:val="ConsPlusTitle"/>
        <w:jc w:val="center"/>
      </w:pPr>
      <w:r>
        <w:t>ВЫДАННЫХ ОРГАНАМИ ГОСУДАРСТВЕННОЙ ВЛАСТИ СУБЪЕКТОВ</w:t>
      </w:r>
    </w:p>
    <w:p w:rsidR="001E2319" w:rsidRDefault="001E2319">
      <w:pPr>
        <w:pStyle w:val="ConsPlusTitle"/>
        <w:jc w:val="center"/>
      </w:pPr>
      <w:r>
        <w:t>РОССИЙСКОЙ ФЕДЕРАЦИИ В СООТВЕТСТВИИ С ПЕРЕДАННЫМ</w:t>
      </w:r>
    </w:p>
    <w:p w:rsidR="001E2319" w:rsidRDefault="001E2319">
      <w:pPr>
        <w:pStyle w:val="ConsPlusTitle"/>
        <w:jc w:val="center"/>
      </w:pPr>
      <w:r>
        <w:t>ПОЛНОМОЧИЕМ ПО ЛИЦЕНЗИРОВАНИЮ ОТДЕЛЬНЫХ ВИДОВ ДЕЯТЕЛЬНОСТИ</w:t>
      </w:r>
    </w:p>
    <w:p w:rsidR="001E2319" w:rsidRDefault="001E2319">
      <w:pPr>
        <w:pStyle w:val="ConsPlusNormal"/>
        <w:jc w:val="center"/>
      </w:pPr>
    </w:p>
    <w:p w:rsidR="001E2319" w:rsidRDefault="001E231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части 9 статьи 15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1E2319" w:rsidRDefault="001E2319">
      <w:pPr>
        <w:pStyle w:val="ConsPlusNormal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Порядок</w:t>
        </w:r>
      </w:hyperlink>
      <w:r>
        <w:t xml:space="preserve"> ведения единого реестра лицензий, в том числе лицензий, выданных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деятельности, согласно приложению.</w:t>
      </w:r>
    </w:p>
    <w:p w:rsidR="001E2319" w:rsidRDefault="001E2319">
      <w:pPr>
        <w:pStyle w:val="ConsPlusNormal"/>
        <w:ind w:firstLine="540"/>
        <w:jc w:val="both"/>
      </w:pPr>
      <w:r>
        <w:t>2. Признать утратившими силу:</w:t>
      </w:r>
    </w:p>
    <w:p w:rsidR="001E2319" w:rsidRDefault="001E2319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9 ноября 2007 г. N 689 "О порядке ведения единого реестра лицензий, в том числе предоставленных органами государственной власти субъектов Российской Федерации в соответствии с переданными полномочиями" (зарегистрирован Министерством юстиции Российской Федерации 29 декабря 2007 г., регистрационный N 10849);</w:t>
      </w:r>
    </w:p>
    <w:p w:rsidR="001E2319" w:rsidRDefault="001E2319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12 мая 2008 г. N 226н "О внесении изменений в Порядок ведения единого реестра лицензий, в том числе предоставленных органами государственной власти субъектов Российской Федерации в соответствии с переданными полномочиями, утвержденный приказом Министерства здравоохранения и социального развития Российской Федерации от 9 ноября 2007 г. N 689" (зарегистрирован Министерством юстиции Российской Федерации 28 мая 2008 г., регистрационный N 11763);</w:t>
      </w:r>
    </w:p>
    <w:p w:rsidR="001E2319" w:rsidRDefault="001E2319">
      <w:pPr>
        <w:pStyle w:val="ConsPlusNormal"/>
        <w:ind w:firstLine="540"/>
        <w:jc w:val="both"/>
      </w:pP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25 октября 2010 г. N 917н "О внесении изменений в Порядок ведения единого реестра лицензий, в том числе предоставленных органами государственной власти субъектов Российской Федерации в соответствии с переданными полномочиями, утвержденный приказом Министерства здравоохранения и социального развития Российской Федерации от 9 ноября 2007 г. N 689" (зарегистрирован Министерством юстиции Российской Федерации 23 ноября 2010 г., регистрационный N 19025);</w:t>
      </w:r>
    </w:p>
    <w:p w:rsidR="001E2319" w:rsidRDefault="001E2319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17 мая 2011 г. N 401н "О внесении изменений в Порядок ведения единого реестра лицензий, в том числе предоставленных органами государственной власти субъектов Российской Федерации в соответствии с переданными полномочиями, утвержденный приказом Министерства здравоохранения и социального развития Российской Федерации от 9 ноября 2007 г. N 689" (зарегистрирован Министерством юстиции Российской Федерации 21 июня 2011 г., регистрационный N 21079).</w:t>
      </w:r>
    </w:p>
    <w:p w:rsidR="001E2319" w:rsidRDefault="001E2319">
      <w:pPr>
        <w:pStyle w:val="ConsPlusNormal"/>
        <w:ind w:firstLine="540"/>
        <w:jc w:val="both"/>
      </w:pPr>
      <w:r>
        <w:t>3. Контроль за исполнением настоящего приказа возложить на заместителя Министра здравоохранения Российской Федерации Т.В. Яковлеву.</w:t>
      </w: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  <w:r>
        <w:t>Министр</w:t>
      </w:r>
    </w:p>
    <w:p w:rsidR="001E2319" w:rsidRDefault="001E2319">
      <w:pPr>
        <w:pStyle w:val="ConsPlusNormal"/>
        <w:jc w:val="right"/>
      </w:pPr>
      <w:r>
        <w:t>В.И.СКВОРЦОВА</w:t>
      </w: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Normal"/>
        <w:jc w:val="right"/>
      </w:pPr>
      <w:r>
        <w:t>Приложение</w:t>
      </w:r>
    </w:p>
    <w:p w:rsidR="001E2319" w:rsidRDefault="001E2319">
      <w:pPr>
        <w:pStyle w:val="ConsPlusNormal"/>
        <w:jc w:val="right"/>
      </w:pPr>
      <w:r>
        <w:t>к приказу Министерства здравоохранения</w:t>
      </w:r>
    </w:p>
    <w:p w:rsidR="001E2319" w:rsidRDefault="001E2319">
      <w:pPr>
        <w:pStyle w:val="ConsPlusNormal"/>
        <w:jc w:val="right"/>
      </w:pPr>
      <w:r>
        <w:t>Российской Федерации</w:t>
      </w:r>
    </w:p>
    <w:p w:rsidR="001E2319" w:rsidRDefault="001E2319">
      <w:pPr>
        <w:pStyle w:val="ConsPlusNormal"/>
        <w:jc w:val="right"/>
      </w:pPr>
      <w:r>
        <w:t>от 21 декабря 2012 г. N 1341н</w:t>
      </w:r>
    </w:p>
    <w:p w:rsidR="001E2319" w:rsidRDefault="001E2319">
      <w:pPr>
        <w:pStyle w:val="ConsPlusNormal"/>
        <w:jc w:val="right"/>
      </w:pPr>
    </w:p>
    <w:p w:rsidR="001E2319" w:rsidRDefault="001E2319">
      <w:pPr>
        <w:pStyle w:val="ConsPlusTitle"/>
        <w:jc w:val="center"/>
      </w:pPr>
      <w:bookmarkStart w:id="0" w:name="P36"/>
      <w:bookmarkEnd w:id="0"/>
      <w:r>
        <w:t>ПОРЯДОК</w:t>
      </w:r>
    </w:p>
    <w:p w:rsidR="001E2319" w:rsidRDefault="001E2319">
      <w:pPr>
        <w:pStyle w:val="ConsPlusTitle"/>
        <w:jc w:val="center"/>
      </w:pPr>
      <w:r>
        <w:t>ВЕДЕНИЯ ЕДИНОГО РЕЕСТРА ЛИЦЕНЗИЙ, В ТОМ ЧИСЛЕ ЛИЦЕНЗИЙ,</w:t>
      </w:r>
    </w:p>
    <w:p w:rsidR="001E2319" w:rsidRDefault="001E2319">
      <w:pPr>
        <w:pStyle w:val="ConsPlusTitle"/>
        <w:jc w:val="center"/>
      </w:pPr>
      <w:r>
        <w:t>ВЫДАННЫХ ОРГАНАМИ ГОСУДАРСТВЕННОЙ ВЛАСТИ СУБЪЕКТОВ</w:t>
      </w:r>
    </w:p>
    <w:p w:rsidR="001E2319" w:rsidRDefault="001E2319">
      <w:pPr>
        <w:pStyle w:val="ConsPlusTitle"/>
        <w:jc w:val="center"/>
      </w:pPr>
      <w:r>
        <w:t>РОССИЙСКОЙ ФЕДЕРАЦИИ В СООТВЕТСТВИИ С ПЕРЕДАННЫМ</w:t>
      </w:r>
    </w:p>
    <w:p w:rsidR="001E2319" w:rsidRDefault="001E2319">
      <w:pPr>
        <w:pStyle w:val="ConsPlusTitle"/>
        <w:jc w:val="center"/>
      </w:pPr>
      <w:r>
        <w:t>ПОЛНОМОЧИЕМ ПО ЛИЦЕНЗИРОВАНИЮ ОТДЕЛЬНЫХ ВИДОВ ДЕЯТЕЛЬНОСТИ</w:t>
      </w:r>
    </w:p>
    <w:p w:rsidR="001E2319" w:rsidRDefault="001E2319">
      <w:pPr>
        <w:pStyle w:val="ConsPlusNormal"/>
        <w:jc w:val="center"/>
      </w:pPr>
    </w:p>
    <w:p w:rsidR="001E2319" w:rsidRDefault="001E2319">
      <w:pPr>
        <w:pStyle w:val="ConsPlusNormal"/>
        <w:ind w:firstLine="540"/>
        <w:jc w:val="both"/>
      </w:pPr>
      <w:bookmarkStart w:id="1" w:name="P42"/>
      <w:bookmarkEnd w:id="1"/>
      <w:r>
        <w:t xml:space="preserve">1. Настоящий Порядок определяет правила ведения единого реестра лицензий, выданных Федеральной службой по надзору в сфере здравоохранения (далее - Росздравнадзор), территориальными органами Росздравнадзора, а также органами государственной власти субъектов Российской Федерации при осуществлении переданного в соответствии с </w:t>
      </w:r>
      <w:hyperlink r:id="rId10" w:history="1">
        <w:r>
          <w:rPr>
            <w:color w:val="0000FF"/>
          </w:rPr>
          <w:t>пунктом 1 части 1 статьи 15</w:t>
        </w:r>
      </w:hyperlink>
      <w:r>
        <w:t xml:space="preserve"> Федерального закона от 21 ноября 2011 г. N 323-ФЗ "Об основах охраны здоровья граждан в Российской Федерации" &lt;1&gt; полномочия по лицензированию отдельных видов деятельности (далее - единый реестр), и предоставления содержащихся в нем сведений.</w:t>
      </w:r>
    </w:p>
    <w:p w:rsidR="001E2319" w:rsidRDefault="001E2319">
      <w:pPr>
        <w:pStyle w:val="ConsPlusNormal"/>
        <w:ind w:firstLine="540"/>
        <w:jc w:val="both"/>
      </w:pPr>
      <w:r>
        <w:t>--------------------------------</w:t>
      </w:r>
    </w:p>
    <w:p w:rsidR="001E2319" w:rsidRDefault="001E2319">
      <w:pPr>
        <w:pStyle w:val="ConsPlusNormal"/>
        <w:ind w:firstLine="540"/>
        <w:jc w:val="both"/>
      </w:pPr>
      <w:r>
        <w:t>&lt;1&gt; Собрание законодательства Российской Федерации, 2011, N 48, ст. 6724; 2012, N 26, ст. 3442, 3446.</w:t>
      </w: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Normal"/>
        <w:ind w:firstLine="540"/>
        <w:jc w:val="both"/>
      </w:pPr>
      <w:r>
        <w:t xml:space="preserve">2. Росздравнадзор осуществляет ведение единого реестра, в который включаются сведения о лицензировании следующих видов деятельности, предусмотренных </w:t>
      </w:r>
      <w:hyperlink r:id="rId11" w:history="1">
        <w:r>
          <w:rPr>
            <w:color w:val="0000FF"/>
          </w:rPr>
          <w:t>статьей 12</w:t>
        </w:r>
      </w:hyperlink>
      <w:r>
        <w:t xml:space="preserve"> Федерального закона от 4 мая 2011 г. N 99-ФЗ "О лицензировании отдельных видов деятельности" &lt;1&gt;:</w:t>
      </w:r>
    </w:p>
    <w:p w:rsidR="001E2319" w:rsidRDefault="001E2319">
      <w:pPr>
        <w:pStyle w:val="ConsPlusNormal"/>
        <w:ind w:firstLine="540"/>
        <w:jc w:val="both"/>
      </w:pPr>
      <w:r>
        <w:t>--------------------------------</w:t>
      </w:r>
    </w:p>
    <w:p w:rsidR="001E2319" w:rsidRDefault="001E2319">
      <w:pPr>
        <w:pStyle w:val="ConsPlusNormal"/>
        <w:ind w:firstLine="540"/>
        <w:jc w:val="both"/>
      </w:pPr>
      <w:r>
        <w:t>&lt;1&gt; Собрание законодательства Российской Федерации, 2011, N 19, ст. 2716; N 30 (ч. I), ст. 4590; N 43, ст. 5971; 2012, N 26, ст. 3446; N 31, ст. 4322.</w:t>
      </w: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Normal"/>
        <w:ind w:firstLine="540"/>
        <w:jc w:val="both"/>
      </w:pPr>
      <w:r>
        <w:t>1) медицинская деятельность (за исключением медицинской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"Сколково");</w:t>
      </w:r>
    </w:p>
    <w:p w:rsidR="001E2319" w:rsidRDefault="001E2319">
      <w:pPr>
        <w:pStyle w:val="ConsPlusNormal"/>
        <w:ind w:firstLine="540"/>
        <w:jc w:val="both"/>
      </w:pPr>
      <w:r>
        <w:t>2) фармацевтическая деятельность;</w:t>
      </w:r>
    </w:p>
    <w:p w:rsidR="001E2319" w:rsidRDefault="001E2319">
      <w:pPr>
        <w:pStyle w:val="ConsPlusNormal"/>
        <w:ind w:firstLine="540"/>
        <w:jc w:val="both"/>
      </w:pPr>
      <w:r>
        <w:t>3) оборот наркотических средств, психотропных веществ и их прекурсоров, культивирование наркосодержащих растений.</w:t>
      </w:r>
    </w:p>
    <w:p w:rsidR="001E2319" w:rsidRDefault="001E2319">
      <w:pPr>
        <w:pStyle w:val="ConsPlusNormal"/>
        <w:ind w:firstLine="540"/>
        <w:jc w:val="both"/>
      </w:pPr>
      <w:r>
        <w:t>3. Ведение единого реестра, состоящего из федерального и регионального сегментов, осуществляется в электронном виде и включает в себя сбор, систематизацию, изменение, хранение и обновление поступающей информации Росздравнадзором и территориальными органами Росздравнадзора.</w:t>
      </w:r>
    </w:p>
    <w:p w:rsidR="001E2319" w:rsidRDefault="001E2319">
      <w:pPr>
        <w:pStyle w:val="ConsPlusNormal"/>
        <w:ind w:firstLine="540"/>
        <w:jc w:val="both"/>
      </w:pPr>
      <w:r>
        <w:t>4. Росздравнадзор и территориальные органы Росздравнадзора вносят в федеральный сегмент единого реестра сведения о лицензиях на осуществление следующих видов деятельности:</w:t>
      </w:r>
    </w:p>
    <w:p w:rsidR="001E2319" w:rsidRDefault="001E2319">
      <w:pPr>
        <w:pStyle w:val="ConsPlusNormal"/>
        <w:ind w:firstLine="540"/>
        <w:jc w:val="both"/>
      </w:pPr>
      <w:r>
        <w:t>1) медицинская деятельность:</w:t>
      </w:r>
    </w:p>
    <w:p w:rsidR="001E2319" w:rsidRDefault="001E2319">
      <w:pPr>
        <w:pStyle w:val="ConsPlusNormal"/>
        <w:ind w:firstLine="540"/>
        <w:jc w:val="both"/>
      </w:pPr>
      <w:r>
        <w:t>а) медицинских и иных организаций, подведомственных федеральным органам исполнительной власти, государственным академиям наук;</w:t>
      </w:r>
    </w:p>
    <w:p w:rsidR="001E2319" w:rsidRDefault="001E2319">
      <w:pPr>
        <w:pStyle w:val="ConsPlusNormal"/>
        <w:ind w:firstLine="540"/>
        <w:jc w:val="both"/>
      </w:pPr>
      <w:r>
        <w:t>б) медицинских и иных организаций, подведомственных органам исполнительной власти субъектов Российской Федерации, за исключением медицинских организаций, находящихся по состоянию на 1 января 2011 г. в муниципальной собственности, - по 31 декабря 2012 г. включительно;</w:t>
      </w:r>
    </w:p>
    <w:p w:rsidR="001E2319" w:rsidRDefault="001E2319">
      <w:pPr>
        <w:pStyle w:val="ConsPlusNormal"/>
        <w:ind w:firstLine="540"/>
        <w:jc w:val="both"/>
      </w:pPr>
      <w:r>
        <w:t>в) медицинских и иных организаций, осуществляющих деятельность по оказанию высокотехнологичной медицинской помощи;</w:t>
      </w:r>
    </w:p>
    <w:p w:rsidR="001E2319" w:rsidRDefault="001E2319">
      <w:pPr>
        <w:pStyle w:val="ConsPlusNormal"/>
        <w:ind w:firstLine="540"/>
        <w:jc w:val="both"/>
      </w:pPr>
      <w:r>
        <w:t>2) фармацевтическая деятельность в части деятельности в сфере обращения лекарственных средств для медицинского применения,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наук;</w:t>
      </w:r>
    </w:p>
    <w:p w:rsidR="001E2319" w:rsidRDefault="001E2319">
      <w:pPr>
        <w:pStyle w:val="ConsPlusNormal"/>
        <w:ind w:firstLine="540"/>
        <w:jc w:val="both"/>
      </w:pPr>
      <w:r>
        <w:t>3) оборот наркотических средств и психотропных веществ и их прекурсоров, культивирование наркосодержащих растений в части:</w:t>
      </w:r>
    </w:p>
    <w:p w:rsidR="001E2319" w:rsidRDefault="001E2319">
      <w:pPr>
        <w:pStyle w:val="ConsPlusNormal"/>
        <w:ind w:firstLine="540"/>
        <w:jc w:val="both"/>
      </w:pPr>
      <w:r>
        <w:t xml:space="preserve">а) деятельности по обороту наркотических средств, психотропных веществ, внесенных в </w:t>
      </w:r>
      <w:hyperlink r:id="rId12" w:history="1">
        <w:r>
          <w:rPr>
            <w:color w:val="0000FF"/>
          </w:rPr>
          <w:t>списки I</w:t>
        </w:r>
      </w:hyperlink>
      <w:r>
        <w:t xml:space="preserve"> - </w:t>
      </w:r>
      <w:hyperlink r:id="rId13" w:history="1">
        <w:r>
          <w:rPr>
            <w:color w:val="0000FF"/>
          </w:rPr>
          <w:t>III</w:t>
        </w:r>
      </w:hyperlink>
      <w:r>
        <w:t xml:space="preserve"> перечня наркотических средств, психотропных веществ и их прекурсоров, подлежащих контролю в Российской Федерации, утвержденного постановлением Правительства Российской Федерации от 30 июня 1998 г. N 681 &lt;1&gt; (далее - Перечень), осуществляемой аптечными организациями, подведомственными федеральным органам исполнительной власти, государственным академиям наук;</w:t>
      </w:r>
    </w:p>
    <w:p w:rsidR="001E2319" w:rsidRDefault="001E2319">
      <w:pPr>
        <w:pStyle w:val="ConsPlusNormal"/>
        <w:ind w:firstLine="540"/>
        <w:jc w:val="both"/>
      </w:pPr>
      <w:r>
        <w:t>--------------------------------</w:t>
      </w:r>
    </w:p>
    <w:p w:rsidR="001E2319" w:rsidRDefault="001E2319">
      <w:pPr>
        <w:pStyle w:val="ConsPlusNormal"/>
        <w:ind w:firstLine="540"/>
        <w:jc w:val="both"/>
      </w:pPr>
      <w:r>
        <w:t>&lt;1&gt; Собрание законодательства Российской Федерации, 2004, N 8, ст. 663; N 47, ст. 4666; 2006, N 29, ст. 3253; 2007, N 28, ст. 3439; 2009, N 26, ст. 3183; N 52 (ч. I), ст. 6572; 2010, N 3, ст. 314; N 17, ст. 2100; N 24, ст. 3035; N 28, ст. 3703; N 31, ст. 4271; N 45, ст. 5864; N 50, ст. 6696; N 50, ст. 6720; 2011, N 10, ст. 1390; N 12, ст. 1635; N 29, ст. 4466; N 29, ст. 4473; N 42, ст. 5921; N 51, ст. 7534; 2012, N 10, ст. 1232; N 11, ст. 1295; N 19, ст. 2400; N 22, ст. 2864; N 37, ст. 5002; N 48, ст. 6686; N 49, ст. 6861.</w:t>
      </w: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Normal"/>
        <w:ind w:firstLine="540"/>
        <w:jc w:val="both"/>
      </w:pPr>
      <w:r>
        <w:t xml:space="preserve">б) деятельности по обороту прекурсоров наркотических средств и психотропных веществ, внесенных в </w:t>
      </w:r>
      <w:hyperlink r:id="rId14" w:history="1">
        <w:r>
          <w:rPr>
            <w:color w:val="0000FF"/>
          </w:rPr>
          <w:t>список I</w:t>
        </w:r>
      </w:hyperlink>
      <w:r>
        <w:t xml:space="preserve"> Перечня;</w:t>
      </w:r>
    </w:p>
    <w:p w:rsidR="001E2319" w:rsidRDefault="001E2319">
      <w:pPr>
        <w:pStyle w:val="ConsPlusNormal"/>
        <w:ind w:firstLine="540"/>
        <w:jc w:val="both"/>
      </w:pPr>
      <w:r>
        <w:t xml:space="preserve">в) деятельности по обороту прекурсоров наркотических средств и психотропных веществ, внесенных в </w:t>
      </w:r>
      <w:hyperlink r:id="rId15" w:history="1">
        <w:r>
          <w:rPr>
            <w:color w:val="0000FF"/>
          </w:rPr>
          <w:t>таблицу I</w:t>
        </w:r>
      </w:hyperlink>
      <w:r>
        <w:t xml:space="preserve"> списка IV Перечня;</w:t>
      </w:r>
    </w:p>
    <w:p w:rsidR="001E2319" w:rsidRDefault="001E2319">
      <w:pPr>
        <w:pStyle w:val="ConsPlusNormal"/>
        <w:ind w:firstLine="540"/>
        <w:jc w:val="both"/>
      </w:pPr>
      <w:r>
        <w:t>г) деятельности по культивированию наркосодержащих растений.</w:t>
      </w:r>
    </w:p>
    <w:p w:rsidR="001E2319" w:rsidRDefault="001E2319">
      <w:pPr>
        <w:pStyle w:val="ConsPlusNormal"/>
        <w:ind w:firstLine="540"/>
        <w:jc w:val="both"/>
      </w:pPr>
      <w:r>
        <w:t>5. Органы государственной власти субъектов Российской Федерации, осуществляющие переданное полномочие по лицензированию отдельных видов деятельности (далее - органы государственной власти субъектов Российской Федерации), вносят в региональный сегмент единого реестра, а также ежемесячно, не позднее 10-го числа, направляют в территориальные органы Росздравнадзора в печатном и электронном виде содержащиеся в реестрах лицензий субъектов Российской Федерации сведения о лицензиях на осуществление следующих видов деятельности:</w:t>
      </w:r>
    </w:p>
    <w:p w:rsidR="001E2319" w:rsidRDefault="001E2319">
      <w:pPr>
        <w:pStyle w:val="ConsPlusNormal"/>
        <w:ind w:firstLine="540"/>
        <w:jc w:val="both"/>
      </w:pPr>
      <w:r>
        <w:t>1) медицинская деятельность:</w:t>
      </w:r>
    </w:p>
    <w:p w:rsidR="001E2319" w:rsidRDefault="001E2319">
      <w:pPr>
        <w:pStyle w:val="ConsPlusNormal"/>
        <w:ind w:firstLine="540"/>
        <w:jc w:val="both"/>
      </w:pPr>
      <w:r>
        <w:t>а) медицинских и иных организаций, подведомственных органам исполнительной власти субъектов Российской Федерации и находящихся по состоянию на 1 января 2011 года в муниципальной собственности, медицинских и иных организаций муниципальной и частной систем здравоохранения, за исключением медицинских и иных организаций, осуществляющих деятельность по оказанию высокотехнологичной медицинской помощи, - по 31 декабря 2012 года включительно;</w:t>
      </w:r>
    </w:p>
    <w:p w:rsidR="001E2319" w:rsidRDefault="001E2319">
      <w:pPr>
        <w:pStyle w:val="ConsPlusNormal"/>
        <w:ind w:firstLine="540"/>
        <w:jc w:val="both"/>
      </w:pPr>
      <w:r>
        <w:t>б) медицинских и иных организаций, за исключением подведомственных федеральным органам исполнительной власти, государственным академиям наук, а также медицинских и иных организаций, осуществляющих деятельность по оказанию высокотехнологичной медицинской помощи, - с 1 января 2013 года;</w:t>
      </w:r>
    </w:p>
    <w:p w:rsidR="001E2319" w:rsidRDefault="001E2319">
      <w:pPr>
        <w:pStyle w:val="ConsPlusNormal"/>
        <w:ind w:firstLine="540"/>
        <w:jc w:val="both"/>
      </w:pPr>
      <w:r>
        <w:t>в) индивидуальных предпринимателей;</w:t>
      </w:r>
    </w:p>
    <w:p w:rsidR="001E2319" w:rsidRDefault="001E2319">
      <w:pPr>
        <w:pStyle w:val="ConsPlusNormal"/>
        <w:ind w:firstLine="540"/>
        <w:jc w:val="both"/>
      </w:pPr>
      <w:r>
        <w:t>2) фармацевтическая деятельность в части деятельности в сфере обращения лекарственных средств для медицинского применения (за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наук);</w:t>
      </w:r>
    </w:p>
    <w:p w:rsidR="001E2319" w:rsidRDefault="001E2319">
      <w:pPr>
        <w:pStyle w:val="ConsPlusNormal"/>
        <w:ind w:firstLine="540"/>
        <w:jc w:val="both"/>
      </w:pPr>
      <w:r>
        <w:t xml:space="preserve">3) оборот наркотических средств, психотропных веществ и их прекурсоров, культивирование наркосодержащих растений (в части деятельности по обороту наркотических средств и психотропных веществ, внесенных в </w:t>
      </w:r>
      <w:hyperlink r:id="rId16" w:history="1">
        <w:r>
          <w:rPr>
            <w:color w:val="0000FF"/>
          </w:rPr>
          <w:t>списки I</w:t>
        </w:r>
      </w:hyperlink>
      <w:r>
        <w:t xml:space="preserve">, </w:t>
      </w:r>
      <w:hyperlink r:id="rId17" w:history="1">
        <w:r>
          <w:rPr>
            <w:color w:val="0000FF"/>
          </w:rPr>
          <w:t>II</w:t>
        </w:r>
      </w:hyperlink>
      <w:r>
        <w:t xml:space="preserve"> и </w:t>
      </w:r>
      <w:hyperlink r:id="rId18" w:history="1">
        <w:r>
          <w:rPr>
            <w:color w:val="0000FF"/>
          </w:rPr>
          <w:t>III</w:t>
        </w:r>
      </w:hyperlink>
      <w:r>
        <w:t xml:space="preserve"> Перечня, за исключением деятельности, осуществляемой организациями оптовой торговли лекарственными средствами и аптечными организациями, подведомственными федеральным органам исполнительной власти, государственным академиям наук.</w:t>
      </w:r>
    </w:p>
    <w:p w:rsidR="001E2319" w:rsidRDefault="001E2319">
      <w:pPr>
        <w:pStyle w:val="ConsPlusNormal"/>
        <w:ind w:firstLine="540"/>
        <w:jc w:val="both"/>
      </w:pPr>
      <w:r>
        <w:t xml:space="preserve">6. Основанием для внесения соответствующей записи в единый реестр является принятие лицензирующими органами, указанными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настоящего Порядка, решения о:</w:t>
      </w:r>
    </w:p>
    <w:p w:rsidR="001E2319" w:rsidRDefault="001E2319">
      <w:pPr>
        <w:pStyle w:val="ConsPlusNormal"/>
        <w:ind w:firstLine="540"/>
        <w:jc w:val="both"/>
      </w:pPr>
      <w:bookmarkStart w:id="2" w:name="P76"/>
      <w:bookmarkEnd w:id="2"/>
      <w:r>
        <w:t>1) предоставлении лицензии, переоформлении лицензии, продлении срока действия, приостановлении, возобновлении, прекращении действия лицензии, выдаче дубликата лицензии;</w:t>
      </w:r>
    </w:p>
    <w:p w:rsidR="001E2319" w:rsidRDefault="001E2319">
      <w:pPr>
        <w:pStyle w:val="ConsPlusNormal"/>
        <w:ind w:firstLine="540"/>
        <w:jc w:val="both"/>
      </w:pPr>
      <w:bookmarkStart w:id="3" w:name="P77"/>
      <w:bookmarkEnd w:id="3"/>
      <w:r>
        <w:t>2) вынесении предписания об устранении выявленных нарушений лицензионных требований, назначении проверки лицензиата.</w:t>
      </w:r>
    </w:p>
    <w:p w:rsidR="001E2319" w:rsidRDefault="001E2319">
      <w:pPr>
        <w:pStyle w:val="ConsPlusNormal"/>
        <w:ind w:firstLine="540"/>
        <w:jc w:val="both"/>
      </w:pPr>
      <w:r>
        <w:t xml:space="preserve">Помимо случаев, указанных в </w:t>
      </w:r>
      <w:hyperlink w:anchor="P76" w:history="1">
        <w:r>
          <w:rPr>
            <w:color w:val="0000FF"/>
          </w:rPr>
          <w:t>подпунктах 1</w:t>
        </w:r>
      </w:hyperlink>
      <w:r>
        <w:t xml:space="preserve"> и </w:t>
      </w:r>
      <w:hyperlink w:anchor="P77" w:history="1">
        <w:r>
          <w:rPr>
            <w:color w:val="0000FF"/>
          </w:rPr>
          <w:t>2 пункта 6</w:t>
        </w:r>
      </w:hyperlink>
      <w:r>
        <w:t xml:space="preserve"> настоящего Порядка, соответствующая запись в единый реестр вносится по решению лицензирующих органов, указанных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настоящего Порядка, в случаях получения от федерального органа исполнительной власти, осуществляющего государственную регистрацию юридических лиц и индивидуальных предпринимателей, сведений о прекращении юридическим лицом деятельности или о прекращении физическим лицом деятельности в качестве индивидуального предпринимателя, вступления в законную силу решения суда об аннулировании лицензии.</w:t>
      </w:r>
    </w:p>
    <w:p w:rsidR="001E2319" w:rsidRDefault="001E2319">
      <w:pPr>
        <w:pStyle w:val="ConsPlusNormal"/>
        <w:ind w:firstLine="540"/>
        <w:jc w:val="both"/>
      </w:pPr>
      <w:bookmarkStart w:id="4" w:name="P79"/>
      <w:bookmarkEnd w:id="4"/>
      <w:r>
        <w:t>7. Внесению в единый реестр подлежат следующие сведения:</w:t>
      </w:r>
    </w:p>
    <w:p w:rsidR="001E2319" w:rsidRDefault="001E2319">
      <w:pPr>
        <w:pStyle w:val="ConsPlusNormal"/>
        <w:ind w:firstLine="540"/>
        <w:jc w:val="both"/>
      </w:pPr>
      <w:r>
        <w:t>1) наименование лицензирующего органа;</w:t>
      </w:r>
    </w:p>
    <w:p w:rsidR="001E2319" w:rsidRDefault="001E2319">
      <w:pPr>
        <w:pStyle w:val="ConsPlusNormal"/>
        <w:ind w:firstLine="540"/>
        <w:jc w:val="both"/>
      </w:pPr>
      <w:r>
        <w:t>2)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адреса мест осуществления лицензируемого вида деятельности, государственный регистрационный номер записи о создании юридического лица;</w:t>
      </w:r>
    </w:p>
    <w:p w:rsidR="001E2319" w:rsidRDefault="001E2319">
      <w:pPr>
        <w:pStyle w:val="ConsPlusNormal"/>
        <w:ind w:firstLine="540"/>
        <w:jc w:val="both"/>
      </w:pPr>
      <w:r>
        <w:t>3) фамилия, имя и (в случае, если имеется) отчество индивидуального предпринимателя, наименование и реквизиты документа, удостоверяющего его личность, адрес его места жительства, адреса мест осуществления лицензируемого вида деятельности, государственный регистрационный номер записи о государственной регистрации индивидуального предпринимателя;</w:t>
      </w:r>
    </w:p>
    <w:p w:rsidR="001E2319" w:rsidRDefault="001E2319">
      <w:pPr>
        <w:pStyle w:val="ConsPlusNormal"/>
        <w:ind w:firstLine="540"/>
        <w:jc w:val="both"/>
      </w:pPr>
      <w:r>
        <w:t>4) идентификационный номер налогоплательщика;</w:t>
      </w:r>
    </w:p>
    <w:p w:rsidR="001E2319" w:rsidRDefault="001E2319">
      <w:pPr>
        <w:pStyle w:val="ConsPlusNormal"/>
        <w:ind w:firstLine="540"/>
        <w:jc w:val="both"/>
      </w:pPr>
      <w:r>
        <w:t>5) лицензируемый вид деятельности с указанием выполняемых работ, оказываемых услуг, составляющих лицензируемый вид деятельности;</w:t>
      </w:r>
    </w:p>
    <w:p w:rsidR="001E2319" w:rsidRDefault="001E2319">
      <w:pPr>
        <w:pStyle w:val="ConsPlusNormal"/>
        <w:ind w:firstLine="540"/>
        <w:jc w:val="both"/>
      </w:pPr>
      <w:r>
        <w:t>6) номер и дата регистрации лицензии;</w:t>
      </w:r>
    </w:p>
    <w:p w:rsidR="001E2319" w:rsidRDefault="001E2319">
      <w:pPr>
        <w:pStyle w:val="ConsPlusNormal"/>
        <w:ind w:firstLine="540"/>
        <w:jc w:val="both"/>
      </w:pPr>
      <w:r>
        <w:t>7) номер и дата приказа (распоряжения) лицензирующего органа о предоставлении лицензии;</w:t>
      </w:r>
    </w:p>
    <w:p w:rsidR="001E2319" w:rsidRDefault="001E2319">
      <w:pPr>
        <w:pStyle w:val="ConsPlusNormal"/>
        <w:ind w:firstLine="540"/>
        <w:jc w:val="both"/>
      </w:pPr>
      <w:r>
        <w:t>8) даты внесения в реестр лицензий сведений о лицензиате;</w:t>
      </w:r>
    </w:p>
    <w:p w:rsidR="001E2319" w:rsidRDefault="001E2319">
      <w:pPr>
        <w:pStyle w:val="ConsPlusNormal"/>
        <w:ind w:firstLine="540"/>
        <w:jc w:val="both"/>
      </w:pPr>
      <w:r>
        <w:t>9) номер и дата выдачи дубликата лицензии (в случае его выдачи);</w:t>
      </w:r>
    </w:p>
    <w:p w:rsidR="001E2319" w:rsidRDefault="001E2319">
      <w:pPr>
        <w:pStyle w:val="ConsPlusNormal"/>
        <w:ind w:firstLine="540"/>
        <w:jc w:val="both"/>
      </w:pPr>
      <w:r>
        <w:t>10) основание и дата прекращения действия лицензии;</w:t>
      </w:r>
    </w:p>
    <w:p w:rsidR="001E2319" w:rsidRDefault="001E2319">
      <w:pPr>
        <w:pStyle w:val="ConsPlusNormal"/>
        <w:ind w:firstLine="540"/>
        <w:jc w:val="both"/>
      </w:pPr>
      <w:r>
        <w:t>11) основания и даты проведения проверок лицензиатов и реквизиты актов, составленных по результатам проведенных проверок;</w:t>
      </w:r>
    </w:p>
    <w:p w:rsidR="001E2319" w:rsidRDefault="001E2319">
      <w:pPr>
        <w:pStyle w:val="ConsPlusNormal"/>
        <w:ind w:firstLine="540"/>
        <w:jc w:val="both"/>
      </w:pPr>
      <w:r>
        <w:t>12) даты и реквизиты выданных постановлений о назначении административных наказаний в виде административного приостановления деятельности лицензиатов;</w:t>
      </w:r>
    </w:p>
    <w:p w:rsidR="001E2319" w:rsidRDefault="001E2319">
      <w:pPr>
        <w:pStyle w:val="ConsPlusNormal"/>
        <w:ind w:firstLine="540"/>
        <w:jc w:val="both"/>
      </w:pPr>
      <w:r>
        <w:t>13) основания, даты вынесения решений лицензирующего органа о приостановлении, о возобновлении действия лицензий и реквизиты таких решений;</w:t>
      </w:r>
    </w:p>
    <w:p w:rsidR="001E2319" w:rsidRDefault="001E2319">
      <w:pPr>
        <w:pStyle w:val="ConsPlusNormal"/>
        <w:ind w:firstLine="540"/>
        <w:jc w:val="both"/>
      </w:pPr>
      <w:r>
        <w:t>14) основания, даты вынесения решений суда об аннулировании лицензий и реквизиты таких решений;</w:t>
      </w:r>
    </w:p>
    <w:p w:rsidR="001E2319" w:rsidRDefault="001E2319">
      <w:pPr>
        <w:pStyle w:val="ConsPlusNormal"/>
        <w:ind w:firstLine="540"/>
        <w:jc w:val="both"/>
      </w:pPr>
      <w:r>
        <w:t xml:space="preserve">15) иные сведения, установленные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4 мая 2011 г. N 99-ФЗ "О лицензировании отдельных видов деятельности".</w:t>
      </w:r>
    </w:p>
    <w:p w:rsidR="001E2319" w:rsidRDefault="001E2319">
      <w:pPr>
        <w:pStyle w:val="ConsPlusNormal"/>
        <w:ind w:firstLine="540"/>
        <w:jc w:val="both"/>
      </w:pPr>
      <w:r>
        <w:t xml:space="preserve">8. Росздравнадзор, территориальные органы Росздравнадзора и органы государственной власти субъектов Российской Федерации вносят в единый реестр указанные в </w:t>
      </w:r>
      <w:hyperlink w:anchor="P79" w:history="1">
        <w:r>
          <w:rPr>
            <w:color w:val="0000FF"/>
          </w:rPr>
          <w:t>пункте 7</w:t>
        </w:r>
      </w:hyperlink>
      <w:r>
        <w:t xml:space="preserve"> настоящего Порядка сведения в день принятия ими решений, предусмотренных </w:t>
      </w:r>
      <w:hyperlink w:anchor="P76" w:history="1">
        <w:r>
          <w:rPr>
            <w:color w:val="0000FF"/>
          </w:rPr>
          <w:t>подпунктом 1 пункта 6</w:t>
        </w:r>
      </w:hyperlink>
      <w:r>
        <w:t xml:space="preserve"> настоящего Порядка, либо в день получения сведений, указанных в </w:t>
      </w:r>
      <w:hyperlink w:anchor="P77" w:history="1">
        <w:r>
          <w:rPr>
            <w:color w:val="0000FF"/>
          </w:rPr>
          <w:t>подпункте 2 пункта 6</w:t>
        </w:r>
      </w:hyperlink>
      <w:r>
        <w:t xml:space="preserve"> настоящего Порядка, либо в день вступления в законную силу решения суда об аннулировании лицензии.</w:t>
      </w:r>
    </w:p>
    <w:p w:rsidR="001E2319" w:rsidRDefault="001E2319">
      <w:pPr>
        <w:pStyle w:val="ConsPlusNormal"/>
        <w:ind w:firstLine="540"/>
        <w:jc w:val="both"/>
      </w:pPr>
      <w:r>
        <w:t>9. Регистрационный номер записи о лицензии, присваиваемый при внесении сведений в соответствующий раздел единого реестра, формируется следующим образом:</w:t>
      </w:r>
    </w:p>
    <w:p w:rsidR="001E2319" w:rsidRDefault="001E2319">
      <w:pPr>
        <w:pStyle w:val="ConsPlusNormal"/>
        <w:ind w:firstLine="540"/>
        <w:jc w:val="both"/>
      </w:pPr>
      <w:r>
        <w:t>9.1. Код серии:</w:t>
      </w:r>
    </w:p>
    <w:p w:rsidR="001E2319" w:rsidRDefault="001E2319">
      <w:pPr>
        <w:pStyle w:val="ConsPlusNormal"/>
        <w:ind w:firstLine="540"/>
        <w:jc w:val="both"/>
      </w:pPr>
      <w:r>
        <w:t>9.1.1. ФС - для Росздравнадзора,</w:t>
      </w:r>
    </w:p>
    <w:p w:rsidR="001E2319" w:rsidRDefault="001E2319">
      <w:pPr>
        <w:pStyle w:val="ConsPlusNormal"/>
        <w:ind w:firstLine="540"/>
        <w:jc w:val="both"/>
      </w:pPr>
      <w:r>
        <w:t>9.1.2. ЛО - для органов государственной власти субъектов Российской Федерации;</w:t>
      </w:r>
    </w:p>
    <w:p w:rsidR="001E2319" w:rsidRDefault="001E2319">
      <w:pPr>
        <w:pStyle w:val="ConsPlusNormal"/>
        <w:ind w:firstLine="540"/>
        <w:jc w:val="both"/>
      </w:pPr>
      <w:r>
        <w:t xml:space="preserve">9.2. Код субъекта Российской Федерации, который указывается в соответствии с </w:t>
      </w:r>
      <w:hyperlink r:id="rId20" w:history="1">
        <w:r>
          <w:rPr>
            <w:color w:val="0000FF"/>
          </w:rPr>
          <w:t>Перечнем</w:t>
        </w:r>
      </w:hyperlink>
      <w:r>
        <w:t xml:space="preserve"> цифровых кодов регионов Российской Федерации, применяемых на бланках паспортов транспортных средств и паспортов шасси транспортных средств, утвержденным приказом Министерства внутренних дел Российской Федерации, Министерства промышленности и энергетики Российской Федерации и Министерства экономического развития и торговли Российской Федерации от 23 июня 2005 г. N 496/192/134 (зарегистрирован Министерством юстиции Российской Федерации 29 июля 2005 г., регистрационный N 6842), с изменениями, внесенными приказом Министерства внутренних дел Российской Федерации, Министерства промышленности и энергетики Российской Федерации и Федеральной таможенной службы от 24 августа 2006 г. N 659/192/804 (зарегистрирован Министерством юстиции Российской Федерации 3 октября 2006 г., регистрационный N 8357), приказами Министерства внутренних дел Российской Федерации, Министерства промышленности и торговли Российской Федерации и Федеральной таможенной службы от 31 декабря 2008 г. N 1198/463/1700 (зарегистрирован Министерством юстиции Российской Федерации 3 февраля 2009 г., регистрационный N 13257), от 19 января 2011 г. N 26/18/80 (зарегистрирован Министерством юстиции Российской Федерации 24 марта 2011 г., регистрационный N 20278) и от 30 августа 2012 г. N 828/1227/1744 (зарегистрирован Министерством юстиции Российской Федерации 31 августа 2012 г., регистрационный N 25346);</w:t>
      </w:r>
    </w:p>
    <w:p w:rsidR="001E2319" w:rsidRDefault="001E2319">
      <w:pPr>
        <w:pStyle w:val="ConsPlusNormal"/>
        <w:ind w:firstLine="540"/>
        <w:jc w:val="both"/>
      </w:pPr>
      <w:r>
        <w:t>9.3. Код лицензируемого вида деятельности:</w:t>
      </w:r>
    </w:p>
    <w:p w:rsidR="001E2319" w:rsidRDefault="001E2319">
      <w:pPr>
        <w:pStyle w:val="ConsPlusNormal"/>
        <w:ind w:firstLine="540"/>
        <w:jc w:val="both"/>
      </w:pPr>
      <w:r>
        <w:t>01 - медицинская деятельность;</w:t>
      </w:r>
    </w:p>
    <w:p w:rsidR="001E2319" w:rsidRDefault="001E2319">
      <w:pPr>
        <w:pStyle w:val="ConsPlusNormal"/>
        <w:ind w:firstLine="540"/>
        <w:jc w:val="both"/>
      </w:pPr>
      <w:r>
        <w:t>02 - фармацевтическая деятельность;</w:t>
      </w:r>
    </w:p>
    <w:p w:rsidR="001E2319" w:rsidRDefault="001E2319">
      <w:pPr>
        <w:pStyle w:val="ConsPlusNormal"/>
        <w:ind w:firstLine="540"/>
        <w:jc w:val="both"/>
      </w:pPr>
      <w:r>
        <w:t>03 - оборот наркотических средств, психотропных веществ и их прекурсоров, культивирование наркосодержащих растений;</w:t>
      </w:r>
    </w:p>
    <w:p w:rsidR="001E2319" w:rsidRDefault="001E2319">
      <w:pPr>
        <w:pStyle w:val="ConsPlusNormal"/>
        <w:ind w:firstLine="540"/>
        <w:jc w:val="both"/>
      </w:pPr>
      <w:r>
        <w:t>9.4. Порядковый номер записи о лицензии присваивается в порядке возрастания независимо от года предоставления лицензии.</w:t>
      </w:r>
    </w:p>
    <w:p w:rsidR="001E2319" w:rsidRDefault="001E2319">
      <w:pPr>
        <w:pStyle w:val="ConsPlusNormal"/>
        <w:ind w:firstLine="540"/>
        <w:jc w:val="both"/>
      </w:pPr>
      <w:r>
        <w:t>10. Формирование и размещение сведений из единого реестра осуществляется Росздравнадзором на открытом информационном ресурсе: http://www.roszdravnadzor.ru/ais/register/rl/search.</w:t>
      </w:r>
    </w:p>
    <w:p w:rsidR="001E2319" w:rsidRDefault="001E2319">
      <w:pPr>
        <w:pStyle w:val="ConsPlusNormal"/>
        <w:ind w:firstLine="540"/>
        <w:jc w:val="both"/>
      </w:pPr>
      <w:r>
        <w:t xml:space="preserve">Сведения, содержащиеся в едином реестре, являются открытыми для ознакомления юридическими и физическими лицами в соответствии с действующим </w:t>
      </w:r>
      <w:hyperlink r:id="rId2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E2319" w:rsidRDefault="001E2319">
      <w:pPr>
        <w:pStyle w:val="ConsPlusNormal"/>
        <w:ind w:firstLine="540"/>
        <w:jc w:val="both"/>
      </w:pPr>
      <w:r>
        <w:t>Ведение единого реестра осуществляется в условиях, обеспечивающих предотвращение несанкционированного доступа к нему.</w:t>
      </w:r>
    </w:p>
    <w:p w:rsidR="001E2319" w:rsidRDefault="001E2319">
      <w:pPr>
        <w:pStyle w:val="ConsPlusNormal"/>
        <w:ind w:firstLine="540"/>
        <w:jc w:val="both"/>
      </w:pPr>
      <w:r>
        <w:t>11. Сведения о конкретной лицензии, содержащиеся в едином реестре, предоставляются Росздравнадзором и территориальными органами Росздравнадзора на основании заявления, направленного на бумажном носителе или посредством информационно-коммуникационных технологий (в том числе с использованием Единого портала государственных и муниципальных услуг (функций)), бесплатно в течение 5 рабочих дней со дня поступления указанного заявления.</w:t>
      </w:r>
    </w:p>
    <w:p w:rsidR="001E2319" w:rsidRDefault="001E2319">
      <w:pPr>
        <w:pStyle w:val="ConsPlusNormal"/>
        <w:ind w:firstLine="540"/>
        <w:jc w:val="both"/>
      </w:pPr>
      <w:r>
        <w:t>Сведения о конкретной лицензии передаются заявителям или направляются им заказным почтовым отправлением с уведомлением о вручении в виде выписок из единого реестра, либо копии акта о принятом решении, либо справки об отсутствии запрашиваемых сведений.</w:t>
      </w: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Normal"/>
        <w:ind w:firstLine="540"/>
        <w:jc w:val="both"/>
      </w:pPr>
    </w:p>
    <w:p w:rsidR="001E2319" w:rsidRDefault="001E231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6775" w:rsidRDefault="001E2319"/>
    <w:sectPr w:rsidR="00836775" w:rsidSect="00505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1E2319"/>
    <w:rsid w:val="00013220"/>
    <w:rsid w:val="001E2319"/>
    <w:rsid w:val="0065759E"/>
    <w:rsid w:val="00A07A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2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23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23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715E02D58840D27224AE46B2D7C61510C1B4516D40C9899DAA476BE9W7C0I" TargetMode="External"/><Relationship Id="rId13" Type="http://schemas.openxmlformats.org/officeDocument/2006/relationships/hyperlink" Target="consultantplus://offline/ref=0F715E02D58840D27224AE46B2D7C61510C8B5526847C9899DAA476BE970173AB7BBB129F03934A1WCC6I" TargetMode="External"/><Relationship Id="rId18" Type="http://schemas.openxmlformats.org/officeDocument/2006/relationships/hyperlink" Target="consultantplus://offline/ref=0F715E02D58840D27224AE46B2D7C61510C8B5526847C9899DAA476BE970173AB7BBB129F03934A1WCC6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F715E02D58840D27224AE46B2D7C61510C9B1596E41C9899DAA476BE970173AB7BBB129F03934A0WCC0I" TargetMode="External"/><Relationship Id="rId7" Type="http://schemas.openxmlformats.org/officeDocument/2006/relationships/hyperlink" Target="consultantplus://offline/ref=0F715E02D58840D27224AE46B2D7C61516C6B158604F948395F34B69WECEI" TargetMode="External"/><Relationship Id="rId12" Type="http://schemas.openxmlformats.org/officeDocument/2006/relationships/hyperlink" Target="consultantplus://offline/ref=0F715E02D58840D27224AE46B2D7C61510C8B5526847C9899DAA476BE970173AB7BBB129F2W3CAI" TargetMode="External"/><Relationship Id="rId17" Type="http://schemas.openxmlformats.org/officeDocument/2006/relationships/hyperlink" Target="consultantplus://offline/ref=0F715E02D58840D27224AE46B2D7C61510C8B5526847C9899DAA476BE970173AB7BBB129F03936A7WCCB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F715E02D58840D27224AE46B2D7C61510C8B5526847C9899DAA476BE970173AB7BBB129F2W3CAI" TargetMode="External"/><Relationship Id="rId20" Type="http://schemas.openxmlformats.org/officeDocument/2006/relationships/hyperlink" Target="consultantplus://offline/ref=0F715E02D58840D27224AE46B2D7C61510C8B3556140C9899DAA476BE970173AB7BBB129F03935A3WCC5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F715E02D58840D27224AE46B2D7C61510C0B6556C42C9899DAA476BE9W7C0I" TargetMode="External"/><Relationship Id="rId11" Type="http://schemas.openxmlformats.org/officeDocument/2006/relationships/hyperlink" Target="consultantplus://offline/ref=0F715E02D58840D27224AE46B2D7C61510C9B1596E41C9899DAA476BE970173AB7BBB129F03937A9WCCAI" TargetMode="External"/><Relationship Id="rId5" Type="http://schemas.openxmlformats.org/officeDocument/2006/relationships/hyperlink" Target="consultantplus://offline/ref=0F715E02D58840D27224AE46B2D7C61510C9B256614CC9899DAA476BE970173AB7BBB129F03936A9WCC1I" TargetMode="External"/><Relationship Id="rId15" Type="http://schemas.openxmlformats.org/officeDocument/2006/relationships/hyperlink" Target="consultantplus://offline/ref=0F715E02D58840D27224AE46B2D7C61510C8B5526847C9899DAA476BE970173AB7BBB1W2CA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0F715E02D58840D27224AE46B2D7C61510C9B256614CC9899DAA476BE970173AB7BBB129F03936A5WCC4I" TargetMode="External"/><Relationship Id="rId19" Type="http://schemas.openxmlformats.org/officeDocument/2006/relationships/hyperlink" Target="consultantplus://offline/ref=0F715E02D58840D27224AE46B2D7C61510C9B1596E41C9899DAA476BE9W7C0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F715E02D58840D27224AE46B2D7C61510C0B654614DC9899DAA476BE9W7C0I" TargetMode="External"/><Relationship Id="rId14" Type="http://schemas.openxmlformats.org/officeDocument/2006/relationships/hyperlink" Target="consultantplus://offline/ref=0F715E02D58840D27224AE46B2D7C61510C8B5526847C9899DAA476BE970173AB7BBB129F2W3CA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2792</Words>
  <Characters>15921</Characters>
  <Application>Microsoft Office Word</Application>
  <DocSecurity>0</DocSecurity>
  <Lines>132</Lines>
  <Paragraphs>37</Paragraphs>
  <ScaleCrop>false</ScaleCrop>
  <Company/>
  <LinksUpToDate>false</LinksUpToDate>
  <CharactersWithSpaces>18676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олошенко</dc:creator>
  <cp:lastModifiedBy>олошенко</cp:lastModifiedBy>
  <cp:revision>1</cp:revision>
  <dcterms:created xsi:type="dcterms:W3CDTF">2016-05-10T08:02:00Z</dcterms:created>
  <dcterms:modified xsi:type="dcterms:W3CDTF">2016-05-10T08:02:00Z</dcterms:modified>
</cp:coreProperties>
</file>