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1F" w:rsidRDefault="00BF1A1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F1A1F" w:rsidRDefault="00BF1A1F">
      <w:pPr>
        <w:pStyle w:val="ConsPlusNormal"/>
        <w:jc w:val="both"/>
        <w:outlineLvl w:val="0"/>
      </w:pPr>
    </w:p>
    <w:p w:rsidR="00BF1A1F" w:rsidRDefault="00BF1A1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F1A1F" w:rsidRDefault="00BF1A1F">
      <w:pPr>
        <w:pStyle w:val="ConsPlusTitle"/>
        <w:jc w:val="center"/>
      </w:pPr>
    </w:p>
    <w:p w:rsidR="00BF1A1F" w:rsidRDefault="00BF1A1F">
      <w:pPr>
        <w:pStyle w:val="ConsPlusTitle"/>
        <w:jc w:val="center"/>
      </w:pPr>
      <w:r>
        <w:t>ПОСТАНОВЛЕНИЕ</w:t>
      </w:r>
    </w:p>
    <w:p w:rsidR="00BF1A1F" w:rsidRDefault="00BF1A1F">
      <w:pPr>
        <w:pStyle w:val="ConsPlusTitle"/>
        <w:jc w:val="center"/>
      </w:pPr>
      <w:r>
        <w:t>от 5 октября 1999 г. N 1122</w:t>
      </w:r>
    </w:p>
    <w:p w:rsidR="00BF1A1F" w:rsidRDefault="00BF1A1F">
      <w:pPr>
        <w:pStyle w:val="ConsPlusTitle"/>
        <w:jc w:val="center"/>
      </w:pPr>
    </w:p>
    <w:p w:rsidR="00BF1A1F" w:rsidRDefault="00BF1A1F">
      <w:pPr>
        <w:pStyle w:val="ConsPlusTitle"/>
        <w:jc w:val="center"/>
      </w:pPr>
      <w:r>
        <w:t>ОБ УДОСТОВЕРЕНИЯХ ВЕТЕРАНА</w:t>
      </w:r>
    </w:p>
    <w:p w:rsidR="00BF1A1F" w:rsidRDefault="00BF1A1F">
      <w:pPr>
        <w:pStyle w:val="ConsPlusTitle"/>
        <w:jc w:val="center"/>
      </w:pPr>
      <w:r>
        <w:t>ВЕЛИКОЙ ОТЕЧЕСТВЕННОЙ ВОЙНЫ</w:t>
      </w:r>
    </w:p>
    <w:p w:rsidR="00BF1A1F" w:rsidRDefault="00BF1A1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F1A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13.02.2001 </w:t>
            </w:r>
            <w:hyperlink r:id="rId6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31.03.2009 </w:t>
            </w:r>
            <w:hyperlink r:id="rId7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25.03.2013 </w:t>
            </w:r>
            <w:hyperlink r:id="rId8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17.03.2015 </w:t>
            </w:r>
            <w:hyperlink r:id="rId9" w:history="1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>,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12.07.2018 </w:t>
            </w:r>
            <w:hyperlink r:id="rId10" w:history="1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 xml:space="preserve">, от 21.05.2020 </w:t>
            </w:r>
            <w:hyperlink r:id="rId11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F1A1F" w:rsidRDefault="00BF1A1F">
      <w:pPr>
        <w:pStyle w:val="ConsPlusNormal"/>
        <w:jc w:val="center"/>
      </w:pPr>
    </w:p>
    <w:p w:rsidR="00BF1A1F" w:rsidRDefault="00BF1A1F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статьями 2</w:t>
        </w:r>
      </w:hyperlink>
      <w:r>
        <w:t xml:space="preserve"> и </w:t>
      </w:r>
      <w:hyperlink r:id="rId13" w:history="1">
        <w:r>
          <w:rPr>
            <w:color w:val="0000FF"/>
          </w:rPr>
          <w:t>28</w:t>
        </w:r>
      </w:hyperlink>
      <w:r>
        <w:t xml:space="preserve"> Федерального закона "О ветеранах" Правительство Российской Федерации постановляет: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BF1A1F" w:rsidRDefault="00BF1A1F">
      <w:pPr>
        <w:pStyle w:val="ConsPlusNormal"/>
        <w:spacing w:before="220"/>
        <w:ind w:firstLine="540"/>
        <w:jc w:val="both"/>
      </w:pPr>
      <w:hyperlink w:anchor="P48" w:history="1">
        <w:r>
          <w:rPr>
            <w:color w:val="0000FF"/>
          </w:rPr>
          <w:t>единый образец</w:t>
        </w:r>
      </w:hyperlink>
      <w:r>
        <w:t xml:space="preserve"> бланка удостоверения ветерана Великой Отечественной войны;</w:t>
      </w:r>
    </w:p>
    <w:p w:rsidR="00BF1A1F" w:rsidRDefault="00BF1A1F">
      <w:pPr>
        <w:pStyle w:val="ConsPlusNormal"/>
        <w:spacing w:before="220"/>
        <w:ind w:firstLine="540"/>
        <w:jc w:val="both"/>
      </w:pPr>
      <w:hyperlink w:anchor="P101" w:history="1">
        <w:r>
          <w:rPr>
            <w:color w:val="0000FF"/>
          </w:rPr>
          <w:t>описание</w:t>
        </w:r>
      </w:hyperlink>
      <w:r>
        <w:t xml:space="preserve"> бланка удостоверения ветерана Великой Отечественной войны;</w:t>
      </w:r>
    </w:p>
    <w:p w:rsidR="00BF1A1F" w:rsidRDefault="00BF1A1F">
      <w:pPr>
        <w:pStyle w:val="ConsPlusNormal"/>
        <w:spacing w:before="220"/>
        <w:ind w:firstLine="540"/>
        <w:jc w:val="both"/>
      </w:pPr>
      <w:hyperlink w:anchor="P132" w:history="1">
        <w:r>
          <w:rPr>
            <w:color w:val="0000FF"/>
          </w:rPr>
          <w:t>инструкцию</w:t>
        </w:r>
      </w:hyperlink>
      <w:r>
        <w:t xml:space="preserve"> о порядке заполнения, выдачи и учета удостоверений ветерана Великой Отечественной войны.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2. Установить, что выдача удостоверений ветерана Великой Отечественной войны единого образца производится в добровольном заявительном порядке начиная с 2000 года.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3. Министерству труда и социального развития Российской Федерации, Министерству обороны Российской Федерации, Министерству внутренних дел Российской Федерации и Федеральной службе безопасности Российской Федерации совместно с другими федеральными органами исполнительной власти до 1 мая 2000 г. произвести в первоочередном порядке замену действующих удостоверений на удостоверения ветерана Великой Отечественной войны </w:t>
      </w:r>
      <w:hyperlink w:anchor="P48" w:history="1">
        <w:r>
          <w:rPr>
            <w:color w:val="0000FF"/>
          </w:rPr>
          <w:t>единого образца</w:t>
        </w:r>
      </w:hyperlink>
      <w:r>
        <w:t xml:space="preserve"> лицам, отнесенным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ветеранах" к участникам Великой Отечественной войны.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4. Удостоверения ветерана Великой Отечественной войны, выданные гражданам до вступления в силу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31 марта 2009 г. N 284, и удостоверения, образцы которых утверждены до 1 января 1992 г., действительны для предоставления ветеранам мер социальной поддержки.</w:t>
      </w:r>
    </w:p>
    <w:p w:rsidR="00BF1A1F" w:rsidRDefault="00BF1A1F">
      <w:pPr>
        <w:pStyle w:val="ConsPlusNormal"/>
        <w:jc w:val="both"/>
      </w:pPr>
      <w:r>
        <w:t xml:space="preserve">(п. 4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31.03.2009 N 284)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5. Министерству труда и социальной защиты Российской Федерации: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давать разъяснения по вопросам, связанным с применением </w:t>
      </w:r>
      <w:hyperlink w:anchor="P132" w:history="1">
        <w:r>
          <w:rPr>
            <w:color w:val="0000FF"/>
          </w:rPr>
          <w:t>инструкции</w:t>
        </w:r>
      </w:hyperlink>
      <w:r>
        <w:t xml:space="preserve"> о порядке заполнения, выдачи и учета удостоверений ветерана Великой Отечественной войны;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обеспечить изготовление </w:t>
      </w:r>
      <w:hyperlink w:anchor="P48" w:history="1">
        <w:r>
          <w:rPr>
            <w:color w:val="0000FF"/>
          </w:rPr>
          <w:t>бланков</w:t>
        </w:r>
      </w:hyperlink>
      <w:r>
        <w:t xml:space="preserve"> удостоверения ветерана Великой Отечественной войны, соответствующих требованиям, предъявляемым к защищенной полиграфической продукции (уровень Б), по заявкам государственных органов, имеющих право на его выдачу.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lastRenderedPageBreak/>
        <w:t>Финансирование расходов, связанных с изготовлением бланков удостоверения ветерана Великой Отечественной войны, осуществлять за счет и в пределах бюджетных ассигнований федерального бюджета, выделяемых Министерству труда и социальной защиты Российской Федерации на указанные цели.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jc w:val="both"/>
      </w:pPr>
      <w:r>
        <w:t xml:space="preserve">(п. 5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31.03.2009 N 284)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6. Министерству труда и социальной защиты Российской Федерации, Министерству обороны Российской Федерации, Министерству внутренних дел Российской Федерации, Федеральной службе безопасности Российской Федерации и Министерству транспорта Российской Федерации совместно с другими федеральными органами исполнительной власти внести изменения в правовые акты федеральных органов исполнительной власти, определяющие порядок и условия реализации права на меры социальной поддержки ветеранов Великой Отечественной войны, установленные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"О ветеранах".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31.03.2009 </w:t>
      </w:r>
      <w:hyperlink r:id="rId22" w:history="1">
        <w:r>
          <w:rPr>
            <w:color w:val="0000FF"/>
          </w:rPr>
          <w:t>N 284</w:t>
        </w:r>
      </w:hyperlink>
      <w:r>
        <w:t xml:space="preserve">, от 25.03.2013 </w:t>
      </w:r>
      <w:hyperlink r:id="rId23" w:history="1">
        <w:r>
          <w:rPr>
            <w:color w:val="0000FF"/>
          </w:rPr>
          <w:t>N 257</w:t>
        </w:r>
      </w:hyperlink>
      <w:r>
        <w:t>)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right"/>
      </w:pPr>
      <w:r>
        <w:t>Председатель Правительства</w:t>
      </w:r>
    </w:p>
    <w:p w:rsidR="00BF1A1F" w:rsidRDefault="00BF1A1F">
      <w:pPr>
        <w:pStyle w:val="ConsPlusNormal"/>
        <w:jc w:val="right"/>
      </w:pPr>
      <w:r>
        <w:t>Российской Федерации</w:t>
      </w:r>
    </w:p>
    <w:p w:rsidR="00BF1A1F" w:rsidRDefault="00BF1A1F">
      <w:pPr>
        <w:pStyle w:val="ConsPlusNormal"/>
        <w:jc w:val="right"/>
      </w:pPr>
      <w:r>
        <w:t>В.ПУТИН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right"/>
        <w:outlineLvl w:val="0"/>
      </w:pPr>
      <w:r>
        <w:t>Утвержден</w:t>
      </w:r>
    </w:p>
    <w:p w:rsidR="00BF1A1F" w:rsidRDefault="00BF1A1F">
      <w:pPr>
        <w:pStyle w:val="ConsPlusNormal"/>
        <w:jc w:val="right"/>
      </w:pPr>
      <w:r>
        <w:t>Постановлением Правительства</w:t>
      </w:r>
    </w:p>
    <w:p w:rsidR="00BF1A1F" w:rsidRDefault="00BF1A1F">
      <w:pPr>
        <w:pStyle w:val="ConsPlusNormal"/>
        <w:jc w:val="right"/>
      </w:pPr>
      <w:r>
        <w:t>Российской Федерации</w:t>
      </w:r>
    </w:p>
    <w:p w:rsidR="00BF1A1F" w:rsidRDefault="00BF1A1F">
      <w:pPr>
        <w:pStyle w:val="ConsPlusNormal"/>
        <w:jc w:val="right"/>
      </w:pPr>
      <w:r>
        <w:t>от 5 октября 1999 г. N 1122</w:t>
      </w:r>
    </w:p>
    <w:p w:rsidR="00BF1A1F" w:rsidRDefault="00BF1A1F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F1A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A1F" w:rsidRDefault="00BF1A1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F1A1F" w:rsidRDefault="00BF1A1F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Правительства РФ от 20.06.2013 N 519 утвержден единый </w:t>
            </w:r>
            <w:hyperlink r:id="rId24" w:history="1">
              <w:r>
                <w:rPr>
                  <w:color w:val="0000FF"/>
                </w:rPr>
                <w:t>образец</w:t>
              </w:r>
            </w:hyperlink>
            <w:r>
              <w:rPr>
                <w:color w:val="392C69"/>
              </w:rPr>
              <w:t xml:space="preserve"> бланка удостоверения члена семьи погибшего (умершего) инвалида войны, участника Великой Отечественной войны и ветерана боевых действий. </w:t>
            </w:r>
            <w:hyperlink r:id="rId25" w:history="1">
              <w:r>
                <w:rPr>
                  <w:color w:val="0000FF"/>
                </w:rPr>
                <w:t>Пунктом 2</w:t>
              </w:r>
            </w:hyperlink>
            <w:r>
              <w:rPr>
                <w:color w:val="392C69"/>
              </w:rPr>
              <w:t xml:space="preserve"> названного Постановления установлено, что удостоверения, выданные членам семьи погибшего (умершего) инвалида войны, участника Великой Отечественной войны и ветерана боевых действий до 1 июля 2013 года, а также удостоверения о праве на льготы, единый образец которых утвержден до 1 января 1992 года, действительны для предоставления мер социальной поддержки членам семьи погибшего (умершего) инвалида войны, участника Великой Отечественной войны и ветерана боевых действий.</w:t>
            </w:r>
          </w:p>
        </w:tc>
      </w:tr>
    </w:tbl>
    <w:p w:rsidR="00BF1A1F" w:rsidRDefault="00BF1A1F">
      <w:pPr>
        <w:pStyle w:val="ConsPlusNormal"/>
        <w:spacing w:before="280"/>
        <w:jc w:val="center"/>
      </w:pPr>
      <w:bookmarkStart w:id="0" w:name="P48"/>
      <w:bookmarkEnd w:id="0"/>
      <w:r>
        <w:t>ЕДИНЫЙ ОБРАЗЕЦ</w:t>
      </w:r>
    </w:p>
    <w:p w:rsidR="00BF1A1F" w:rsidRDefault="00BF1A1F">
      <w:pPr>
        <w:pStyle w:val="ConsPlusNormal"/>
        <w:jc w:val="center"/>
      </w:pPr>
      <w:r>
        <w:t>БЛАНКА УДОСТОВЕРЕНИЯ ВЕТЕРАНА</w:t>
      </w:r>
    </w:p>
    <w:p w:rsidR="00BF1A1F" w:rsidRDefault="00BF1A1F">
      <w:pPr>
        <w:pStyle w:val="ConsPlusNormal"/>
        <w:jc w:val="center"/>
      </w:pPr>
      <w:r>
        <w:t>ВЕЛИКОЙ ОТЕЧЕСТВЕННОЙ ВОЙНЫ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center"/>
      </w:pPr>
      <w:r>
        <w:t>Обложка удостоверения</w:t>
      </w:r>
    </w:p>
    <w:p w:rsidR="00BF1A1F" w:rsidRDefault="00BF1A1F">
      <w:pPr>
        <w:pStyle w:val="ConsPlusNormal"/>
      </w:pPr>
    </w:p>
    <w:p w:rsidR="00BF1A1F" w:rsidRDefault="00BF1A1F">
      <w:pPr>
        <w:pStyle w:val="ConsPlusCell"/>
        <w:jc w:val="both"/>
      </w:pPr>
      <w:r>
        <w:t xml:space="preserve">                 ┌─────────────────────────────┐</w:t>
      </w:r>
    </w:p>
    <w:p w:rsidR="00BF1A1F" w:rsidRDefault="00BF1A1F">
      <w:pPr>
        <w:pStyle w:val="ConsPlusCell"/>
        <w:jc w:val="both"/>
      </w:pPr>
      <w:r>
        <w:t xml:space="preserve">                 │                             │</w:t>
      </w:r>
    </w:p>
    <w:p w:rsidR="00BF1A1F" w:rsidRDefault="00BF1A1F">
      <w:pPr>
        <w:pStyle w:val="ConsPlusCell"/>
        <w:jc w:val="both"/>
      </w:pPr>
      <w:r>
        <w:t xml:space="preserve">                 │        УДОСТОВЕРЕНИЕ        │</w:t>
      </w:r>
    </w:p>
    <w:p w:rsidR="00BF1A1F" w:rsidRDefault="00BF1A1F">
      <w:pPr>
        <w:pStyle w:val="ConsPlusCell"/>
        <w:jc w:val="both"/>
      </w:pPr>
      <w:r>
        <w:t xml:space="preserve">                 │                             │</w:t>
      </w:r>
    </w:p>
    <w:p w:rsidR="00BF1A1F" w:rsidRDefault="00BF1A1F">
      <w:pPr>
        <w:pStyle w:val="ConsPlusCell"/>
        <w:jc w:val="both"/>
      </w:pPr>
      <w:r>
        <w:t xml:space="preserve">                 │           ВЕТЕРАНА          │</w:t>
      </w:r>
    </w:p>
    <w:p w:rsidR="00BF1A1F" w:rsidRDefault="00BF1A1F">
      <w:pPr>
        <w:pStyle w:val="ConsPlusCell"/>
        <w:jc w:val="both"/>
      </w:pPr>
      <w:r>
        <w:t xml:space="preserve">                 │ ВЕЛИКОЙ ОТЕЧЕСТВЕННОЙ ВОЙНЫ │</w:t>
      </w:r>
    </w:p>
    <w:p w:rsidR="00BF1A1F" w:rsidRDefault="00BF1A1F">
      <w:pPr>
        <w:pStyle w:val="ConsPlusCell"/>
        <w:jc w:val="both"/>
      </w:pPr>
      <w:r>
        <w:t xml:space="preserve">                 │                             │</w:t>
      </w:r>
    </w:p>
    <w:p w:rsidR="00BF1A1F" w:rsidRDefault="00BF1A1F">
      <w:pPr>
        <w:pStyle w:val="ConsPlusCell"/>
        <w:jc w:val="both"/>
      </w:pPr>
      <w:r>
        <w:t xml:space="preserve">                 └─────────────────────────────┘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center"/>
      </w:pPr>
      <w:r>
        <w:t>Внутренние левая и правая стороны удостоверения</w:t>
      </w:r>
    </w:p>
    <w:p w:rsidR="00BF1A1F" w:rsidRDefault="00BF1A1F">
      <w:pPr>
        <w:pStyle w:val="ConsPlusNormal"/>
      </w:pPr>
    </w:p>
    <w:p w:rsidR="00BF1A1F" w:rsidRDefault="00BF1A1F">
      <w:pPr>
        <w:pStyle w:val="ConsPlusCell"/>
        <w:jc w:val="both"/>
      </w:pPr>
      <w:r>
        <w:t>┌────────────────────────────────┬───────────────────────────────┐</w:t>
      </w:r>
    </w:p>
    <w:p w:rsidR="00BF1A1F" w:rsidRDefault="00BF1A1F">
      <w:pPr>
        <w:pStyle w:val="ConsPlusCell"/>
        <w:jc w:val="both"/>
      </w:pPr>
      <w:r>
        <w:t>│ ______________________________ │    Предъявитель настоящего    │</w:t>
      </w:r>
    </w:p>
    <w:p w:rsidR="00BF1A1F" w:rsidRDefault="00BF1A1F">
      <w:pPr>
        <w:pStyle w:val="ConsPlusCell"/>
        <w:jc w:val="both"/>
      </w:pPr>
      <w:r>
        <w:t>│ ______________________________ │         удостоверения         │</w:t>
      </w:r>
    </w:p>
    <w:p w:rsidR="00BF1A1F" w:rsidRDefault="00BF1A1F">
      <w:pPr>
        <w:pStyle w:val="ConsPlusCell"/>
        <w:jc w:val="both"/>
      </w:pPr>
      <w:r>
        <w:t>│ (наименование государственного │_______________________________│</w:t>
      </w:r>
    </w:p>
    <w:p w:rsidR="00BF1A1F" w:rsidRDefault="00BF1A1F">
      <w:pPr>
        <w:pStyle w:val="ConsPlusCell"/>
        <w:jc w:val="both"/>
      </w:pPr>
      <w:r>
        <w:t>│       органа, выдавшего        │  Великой Отечественной войны  │</w:t>
      </w:r>
    </w:p>
    <w:p w:rsidR="00BF1A1F" w:rsidRDefault="00BF1A1F">
      <w:pPr>
        <w:pStyle w:val="ConsPlusCell"/>
        <w:jc w:val="both"/>
      </w:pPr>
      <w:r>
        <w:t>│         удостоверение)         │     имеет права и льготы,     │</w:t>
      </w:r>
    </w:p>
    <w:p w:rsidR="00BF1A1F" w:rsidRDefault="00BF1A1F">
      <w:pPr>
        <w:pStyle w:val="ConsPlusCell"/>
        <w:jc w:val="both"/>
      </w:pPr>
      <w:r>
        <w:t>│                                │         установленные         │</w:t>
      </w:r>
    </w:p>
    <w:p w:rsidR="00BF1A1F" w:rsidRDefault="00BF1A1F">
      <w:pPr>
        <w:pStyle w:val="ConsPlusCell"/>
        <w:jc w:val="both"/>
      </w:pPr>
      <w:r>
        <w:t>│         УДОСТОВЕРЕНИЕ          │                               │</w:t>
      </w:r>
    </w:p>
    <w:p w:rsidR="00BF1A1F" w:rsidRDefault="00BF1A1F">
      <w:pPr>
        <w:pStyle w:val="ConsPlusCell"/>
        <w:jc w:val="both"/>
      </w:pPr>
      <w:r>
        <w:t>│                                │_______________________________│</w:t>
      </w:r>
    </w:p>
    <w:p w:rsidR="00BF1A1F" w:rsidRDefault="00BF1A1F">
      <w:pPr>
        <w:pStyle w:val="ConsPlusCell"/>
        <w:jc w:val="both"/>
      </w:pPr>
      <w:r>
        <w:t xml:space="preserve">│            Серия        N      │     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     │</w:t>
      </w:r>
    </w:p>
    <w:p w:rsidR="00BF1A1F" w:rsidRDefault="00BF1A1F">
      <w:pPr>
        <w:pStyle w:val="ConsPlusCell"/>
        <w:jc w:val="both"/>
      </w:pPr>
      <w:r>
        <w:t>│       ________________________ │         "О ветеранах"         │</w:t>
      </w:r>
    </w:p>
    <w:p w:rsidR="00BF1A1F" w:rsidRDefault="00BF1A1F">
      <w:pPr>
        <w:pStyle w:val="ConsPlusCell"/>
        <w:jc w:val="both"/>
      </w:pPr>
      <w:r>
        <w:t>│              (фамилия)         │                               │</w:t>
      </w:r>
    </w:p>
    <w:p w:rsidR="00BF1A1F" w:rsidRDefault="00BF1A1F">
      <w:pPr>
        <w:pStyle w:val="ConsPlusCell"/>
        <w:jc w:val="both"/>
      </w:pPr>
      <w:r>
        <w:t>│       ________________________ │    УДОСТОВЕРЕНИЕ БЕССРОЧНОЕ   │</w:t>
      </w:r>
    </w:p>
    <w:p w:rsidR="00BF1A1F" w:rsidRDefault="00BF1A1F">
      <w:pPr>
        <w:pStyle w:val="ConsPlusCell"/>
        <w:jc w:val="both"/>
      </w:pPr>
      <w:r>
        <w:t>│                (имя)           │     ДЕЙСТВИТЕЛЬНО НА ВСЕЙ     │</w:t>
      </w:r>
    </w:p>
    <w:p w:rsidR="00BF1A1F" w:rsidRDefault="00BF1A1F">
      <w:pPr>
        <w:pStyle w:val="ConsPlusCell"/>
        <w:jc w:val="both"/>
      </w:pPr>
      <w:r>
        <w:t>│фото   ________________________ │     ТЕРРИТОРИИ РОССИЙСКОЙ     │</w:t>
      </w:r>
    </w:p>
    <w:p w:rsidR="00BF1A1F" w:rsidRDefault="00BF1A1F">
      <w:pPr>
        <w:pStyle w:val="ConsPlusCell"/>
        <w:jc w:val="both"/>
      </w:pPr>
      <w:r>
        <w:t>│              (отчество)        │           ФЕДЕРАЦИИ           │</w:t>
      </w:r>
    </w:p>
    <w:p w:rsidR="00BF1A1F" w:rsidRDefault="00BF1A1F">
      <w:pPr>
        <w:pStyle w:val="ConsPlusCell"/>
        <w:jc w:val="both"/>
      </w:pPr>
      <w:r>
        <w:t>│       ________________________ │                               │</w:t>
      </w:r>
    </w:p>
    <w:p w:rsidR="00BF1A1F" w:rsidRDefault="00BF1A1F">
      <w:pPr>
        <w:pStyle w:val="ConsPlusCell"/>
        <w:jc w:val="both"/>
      </w:pPr>
      <w:r>
        <w:t>│           (личная подпись)     │Дата выдачи "__" ______ 200_ г.│</w:t>
      </w:r>
    </w:p>
    <w:p w:rsidR="00BF1A1F" w:rsidRDefault="00BF1A1F">
      <w:pPr>
        <w:pStyle w:val="ConsPlusCell"/>
        <w:jc w:val="both"/>
      </w:pPr>
      <w:r>
        <w:t>│                                │_______________________________│</w:t>
      </w:r>
    </w:p>
    <w:p w:rsidR="00BF1A1F" w:rsidRDefault="00BF1A1F">
      <w:pPr>
        <w:pStyle w:val="ConsPlusCell"/>
        <w:jc w:val="both"/>
      </w:pPr>
      <w:r>
        <w:t>│       МП                       │     (подпись руководителя     │</w:t>
      </w:r>
    </w:p>
    <w:p w:rsidR="00BF1A1F" w:rsidRDefault="00BF1A1F">
      <w:pPr>
        <w:pStyle w:val="ConsPlusCell"/>
        <w:jc w:val="both"/>
      </w:pPr>
      <w:r>
        <w:t>│                                │    государственного органа,   │</w:t>
      </w:r>
    </w:p>
    <w:p w:rsidR="00BF1A1F" w:rsidRDefault="00BF1A1F">
      <w:pPr>
        <w:pStyle w:val="ConsPlusCell"/>
        <w:jc w:val="both"/>
      </w:pPr>
      <w:r>
        <w:t>│                                │    выдавшего удостоверение)   │</w:t>
      </w:r>
    </w:p>
    <w:p w:rsidR="00BF1A1F" w:rsidRDefault="00BF1A1F">
      <w:pPr>
        <w:pStyle w:val="ConsPlusCell"/>
        <w:jc w:val="both"/>
      </w:pPr>
      <w:r>
        <w:t>│                                │ МП                            │</w:t>
      </w:r>
    </w:p>
    <w:p w:rsidR="00BF1A1F" w:rsidRDefault="00BF1A1F">
      <w:pPr>
        <w:pStyle w:val="ConsPlusCell"/>
        <w:jc w:val="both"/>
      </w:pPr>
      <w:r>
        <w:t>└────────────────────────────────┴───────────────────────────────┘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right"/>
        <w:outlineLvl w:val="0"/>
      </w:pPr>
      <w:r>
        <w:t>Утверждено</w:t>
      </w:r>
    </w:p>
    <w:p w:rsidR="00BF1A1F" w:rsidRDefault="00BF1A1F">
      <w:pPr>
        <w:pStyle w:val="ConsPlusNormal"/>
        <w:jc w:val="right"/>
      </w:pPr>
      <w:r>
        <w:t>Постановлением Правительства</w:t>
      </w:r>
    </w:p>
    <w:p w:rsidR="00BF1A1F" w:rsidRDefault="00BF1A1F">
      <w:pPr>
        <w:pStyle w:val="ConsPlusNormal"/>
        <w:jc w:val="right"/>
      </w:pPr>
      <w:r>
        <w:t>Российской Федерации</w:t>
      </w:r>
    </w:p>
    <w:p w:rsidR="00BF1A1F" w:rsidRDefault="00BF1A1F">
      <w:pPr>
        <w:pStyle w:val="ConsPlusNormal"/>
        <w:jc w:val="right"/>
      </w:pPr>
      <w:r>
        <w:t>от 5 октября 1999 г. N 1122</w:t>
      </w:r>
    </w:p>
    <w:p w:rsidR="00BF1A1F" w:rsidRDefault="00BF1A1F">
      <w:pPr>
        <w:pStyle w:val="ConsPlusNormal"/>
      </w:pPr>
    </w:p>
    <w:p w:rsidR="00BF1A1F" w:rsidRDefault="00BF1A1F">
      <w:pPr>
        <w:pStyle w:val="ConsPlusTitle"/>
        <w:jc w:val="center"/>
      </w:pPr>
      <w:bookmarkStart w:id="1" w:name="P101"/>
      <w:bookmarkEnd w:id="1"/>
      <w:r>
        <w:t>ОПИСАНИЕ</w:t>
      </w:r>
    </w:p>
    <w:p w:rsidR="00BF1A1F" w:rsidRDefault="00BF1A1F">
      <w:pPr>
        <w:pStyle w:val="ConsPlusTitle"/>
        <w:jc w:val="center"/>
      </w:pPr>
      <w:r>
        <w:t>БЛАНКА УДОСТОВЕРЕНИЯ ВЕТЕРАНА ВЕЛИКОЙ</w:t>
      </w:r>
    </w:p>
    <w:p w:rsidR="00BF1A1F" w:rsidRDefault="00BF1A1F">
      <w:pPr>
        <w:pStyle w:val="ConsPlusTitle"/>
        <w:jc w:val="center"/>
      </w:pPr>
      <w:r>
        <w:t>ОТЕЧЕСТВЕННОЙ ВОЙНЫ</w:t>
      </w:r>
    </w:p>
    <w:p w:rsidR="00BF1A1F" w:rsidRDefault="00BF1A1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F1A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31.03.2009 </w:t>
            </w:r>
            <w:hyperlink r:id="rId27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,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25.03.2013 </w:t>
            </w:r>
            <w:hyperlink r:id="rId28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F1A1F" w:rsidRDefault="00BF1A1F">
      <w:pPr>
        <w:pStyle w:val="ConsPlusNormal"/>
      </w:pPr>
    </w:p>
    <w:p w:rsidR="00BF1A1F" w:rsidRDefault="00BF1A1F">
      <w:pPr>
        <w:pStyle w:val="ConsPlusNormal"/>
        <w:ind w:firstLine="540"/>
        <w:jc w:val="both"/>
      </w:pPr>
      <w:r>
        <w:t>1. Обложка удостоверения размером 7 см х 10 см изготавливается из ледерина или ПВХ бордового цвета. На лицевой стороне имеется надпись "Удостоверение ветерана Великой Отечественной войны".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2. На левой внутренней стороне удостоверения размещается: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в верхней части - две пустые строки, под нижней строкой - надпись "наименование государственного органа, выдавшего удостоверение";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ниже - надпись "Удостоверение", под ней - "Серия N";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lastRenderedPageBreak/>
        <w:t>по центру - три пустые строки с надписями под ними "фамилия", "имя", "отчество";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в левом нижнем углу - место для фотографии размером 3 см х 4 см, справа - место для печати;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в правом нижнем углу - под линейкой надпись "личная подпись".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3. На правой внутренней стороне удостоверения размещается: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в верхней части - надпись "Предъявитель настоящего удостоверения _________________ Великой Отечественной войны имеет права и льготы, установленные ____________ Федерального закона "О ветеранах";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по центру - надписи "Удостоверение бессрочное" и "Действительно на всей территории Российской Федерации";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в нижней части указывается дата выдачи, далее под линейкой надпись "подпись руководителя государственного органа, выдавшего удостоверение", слева - место для печати.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4. Бланк удостоверения ветерана Великой Отечественной войны соответствует </w:t>
      </w:r>
      <w:hyperlink r:id="rId30" w:history="1">
        <w:r>
          <w:rPr>
            <w:color w:val="0000FF"/>
          </w:rPr>
          <w:t>требованиям</w:t>
        </w:r>
      </w:hyperlink>
      <w:r>
        <w:t>, предъявляемым к защищенной полиграфической продукции (уровень Б).</w:t>
      </w:r>
    </w:p>
    <w:p w:rsidR="00BF1A1F" w:rsidRDefault="00BF1A1F">
      <w:pPr>
        <w:pStyle w:val="ConsPlusNormal"/>
        <w:jc w:val="both"/>
      </w:pPr>
      <w:r>
        <w:t xml:space="preserve">(п. 4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31.03.2009 N 284,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right"/>
        <w:outlineLvl w:val="0"/>
      </w:pPr>
      <w:r>
        <w:t>Утверждена</w:t>
      </w:r>
    </w:p>
    <w:p w:rsidR="00BF1A1F" w:rsidRDefault="00BF1A1F">
      <w:pPr>
        <w:pStyle w:val="ConsPlusNormal"/>
        <w:jc w:val="right"/>
      </w:pPr>
      <w:r>
        <w:t>Постановлением Правительства</w:t>
      </w:r>
    </w:p>
    <w:p w:rsidR="00BF1A1F" w:rsidRDefault="00BF1A1F">
      <w:pPr>
        <w:pStyle w:val="ConsPlusNormal"/>
        <w:jc w:val="right"/>
      </w:pPr>
      <w:r>
        <w:t>Российской Федерации</w:t>
      </w:r>
    </w:p>
    <w:p w:rsidR="00BF1A1F" w:rsidRDefault="00BF1A1F">
      <w:pPr>
        <w:pStyle w:val="ConsPlusNormal"/>
        <w:jc w:val="right"/>
      </w:pPr>
      <w:r>
        <w:t>от 5 октября 1999 г. N 1122</w:t>
      </w:r>
    </w:p>
    <w:p w:rsidR="00BF1A1F" w:rsidRDefault="00BF1A1F">
      <w:pPr>
        <w:pStyle w:val="ConsPlusNormal"/>
      </w:pPr>
    </w:p>
    <w:p w:rsidR="00BF1A1F" w:rsidRDefault="00BF1A1F">
      <w:pPr>
        <w:pStyle w:val="ConsPlusTitle"/>
        <w:jc w:val="center"/>
      </w:pPr>
      <w:bookmarkStart w:id="2" w:name="P132"/>
      <w:bookmarkEnd w:id="2"/>
      <w:r>
        <w:t>ИНСТРУКЦИЯ</w:t>
      </w:r>
    </w:p>
    <w:p w:rsidR="00BF1A1F" w:rsidRDefault="00BF1A1F">
      <w:pPr>
        <w:pStyle w:val="ConsPlusTitle"/>
        <w:jc w:val="center"/>
      </w:pPr>
      <w:r>
        <w:t>О ПОРЯДКЕ ЗАПОЛНЕНИЯ, ВЫДАЧИ И УЧЕТА УДОСТОВЕРЕНИЙ</w:t>
      </w:r>
    </w:p>
    <w:p w:rsidR="00BF1A1F" w:rsidRDefault="00BF1A1F">
      <w:pPr>
        <w:pStyle w:val="ConsPlusTitle"/>
        <w:jc w:val="center"/>
      </w:pPr>
      <w:r>
        <w:t>ВЕТЕРАНА ВЕЛИКОЙ ОТЕЧЕСТВЕННОЙ ВОЙНЫ</w:t>
      </w:r>
    </w:p>
    <w:p w:rsidR="00BF1A1F" w:rsidRDefault="00BF1A1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F1A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31.03.2009 </w:t>
            </w:r>
            <w:hyperlink r:id="rId33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,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25.03.2013 </w:t>
            </w:r>
            <w:hyperlink r:id="rId34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17.03.2015 </w:t>
            </w:r>
            <w:hyperlink r:id="rId35" w:history="1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 xml:space="preserve">, от 12.07.2018 </w:t>
            </w:r>
            <w:hyperlink r:id="rId36" w:history="1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>,</w:t>
            </w:r>
          </w:p>
          <w:p w:rsidR="00BF1A1F" w:rsidRDefault="00BF1A1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21.05.2020 </w:t>
            </w:r>
            <w:hyperlink r:id="rId37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F1A1F" w:rsidRDefault="00BF1A1F">
      <w:pPr>
        <w:pStyle w:val="ConsPlusNormal"/>
      </w:pPr>
    </w:p>
    <w:p w:rsidR="00BF1A1F" w:rsidRDefault="00BF1A1F">
      <w:pPr>
        <w:pStyle w:val="ConsPlusNormal"/>
        <w:ind w:firstLine="540"/>
        <w:jc w:val="both"/>
      </w:pPr>
      <w:r>
        <w:t xml:space="preserve">1. Удостоверение ветерана Великой Отечественной войны единого </w:t>
      </w:r>
      <w:hyperlink w:anchor="P48" w:history="1">
        <w:r>
          <w:rPr>
            <w:color w:val="0000FF"/>
          </w:rPr>
          <w:t>образца</w:t>
        </w:r>
      </w:hyperlink>
      <w:r>
        <w:t xml:space="preserve"> (далее - удостоверение), выдаваемое лицам, указанным в </w:t>
      </w:r>
      <w:hyperlink r:id="rId38" w:history="1">
        <w:r>
          <w:rPr>
            <w:color w:val="0000FF"/>
          </w:rPr>
          <w:t>статье 2</w:t>
        </w:r>
      </w:hyperlink>
      <w:r>
        <w:t xml:space="preserve"> Федерального закона "О ветеранах", является документом, подтверждающим их право на меры социальной поддержки.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2. Выдача удостоверения гражданам, которым оно ранее не выдавалось, производится в следующем порядке: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а) лицам, указанным в </w:t>
      </w:r>
      <w:hyperlink r:id="rId39" w:history="1">
        <w:r>
          <w:rPr>
            <w:color w:val="0000FF"/>
          </w:rPr>
          <w:t>подпунктах "а"</w:t>
        </w:r>
      </w:hyperlink>
      <w:r>
        <w:t xml:space="preserve"> - </w:t>
      </w:r>
      <w:hyperlink r:id="rId40" w:history="1">
        <w:r>
          <w:rPr>
            <w:color w:val="0000FF"/>
          </w:rPr>
          <w:t>"г"</w:t>
        </w:r>
      </w:hyperlink>
      <w:r>
        <w:t xml:space="preserve">, </w:t>
      </w:r>
      <w:hyperlink r:id="rId41" w:history="1">
        <w:r>
          <w:rPr>
            <w:color w:val="0000FF"/>
          </w:rPr>
          <w:t>"ж"</w:t>
        </w:r>
      </w:hyperlink>
      <w:r>
        <w:t xml:space="preserve"> и </w:t>
      </w:r>
      <w:hyperlink r:id="rId42" w:history="1">
        <w:r>
          <w:rPr>
            <w:color w:val="0000FF"/>
          </w:rPr>
          <w:t>"з" подпункта 1 пункта 1 статьи 2</w:t>
        </w:r>
      </w:hyperlink>
      <w:r>
        <w:t xml:space="preserve"> Федерального закона "О ветеранах", - уполномоченными органами Министерства обороны Российской Федерации, Министерства внутренних дел Российской Федерации и Федеральной службы безопасности Российской Федерации по месту жительства;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lastRenderedPageBreak/>
        <w:t xml:space="preserve">б) лицам, указанным в </w:t>
      </w:r>
      <w:hyperlink r:id="rId43" w:history="1">
        <w:r>
          <w:rPr>
            <w:color w:val="0000FF"/>
          </w:rPr>
          <w:t>подпункте "д" подпункта 1 пункта 1 статьи 2</w:t>
        </w:r>
      </w:hyperlink>
      <w:r>
        <w:t xml:space="preserve"> Федерального закона "О ветеранах", - федеральными органами исполнительной власти, осуществляющими функции упраздненных министерств и ведомств, к которым в период Великой Отечественной войны были отнесены предприятия, военные объекты, наркоматы, ведомства, учреждения и организации, работниками которых являлись эти лица или которыми они были командированы в действующую армию. При этом гражданам из числа корреспондентов центральных газет, журналов, ТАСС, Совинформбюро и радио, кинооператоров Центральной студии документальных фильмов (кинохроники), командированным в годы Великой Отечественной войны в действующую армию, удостоверение выдается уполномоченными органами Министерства обороны Российской Федерации по месту жительства;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в) лицам, указанным в </w:t>
      </w:r>
      <w:hyperlink r:id="rId44" w:history="1">
        <w:r>
          <w:rPr>
            <w:color w:val="0000FF"/>
          </w:rPr>
          <w:t>подпункте "е" подпункта 1 пункта 1 статьи 2</w:t>
        </w:r>
      </w:hyperlink>
      <w:r>
        <w:t xml:space="preserve"> Федерального закона "О ветеранах", из числа военнослужащих, в том числе уволенных в запас (отставку), лиц рядового и начальствующего состава органов внутренних дел и органов государственной безопасности, бойцов и лиц командного состава истребительных батальонов, взводов и отрядов защиты народа, принимавших участие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в том числе: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гражданам, пенсионное обеспечение которых осуществляется в соответствии с </w:t>
      </w:r>
      <w:hyperlink r:id="rId45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12.07.2018 </w:t>
      </w:r>
      <w:hyperlink r:id="rId46" w:history="1">
        <w:r>
          <w:rPr>
            <w:color w:val="0000FF"/>
          </w:rPr>
          <w:t>N 813</w:t>
        </w:r>
      </w:hyperlink>
      <w:r>
        <w:t xml:space="preserve">, от 21.05.2020 </w:t>
      </w:r>
      <w:hyperlink r:id="rId47" w:history="1">
        <w:r>
          <w:rPr>
            <w:color w:val="0000FF"/>
          </w:rPr>
          <w:t>N 723</w:t>
        </w:r>
      </w:hyperlink>
      <w:r>
        <w:t>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гражданам, пенсионное обеспечение которых осуществляется территориальными органами Пенсионного фонда Российской Федерации, - государственными органами, уполномоченными в соответствии с законодательством субъектов Российской Федерации;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 из числа военнослужащих, в том числе уволенных в запас (отставку), лиц рядового и начальствующего состава органов внутренних дел и органов государственной безопасности, бойцов и лиц командного состава истребительных батальонов, взводов и отрядов защиты народа, принимавших участие в боевых операциях по ликвидации националистического подполья на территориях Украины, Белоруссии, Литвы, Латвии и Эстонии в период с 1 января 1944 г. по 31 декабря 1951 г., а также из числа лиц, принимавших участие в операциях по боевому тралению в подразделениях, не входивших в состав действующего флота, в период Великой Отечественной войны, - уполномоченными органами Министерства обороны Российской Федерации, Министерства внутренних дел Российской Федерации и Федеральной службы безопасности Российской Федерации по месту жительства;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 из числа лиц, привлекавшихся организациями Осоавиахима СССР и органами местной власти к разминированию территорий и объектов, сбору боеприпасов и военной техники в период с 22 июня 1941 г. по 9 мая 1945 г., - органами исполнительной власти субъектов Российской Федерации;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241)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г) лицам, указанным в </w:t>
      </w:r>
      <w:hyperlink r:id="rId49" w:history="1">
        <w:r>
          <w:rPr>
            <w:color w:val="0000FF"/>
          </w:rPr>
          <w:t>подпункте "и" подпункта 1 пункта 1 статьи 2</w:t>
        </w:r>
      </w:hyperlink>
      <w:r>
        <w:t xml:space="preserve"> Федерального закона "О ветеранах", в том числе: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гражданам, пенсионное обеспечение которых осуществляется в соответствии с </w:t>
      </w:r>
      <w:hyperlink r:id="rId50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</w:t>
      </w:r>
      <w:r>
        <w:lastRenderedPageBreak/>
        <w:t>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12.07.2018 </w:t>
      </w:r>
      <w:hyperlink r:id="rId51" w:history="1">
        <w:r>
          <w:rPr>
            <w:color w:val="0000FF"/>
          </w:rPr>
          <w:t>N 813</w:t>
        </w:r>
      </w:hyperlink>
      <w:r>
        <w:t xml:space="preserve">, от 21.05.2020 </w:t>
      </w:r>
      <w:hyperlink r:id="rId52" w:history="1">
        <w:r>
          <w:rPr>
            <w:color w:val="0000FF"/>
          </w:rPr>
          <w:t>N 723</w:t>
        </w:r>
      </w:hyperlink>
      <w:r>
        <w:t>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гражданам, пенсионное обеспечение которых осуществляется территориальными органами Пенсионного фонда Российской Федерации, - государственными органами, уполномоченными в соответствии с законодательством субъектов Российской Федерации;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д) лицам, указанным в </w:t>
      </w:r>
      <w:hyperlink r:id="rId53" w:history="1">
        <w:r>
          <w:rPr>
            <w:color w:val="0000FF"/>
          </w:rPr>
          <w:t>подпункте 2 пункта 1 статьи 2</w:t>
        </w:r>
      </w:hyperlink>
      <w:r>
        <w:t xml:space="preserve"> Федерального закона "О ветеранах", - органами исполнительной власти субъектов Российской Федерации. При этом членам экипажей судов транспортного флота, интернированным в начале Великой Отечественной войны в портах других государств, удостоверение выдается соответствующими федеральными органами исполнительной власти, осуществляющими функции упраздненных министерств и ведомств;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е) лицам, указанным в </w:t>
      </w:r>
      <w:hyperlink r:id="rId54" w:history="1">
        <w:r>
          <w:rPr>
            <w:color w:val="0000FF"/>
          </w:rPr>
          <w:t>подпункте 3 пункта 1 статьи 2</w:t>
        </w:r>
      </w:hyperlink>
      <w:r>
        <w:t xml:space="preserve"> Федерального закона "О ветеранах", в том числе: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гражданам, пенсионное обеспечение которых осуществляется в соответствии с </w:t>
      </w:r>
      <w:hyperlink r:id="rId55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12.07.2018 </w:t>
      </w:r>
      <w:hyperlink r:id="rId56" w:history="1">
        <w:r>
          <w:rPr>
            <w:color w:val="0000FF"/>
          </w:rPr>
          <w:t>N 813</w:t>
        </w:r>
      </w:hyperlink>
      <w:r>
        <w:t xml:space="preserve">, от 21.05.2020 </w:t>
      </w:r>
      <w:hyperlink r:id="rId57" w:history="1">
        <w:r>
          <w:rPr>
            <w:color w:val="0000FF"/>
          </w:rPr>
          <w:t>N 723</w:t>
        </w:r>
      </w:hyperlink>
      <w:r>
        <w:t>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гражданам, пенсионное обеспечение которых осуществляется территориальными органами Пенсионного фонда Российской Федерации, - государственными органами, уполномоченными в соответствии с законодательством субъектов Российской Федерации;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ж) лицам, указанным в </w:t>
      </w:r>
      <w:hyperlink r:id="rId58" w:history="1">
        <w:r>
          <w:rPr>
            <w:color w:val="0000FF"/>
          </w:rPr>
          <w:t>подпункте 4 пункта 1 статьи 2</w:t>
        </w:r>
      </w:hyperlink>
      <w:r>
        <w:t xml:space="preserve"> Федерального закона "О ветеранах", в том числе: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гражданам, пенсионное обеспечение которых осуществляется в соответствии с </w:t>
      </w:r>
      <w:hyperlink r:id="rId59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12.07.2018 </w:t>
      </w:r>
      <w:hyperlink r:id="rId60" w:history="1">
        <w:r>
          <w:rPr>
            <w:color w:val="0000FF"/>
          </w:rPr>
          <w:t>N 813</w:t>
        </w:r>
      </w:hyperlink>
      <w:r>
        <w:t xml:space="preserve">, от 21.05.2020 </w:t>
      </w:r>
      <w:hyperlink r:id="rId61" w:history="1">
        <w:r>
          <w:rPr>
            <w:color w:val="0000FF"/>
          </w:rPr>
          <w:t>N 723</w:t>
        </w:r>
      </w:hyperlink>
      <w:r>
        <w:t>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гражданам, пенсионное обеспечение которых осуществляется территориальными органами Пенсионного фонда Российской Федерации, - государственными органами, уполномоченными в соответствии с законодательством субъектов Российской Федерации.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3. Удостоверение выдается ветерану под роспись.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При получении удостоверения другим лицом (законным представителем гражданина) в </w:t>
      </w:r>
      <w:hyperlink w:anchor="P194" w:history="1">
        <w:r>
          <w:rPr>
            <w:color w:val="0000FF"/>
          </w:rPr>
          <w:t>книгу учета</w:t>
        </w:r>
      </w:hyperlink>
      <w:r>
        <w:t xml:space="preserve"> удостоверений ветерана Великой Отечественной войны вносятся паспортные данные этого лица, а также реквизиты доверенности на получение удостоверения, оформленной в установленном </w:t>
      </w:r>
      <w:hyperlink r:id="rId63" w:history="1">
        <w:r>
          <w:rPr>
            <w:color w:val="0000FF"/>
          </w:rPr>
          <w:t>порядке</w:t>
        </w:r>
      </w:hyperlink>
      <w:r>
        <w:t>. В этом случае в книге учета удостоверений ветерана Великой Отечественной войны расписывается лицо, получившее оформленное удостоверение.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lastRenderedPageBreak/>
        <w:t>4. При заполнении удостоверения записи в строках "наименование государственного органа, выдавшего удостоверение", "фамилия", "имя" и "отчество" производятся без сокращений.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При заполнении пустой строки после слов "Предъявитель настоящего удостоверения" делается запись "ветеран - участник", если предъявитель относится к лицам, указанным в </w:t>
      </w:r>
      <w:hyperlink r:id="rId64" w:history="1">
        <w:r>
          <w:rPr>
            <w:color w:val="0000FF"/>
          </w:rPr>
          <w:t>подпунктах "а"</w:t>
        </w:r>
      </w:hyperlink>
      <w:r>
        <w:t xml:space="preserve"> - </w:t>
      </w:r>
      <w:hyperlink r:id="rId65" w:history="1">
        <w:r>
          <w:rPr>
            <w:color w:val="0000FF"/>
          </w:rPr>
          <w:t>"и" подпункта 1 пункта 1 статьи 2</w:t>
        </w:r>
      </w:hyperlink>
      <w:r>
        <w:t xml:space="preserve"> Федерального закона "О ветеранах", или запись "ветеран", если предъявитель относится к лицам, указанным в </w:t>
      </w:r>
      <w:hyperlink r:id="rId66" w:history="1">
        <w:r>
          <w:rPr>
            <w:color w:val="0000FF"/>
          </w:rPr>
          <w:t>подпунктах 2</w:t>
        </w:r>
      </w:hyperlink>
      <w:r>
        <w:t xml:space="preserve"> - </w:t>
      </w:r>
      <w:hyperlink r:id="rId67" w:history="1">
        <w:r>
          <w:rPr>
            <w:color w:val="0000FF"/>
          </w:rPr>
          <w:t>4 пункта 1 статьи 2</w:t>
        </w:r>
      </w:hyperlink>
      <w:r>
        <w:t xml:space="preserve"> указанного Федерального закона.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Статья, на основании которой ветерану предоставляются меры социальной поддержки, проставляется на основании имеющихся у него подтверждающих документов либо исходя из записи в ранее выданном удостоверении.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В случае возникновения оснований, дающих в соответствии с Федеральным </w:t>
      </w:r>
      <w:hyperlink r:id="rId68" w:history="1">
        <w:r>
          <w:rPr>
            <w:color w:val="0000FF"/>
          </w:rPr>
          <w:t>законом</w:t>
        </w:r>
      </w:hyperlink>
      <w:r>
        <w:t xml:space="preserve"> "О ветеранах" право на дополнительные меры социальной поддержки, производится соответствующая запись.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5. Удостоверение подписывается руководителем выдавшего его государственного органа и заверяется печатью. Фотография предъявителя удостоверения также заверяется печатью.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6. Если в удостоверение внесена неправильная или неточная запись, то заполняется новое удостоверение. Испорченные бланки удостоверений подлежат уничтожению в порядке, установленном законодательством Российской Федерации для работы с документами строгого учета.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7. Выданные удостоверения регистрируются в </w:t>
      </w:r>
      <w:hyperlink w:anchor="P194" w:history="1">
        <w:r>
          <w:rPr>
            <w:color w:val="0000FF"/>
          </w:rPr>
          <w:t>книге учета</w:t>
        </w:r>
      </w:hyperlink>
      <w:r>
        <w:t xml:space="preserve"> удостоверений ветерана Великой Отечественной войны согласно приложению, которая должна быть пронумерована, прошнурована и скреплена подписью руководителя соответствующего государственного органа и печатью.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8. Если удостоверение пришло в негодность или утрачено, то выдается дубликат удостоверения. Выдача дубликатов удостоверения производится: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гражданам, пенсионное обеспечение которых осуществляется в соответствии с </w:t>
      </w:r>
      <w:hyperlink r:id="rId69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</w:p>
    <w:p w:rsidR="00BF1A1F" w:rsidRDefault="00BF1A1F">
      <w:pPr>
        <w:pStyle w:val="ConsPlusNormal"/>
        <w:jc w:val="both"/>
      </w:pPr>
      <w:r>
        <w:t xml:space="preserve">(в ред. Постановлений Правительства РФ от 12.07.2018 </w:t>
      </w:r>
      <w:hyperlink r:id="rId70" w:history="1">
        <w:r>
          <w:rPr>
            <w:color w:val="0000FF"/>
          </w:rPr>
          <w:t>N 813</w:t>
        </w:r>
      </w:hyperlink>
      <w:r>
        <w:t xml:space="preserve">, от 21.05.2020 </w:t>
      </w:r>
      <w:hyperlink r:id="rId71" w:history="1">
        <w:r>
          <w:rPr>
            <w:color w:val="0000FF"/>
          </w:rPr>
          <w:t>N 723</w:t>
        </w:r>
      </w:hyperlink>
      <w:r>
        <w:t>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гражданам, пенсионное обеспечение которых осуществляется территориальными органами Пенсионного фонда Российской Федерации, - государственными органами, уполномоченными в соответствии с законодательством субъектов Российской Федерации.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Дубликат удостоверения выдается на основании личного заявления гражданина с объяснением обстоятельств утраты (порчи) удостоверения. Испорченное удостоверение сдается гражданином по месту получения дубликата удостоверения.</w:t>
      </w:r>
    </w:p>
    <w:p w:rsidR="00BF1A1F" w:rsidRDefault="00BF1A1F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 xml:space="preserve">Граждане, которым были выданы удостоверения ветерана Великой Отечественной войны до вступления в силу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31 марта 2009 г. N 284, а также удостоверения, образцы которых утверждены до 1 января 1992 г., имеют право на их переоформление в порядке, предусмотренном настоящим пунктом, а также в случае утраты (порчи). Удостоверение выдается при условии сдачи ранее выданного. Сданные удостоверения </w:t>
      </w:r>
      <w:r>
        <w:lastRenderedPageBreak/>
        <w:t>подлежат уничтожению в порядке, установленном законодательством Российской Федерации для работы с документами строгого учета.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9. Ответственность за учет удостоверений, их хранение и выдачу несет специально уполномоченное должностное лицо, назначаемое приказом (распоряжением) руководителя государственного органа, выдающего удостоверения.</w:t>
      </w:r>
    </w:p>
    <w:p w:rsidR="00BF1A1F" w:rsidRDefault="00BF1A1F">
      <w:pPr>
        <w:pStyle w:val="ConsPlusNormal"/>
        <w:spacing w:before="220"/>
        <w:ind w:firstLine="540"/>
        <w:jc w:val="both"/>
      </w:pPr>
      <w:r>
        <w:t>10. Бланки удостоверений являются документами строгой отчетности и выдаются по заявке лицу, ответственному за учет, хранение и выдачу удостоверений.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right"/>
        <w:outlineLvl w:val="1"/>
      </w:pPr>
      <w:r>
        <w:t>Приложение</w:t>
      </w:r>
    </w:p>
    <w:p w:rsidR="00BF1A1F" w:rsidRDefault="00BF1A1F">
      <w:pPr>
        <w:pStyle w:val="ConsPlusNormal"/>
        <w:jc w:val="right"/>
      </w:pPr>
      <w:r>
        <w:t>к Инструкции о порядке</w:t>
      </w:r>
    </w:p>
    <w:p w:rsidR="00BF1A1F" w:rsidRDefault="00BF1A1F">
      <w:pPr>
        <w:pStyle w:val="ConsPlusNormal"/>
        <w:jc w:val="right"/>
      </w:pPr>
      <w:r>
        <w:t>заполнения, выдачи и учета</w:t>
      </w:r>
    </w:p>
    <w:p w:rsidR="00BF1A1F" w:rsidRDefault="00BF1A1F">
      <w:pPr>
        <w:pStyle w:val="ConsPlusNormal"/>
        <w:jc w:val="right"/>
      </w:pPr>
      <w:r>
        <w:t>удостоверений ветерана</w:t>
      </w:r>
    </w:p>
    <w:p w:rsidR="00BF1A1F" w:rsidRDefault="00BF1A1F">
      <w:pPr>
        <w:pStyle w:val="ConsPlusNormal"/>
        <w:jc w:val="right"/>
      </w:pPr>
      <w:r>
        <w:t>Великой Отечественной войны</w:t>
      </w:r>
    </w:p>
    <w:p w:rsidR="00BF1A1F" w:rsidRDefault="00BF1A1F">
      <w:pPr>
        <w:pStyle w:val="ConsPlusNormal"/>
      </w:pPr>
    </w:p>
    <w:p w:rsidR="00BF1A1F" w:rsidRDefault="00BF1A1F">
      <w:pPr>
        <w:pStyle w:val="ConsPlusNormal"/>
        <w:jc w:val="center"/>
      </w:pPr>
      <w:bookmarkStart w:id="3" w:name="P194"/>
      <w:bookmarkEnd w:id="3"/>
      <w:r>
        <w:t>КНИГА УЧЕТА</w:t>
      </w:r>
    </w:p>
    <w:p w:rsidR="00BF1A1F" w:rsidRDefault="00BF1A1F">
      <w:pPr>
        <w:pStyle w:val="ConsPlusNormal"/>
        <w:jc w:val="center"/>
      </w:pPr>
      <w:r>
        <w:t>УДОСТОВЕРЕНИЙ ВЕТЕРАНА ВЕЛИКОЙ ОТЕЧЕСТВЕННОЙ ВОЙНЫ</w:t>
      </w:r>
    </w:p>
    <w:p w:rsidR="00BF1A1F" w:rsidRDefault="00BF1A1F">
      <w:pPr>
        <w:pStyle w:val="ConsPlusNormal"/>
      </w:pPr>
    </w:p>
    <w:p w:rsidR="00BF1A1F" w:rsidRDefault="00BF1A1F">
      <w:pPr>
        <w:sectPr w:rsidR="00BF1A1F" w:rsidSect="00FD0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310"/>
        <w:gridCol w:w="1485"/>
        <w:gridCol w:w="1155"/>
        <w:gridCol w:w="1320"/>
        <w:gridCol w:w="1320"/>
        <w:gridCol w:w="1320"/>
        <w:gridCol w:w="1155"/>
      </w:tblGrid>
      <w:tr w:rsidR="00BF1A1F">
        <w:tc>
          <w:tcPr>
            <w:tcW w:w="660" w:type="dxa"/>
          </w:tcPr>
          <w:p w:rsidR="00BF1A1F" w:rsidRDefault="00BF1A1F">
            <w:pPr>
              <w:pStyle w:val="ConsPlusNormal"/>
              <w:jc w:val="center"/>
            </w:pPr>
          </w:p>
        </w:tc>
        <w:tc>
          <w:tcPr>
            <w:tcW w:w="2310" w:type="dxa"/>
          </w:tcPr>
          <w:p w:rsidR="00BF1A1F" w:rsidRDefault="00BF1A1F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485" w:type="dxa"/>
          </w:tcPr>
          <w:p w:rsidR="00BF1A1F" w:rsidRDefault="00BF1A1F">
            <w:pPr>
              <w:pStyle w:val="ConsPlusNormal"/>
              <w:jc w:val="center"/>
            </w:pPr>
            <w:r>
              <w:t>Домашний адрес</w:t>
            </w:r>
          </w:p>
        </w:tc>
        <w:tc>
          <w:tcPr>
            <w:tcW w:w="1155" w:type="dxa"/>
          </w:tcPr>
          <w:p w:rsidR="00BF1A1F" w:rsidRDefault="00BF1A1F">
            <w:pPr>
              <w:pStyle w:val="ConsPlusNormal"/>
              <w:jc w:val="center"/>
            </w:pPr>
            <w:r>
              <w:t>Номер пенсионного дела (если есть)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Серия и номер удостоверения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Дата выдачи удостоверения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Подпись получателя удостоверения</w:t>
            </w:r>
          </w:p>
        </w:tc>
        <w:tc>
          <w:tcPr>
            <w:tcW w:w="1155" w:type="dxa"/>
          </w:tcPr>
          <w:p w:rsidR="00BF1A1F" w:rsidRDefault="00BF1A1F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BF1A1F">
        <w:tc>
          <w:tcPr>
            <w:tcW w:w="660" w:type="dxa"/>
          </w:tcPr>
          <w:p w:rsidR="00BF1A1F" w:rsidRDefault="00BF1A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0" w:type="dxa"/>
          </w:tcPr>
          <w:p w:rsidR="00BF1A1F" w:rsidRDefault="00BF1A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5" w:type="dxa"/>
          </w:tcPr>
          <w:p w:rsidR="00BF1A1F" w:rsidRDefault="00BF1A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55" w:type="dxa"/>
          </w:tcPr>
          <w:p w:rsidR="00BF1A1F" w:rsidRDefault="00BF1A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F1A1F" w:rsidRDefault="00BF1A1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55" w:type="dxa"/>
          </w:tcPr>
          <w:p w:rsidR="00BF1A1F" w:rsidRDefault="00BF1A1F">
            <w:pPr>
              <w:pStyle w:val="ConsPlusNormal"/>
              <w:jc w:val="center"/>
            </w:pPr>
            <w:r>
              <w:t>8</w:t>
            </w:r>
          </w:p>
        </w:tc>
      </w:tr>
    </w:tbl>
    <w:p w:rsidR="00BF1A1F" w:rsidRDefault="00BF1A1F">
      <w:pPr>
        <w:pStyle w:val="ConsPlusNormal"/>
      </w:pPr>
    </w:p>
    <w:p w:rsidR="00BF1A1F" w:rsidRDefault="00BF1A1F">
      <w:pPr>
        <w:pStyle w:val="ConsPlusNormal"/>
      </w:pPr>
    </w:p>
    <w:p w:rsidR="00BF1A1F" w:rsidRDefault="00BF1A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4" w:name="_GoBack"/>
      <w:bookmarkEnd w:id="4"/>
    </w:p>
    <w:sectPr w:rsidR="004034BF" w:rsidSect="000D0C1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1F"/>
    <w:rsid w:val="004034BF"/>
    <w:rsid w:val="00B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A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A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F1A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F1A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A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A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F1A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F1A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CC3FB30EAEFD010518320672FC9ECFDF0075FF3BFDCDA3684CC6EB5FD522AF698A6434DAA8E50C3A69962EC58659079B14F3051C487943CBJFI" TargetMode="External"/><Relationship Id="rId18" Type="http://schemas.openxmlformats.org/officeDocument/2006/relationships/hyperlink" Target="consultantplus://offline/ref=1CCC3FB30EAEFD010518320672FC9ECFDF017FFE3EFBCDA3684CC6EB5FD522AF698A6434DAA8E60D3D69962EC58659079B14F3051C487943CBJFI" TargetMode="External"/><Relationship Id="rId26" Type="http://schemas.openxmlformats.org/officeDocument/2006/relationships/hyperlink" Target="consultantplus://offline/ref=1CCC3FB30EAEFD010518320672FC9ECFDF0075FF3BFDCDA3684CC6EB5FD522AF7B8A3C38D8AFF80E3F7CC07F83CDJ2I" TargetMode="External"/><Relationship Id="rId39" Type="http://schemas.openxmlformats.org/officeDocument/2006/relationships/hyperlink" Target="consultantplus://offline/ref=1CCC3FB30EAEFD010518320672FC9ECFDF0075FF3BFDCDA3684CC6EB5FD522AF698A6434DAA8E60F3E69962EC58659079B14F3051C487943CBJFI" TargetMode="External"/><Relationship Id="rId21" Type="http://schemas.openxmlformats.org/officeDocument/2006/relationships/hyperlink" Target="consultantplus://offline/ref=1CCC3FB30EAEFD010518320672FC9ECFDF0075FF3BFDCDA3684CC6EB5FD522AF698A6434DAA8E6073369962EC58659079B14F3051C487943CBJFI" TargetMode="External"/><Relationship Id="rId34" Type="http://schemas.openxmlformats.org/officeDocument/2006/relationships/hyperlink" Target="consultantplus://offline/ref=1CCC3FB30EAEFD010518320672FC9ECFDF017FFE3EFBCDA3684CC6EB5FD522AF698A6434DAA8E60A3969962EC58659079B14F3051C487943CBJFI" TargetMode="External"/><Relationship Id="rId42" Type="http://schemas.openxmlformats.org/officeDocument/2006/relationships/hyperlink" Target="consultantplus://offline/ref=1CCC3FB30EAEFD010518320672FC9ECFDF0075FF3BFDCDA3684CC6EB5FD522AF698A6434DAA8E60C3969962EC58659079B14F3051C487943CBJFI" TargetMode="External"/><Relationship Id="rId47" Type="http://schemas.openxmlformats.org/officeDocument/2006/relationships/hyperlink" Target="consultantplus://offline/ref=1CCC3FB30EAEFD010518320672FC9ECFDF0274F43AF8CDA3684CC6EB5FD522AF698A6434DAA8E70E3B69962EC58659079B14F3051C487943CBJFI" TargetMode="External"/><Relationship Id="rId50" Type="http://schemas.openxmlformats.org/officeDocument/2006/relationships/hyperlink" Target="consultantplus://offline/ref=1CCC3FB30EAEFD010518320672FC9ECFDF0076F038FECDA3684CC6EB5FD522AF7B8A3C38D8AFF80E3F7CC07F83CDJ2I" TargetMode="External"/><Relationship Id="rId55" Type="http://schemas.openxmlformats.org/officeDocument/2006/relationships/hyperlink" Target="consultantplus://offline/ref=1CCC3FB30EAEFD010518320672FC9ECFDF0076F038FECDA3684CC6EB5FD522AF7B8A3C38D8AFF80E3F7CC07F83CDJ2I" TargetMode="External"/><Relationship Id="rId63" Type="http://schemas.openxmlformats.org/officeDocument/2006/relationships/hyperlink" Target="consultantplus://offline/ref=1CCC3FB30EAEFD010518320672FC9ECFDF007FFF3EFFCDA3684CC6EB5FD522AF698A6434DAA9E60F3C69962EC58659079B14F3051C487943CBJFI" TargetMode="External"/><Relationship Id="rId68" Type="http://schemas.openxmlformats.org/officeDocument/2006/relationships/hyperlink" Target="consultantplus://offline/ref=1CCC3FB30EAEFD010518320672FC9ECFDF0075FF3BFDCDA3684CC6EB5FD522AF7B8A3C38D8AFF80E3F7CC07F83CDJ2I" TargetMode="External"/><Relationship Id="rId7" Type="http://schemas.openxmlformats.org/officeDocument/2006/relationships/hyperlink" Target="consultantplus://offline/ref=1CCC3FB30EAEFD010518320672FC9ECFD40172F03FF590A96015CAE958DA7DB86EC36835DAA8E60B3036933BD4DE5602820AF71F004A7BC4J0I" TargetMode="External"/><Relationship Id="rId71" Type="http://schemas.openxmlformats.org/officeDocument/2006/relationships/hyperlink" Target="consultantplus://offline/ref=1CCC3FB30EAEFD010518320672FC9ECFDF0274F43AF8CDA3684CC6EB5FD522AF698A6434DAA8E70E3F69962EC58659079B14F3051C487943CBJF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CCC3FB30EAEFD010518320672FC9ECFD40172F03FF590A96015CAE958DA7DB86EC36835DAA8E6073036933BD4DE5602820AF71F004A7BC4J0I" TargetMode="External"/><Relationship Id="rId29" Type="http://schemas.openxmlformats.org/officeDocument/2006/relationships/hyperlink" Target="consultantplus://offline/ref=1CCC3FB30EAEFD010518320672FC9ECFDF017FFE3EFBCDA3684CC6EB5FD522AF698A6434DAA8E60A3B69962EC58659079B14F3051C487943CBJFI" TargetMode="External"/><Relationship Id="rId11" Type="http://schemas.openxmlformats.org/officeDocument/2006/relationships/hyperlink" Target="consultantplus://offline/ref=1CCC3FB30EAEFD010518320672FC9ECFDF0274F43AF8CDA3684CC6EB5FD522AF698A6434DAA8E6073369962EC58659079B14F3051C487943CBJFI" TargetMode="External"/><Relationship Id="rId24" Type="http://schemas.openxmlformats.org/officeDocument/2006/relationships/hyperlink" Target="consultantplus://offline/ref=1CCC3FB30EAEFD010518320672FC9ECFDF0274F239FECDA3684CC6EB5FD522AF698A6434DAA8E60F3C69962EC58659079B14F3051C487943CBJFI" TargetMode="External"/><Relationship Id="rId32" Type="http://schemas.openxmlformats.org/officeDocument/2006/relationships/hyperlink" Target="consultantplus://offline/ref=1CCC3FB30EAEFD010518320672FC9ECFDF017FFE3EFBCDA3684CC6EB5FD522AF698A6434DAA8E60A3A69962EC58659079B14F3051C487943CBJFI" TargetMode="External"/><Relationship Id="rId37" Type="http://schemas.openxmlformats.org/officeDocument/2006/relationships/hyperlink" Target="consultantplus://offline/ref=1CCC3FB30EAEFD010518320672FC9ECFDF0274F43AF8CDA3684CC6EB5FD522AF698A6434DAA8E6073369962EC58659079B14F3051C487943CBJFI" TargetMode="External"/><Relationship Id="rId40" Type="http://schemas.openxmlformats.org/officeDocument/2006/relationships/hyperlink" Target="consultantplus://offline/ref=1CCC3FB30EAEFD010518320672FC9ECFDF0075FF3BFDCDA3684CC6EB5FD522AF698A6434DAA8E60F3369962EC58659079B14F3051C487943CBJFI" TargetMode="External"/><Relationship Id="rId45" Type="http://schemas.openxmlformats.org/officeDocument/2006/relationships/hyperlink" Target="consultantplus://offline/ref=1CCC3FB30EAEFD010518320672FC9ECFDF0076F038FECDA3684CC6EB5FD522AF7B8A3C38D8AFF80E3F7CC07F83CDJ2I" TargetMode="External"/><Relationship Id="rId53" Type="http://schemas.openxmlformats.org/officeDocument/2006/relationships/hyperlink" Target="consultantplus://offline/ref=1CCC3FB30EAEFD010518320672FC9ECFDF0075FF3BFDCDA3684CC6EB5FD522AF698A6434DAA8E60C3F69962EC58659079B14F3051C487943CBJFI" TargetMode="External"/><Relationship Id="rId58" Type="http://schemas.openxmlformats.org/officeDocument/2006/relationships/hyperlink" Target="consultantplus://offline/ref=1CCC3FB30EAEFD010518320672FC9ECFDF0075FF3BFDCDA3684CC6EB5FD522AF698A6434DAA8E60C3D69962EC58659079B14F3051C487943CBJFI" TargetMode="External"/><Relationship Id="rId66" Type="http://schemas.openxmlformats.org/officeDocument/2006/relationships/hyperlink" Target="consultantplus://offline/ref=1CCC3FB30EAEFD010518320672FC9ECFDF0075FF3BFDCDA3684CC6EB5FD522AF698A6434DAA8E60C3F69962EC58659079B14F3051C487943CBJFI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CCC3FB30EAEFD010518320672FC9ECFD40172F03FF590A96015CAE958DA7DAA6E9B6437DDB6E60A2560C27DC8J0I" TargetMode="External"/><Relationship Id="rId23" Type="http://schemas.openxmlformats.org/officeDocument/2006/relationships/hyperlink" Target="consultantplus://offline/ref=1CCC3FB30EAEFD010518320672FC9ECFDF017FFE3EFBCDA3684CC6EB5FD522AF698A6434DAA8E60D3369962EC58659079B14F3051C487943CBJFI" TargetMode="External"/><Relationship Id="rId28" Type="http://schemas.openxmlformats.org/officeDocument/2006/relationships/hyperlink" Target="consultantplus://offline/ref=1CCC3FB30EAEFD010518320672FC9ECFDF017FFE3EFBCDA3684CC6EB5FD522AF698A6434DAA8E60D3269962EC58659079B14F3051C487943CBJFI" TargetMode="External"/><Relationship Id="rId36" Type="http://schemas.openxmlformats.org/officeDocument/2006/relationships/hyperlink" Target="consultantplus://offline/ref=1CCC3FB30EAEFD010518320672FC9ECFDF0775F338F6CDA3684CC6EB5FD522AF698A6434DAA8E60D3A69962EC58659079B14F3051C487943CBJFI" TargetMode="External"/><Relationship Id="rId49" Type="http://schemas.openxmlformats.org/officeDocument/2006/relationships/hyperlink" Target="consultantplus://offline/ref=1CCC3FB30EAEFD010518320672FC9ECFDF0075FF3BFDCDA3684CC6EB5FD522AF698A6434DAA8E5073969962EC58659079B14F3051C487943CBJFI" TargetMode="External"/><Relationship Id="rId57" Type="http://schemas.openxmlformats.org/officeDocument/2006/relationships/hyperlink" Target="consultantplus://offline/ref=1CCC3FB30EAEFD010518320672FC9ECFDF0274F43AF8CDA3684CC6EB5FD522AF698A6434DAA8E70E3969962EC58659079B14F3051C487943CBJFI" TargetMode="External"/><Relationship Id="rId61" Type="http://schemas.openxmlformats.org/officeDocument/2006/relationships/hyperlink" Target="consultantplus://offline/ref=1CCC3FB30EAEFD010518320672FC9ECFDF0274F43AF8CDA3684CC6EB5FD522AF698A6434DAA8E70E3869962EC58659079B14F3051C487943CBJFI" TargetMode="External"/><Relationship Id="rId10" Type="http://schemas.openxmlformats.org/officeDocument/2006/relationships/hyperlink" Target="consultantplus://offline/ref=1CCC3FB30EAEFD010518320672FC9ECFDF0775F338F6CDA3684CC6EB5FD522AF698A6434DAA8E60D3A69962EC58659079B14F3051C487943CBJFI" TargetMode="External"/><Relationship Id="rId19" Type="http://schemas.openxmlformats.org/officeDocument/2006/relationships/hyperlink" Target="consultantplus://offline/ref=1CCC3FB30EAEFD010518320672FC9ECFDF017FFE3EFBCDA3684CC6EB5FD522AF698A6434DAA8E60D3C69962EC58659079B14F3051C487943CBJFI" TargetMode="External"/><Relationship Id="rId31" Type="http://schemas.openxmlformats.org/officeDocument/2006/relationships/hyperlink" Target="consultantplus://offline/ref=1CCC3FB30EAEFD010518320672FC9ECFD40172F03FF590A96015CAE958DA7DB86EC36835DAA8E7083036933BD4DE5602820AF71F004A7BC4J0I" TargetMode="External"/><Relationship Id="rId44" Type="http://schemas.openxmlformats.org/officeDocument/2006/relationships/hyperlink" Target="consultantplus://offline/ref=1CCC3FB30EAEFD010518320672FC9ECFDF0075FF3BFDCDA3684CC6EB5FD522AF698A6434DAA8E60C3B69962EC58659079B14F3051C487943CBJFI" TargetMode="External"/><Relationship Id="rId52" Type="http://schemas.openxmlformats.org/officeDocument/2006/relationships/hyperlink" Target="consultantplus://offline/ref=1CCC3FB30EAEFD010518320672FC9ECFDF0274F43AF8CDA3684CC6EB5FD522AF698A6434DAA8E70E3A69962EC58659079B14F3051C487943CBJFI" TargetMode="External"/><Relationship Id="rId60" Type="http://schemas.openxmlformats.org/officeDocument/2006/relationships/hyperlink" Target="consultantplus://offline/ref=1CCC3FB30EAEFD010518320672FC9ECFDF0775F338F6CDA3684CC6EB5FD522AF698A6434DAA8E60D3D69962EC58659079B14F3051C487943CBJFI" TargetMode="External"/><Relationship Id="rId65" Type="http://schemas.openxmlformats.org/officeDocument/2006/relationships/hyperlink" Target="consultantplus://offline/ref=1CCC3FB30EAEFD010518320672FC9ECFDF0075FF3BFDCDA3684CC6EB5FD522AF698A6434DAA8E5073969962EC58659079B14F3051C487943CBJFI" TargetMode="External"/><Relationship Id="rId73" Type="http://schemas.openxmlformats.org/officeDocument/2006/relationships/hyperlink" Target="consultantplus://offline/ref=1CCC3FB30EAEFD010518320672FC9ECFD40172F03FF590A96015CAE958DA7DAA6E9B6437DDB6E60A2560C27DC8J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CC3FB30EAEFD010518320672FC9ECFDD0071FF3EF7CDA3684CC6EB5FD522AF698A6434DAA8E60E3E69962EC58659079B14F3051C487943CBJFI" TargetMode="External"/><Relationship Id="rId14" Type="http://schemas.openxmlformats.org/officeDocument/2006/relationships/hyperlink" Target="consultantplus://offline/ref=1CCC3FB30EAEFD010518320672FC9ECFDF0075FF3BFDCDA3684CC6EB5FD522AF698A6434DAA8E60F3F69962EC58659079B14F3051C487943CBJFI" TargetMode="External"/><Relationship Id="rId22" Type="http://schemas.openxmlformats.org/officeDocument/2006/relationships/hyperlink" Target="consultantplus://offline/ref=1CCC3FB30EAEFD010518320672FC9ECFD40172F03FF590A96015CAE958DA7DB86EC36835DAA8E70B3036933BD4DE5602820AF71F004A7BC4J0I" TargetMode="External"/><Relationship Id="rId27" Type="http://schemas.openxmlformats.org/officeDocument/2006/relationships/hyperlink" Target="consultantplus://offline/ref=1CCC3FB30EAEFD010518320672FC9ECFD40172F03FF590A96015CAE958DA7DB86EC36835DAA8E7083036933BD4DE5602820AF71F004A7BC4J0I" TargetMode="External"/><Relationship Id="rId30" Type="http://schemas.openxmlformats.org/officeDocument/2006/relationships/hyperlink" Target="consultantplus://offline/ref=1CCC3FB30EAEFD010518320672FC9ECFDF017FF73EF6CDA3684CC6EB5FD522AF698A6434DAA8E60F3A69962EC58659079B14F3051C487943CBJFI" TargetMode="External"/><Relationship Id="rId35" Type="http://schemas.openxmlformats.org/officeDocument/2006/relationships/hyperlink" Target="consultantplus://offline/ref=1CCC3FB30EAEFD010518320672FC9ECFDD0071FF3EF7CDA3684CC6EB5FD522AF698A6434DAA8E60E3E69962EC58659079B14F3051C487943CBJFI" TargetMode="External"/><Relationship Id="rId43" Type="http://schemas.openxmlformats.org/officeDocument/2006/relationships/hyperlink" Target="consultantplus://offline/ref=1CCC3FB30EAEFD010518320672FC9ECFDF0075FF3BFDCDA3684CC6EB5FD522AF698A6434DAA8E60F3269962EC58659079B14F3051C487943CBJFI" TargetMode="External"/><Relationship Id="rId48" Type="http://schemas.openxmlformats.org/officeDocument/2006/relationships/hyperlink" Target="consultantplus://offline/ref=1CCC3FB30EAEFD010518320672FC9ECFDD0071FF3EF7CDA3684CC6EB5FD522AF698A6434DAA8E60E3E69962EC58659079B14F3051C487943CBJFI" TargetMode="External"/><Relationship Id="rId56" Type="http://schemas.openxmlformats.org/officeDocument/2006/relationships/hyperlink" Target="consultantplus://offline/ref=1CCC3FB30EAEFD010518320672FC9ECFDF0775F338F6CDA3684CC6EB5FD522AF698A6434DAA8E60D3E69962EC58659079B14F3051C487943CBJFI" TargetMode="External"/><Relationship Id="rId64" Type="http://schemas.openxmlformats.org/officeDocument/2006/relationships/hyperlink" Target="consultantplus://offline/ref=1CCC3FB30EAEFD010518320672FC9ECFDF0075FF3BFDCDA3684CC6EB5FD522AF698A6434DAA8E60F3E69962EC58659079B14F3051C487943CBJFI" TargetMode="External"/><Relationship Id="rId69" Type="http://schemas.openxmlformats.org/officeDocument/2006/relationships/hyperlink" Target="consultantplus://offline/ref=1CCC3FB30EAEFD010518320672FC9ECFDF0076F038FECDA3684CC6EB5FD522AF7B8A3C38D8AFF80E3F7CC07F83CDJ2I" TargetMode="External"/><Relationship Id="rId8" Type="http://schemas.openxmlformats.org/officeDocument/2006/relationships/hyperlink" Target="consultantplus://offline/ref=1CCC3FB30EAEFD010518320672FC9ECFDF017FFE3EFBCDA3684CC6EB5FD522AF698A6434DAA8E60D3869962EC58659079B14F3051C487943CBJFI" TargetMode="External"/><Relationship Id="rId51" Type="http://schemas.openxmlformats.org/officeDocument/2006/relationships/hyperlink" Target="consultantplus://offline/ref=1CCC3FB30EAEFD010518320672FC9ECFDF0775F338F6CDA3684CC6EB5FD522AF698A6434DAA8E60D3F69962EC58659079B14F3051C487943CBJFI" TargetMode="External"/><Relationship Id="rId72" Type="http://schemas.openxmlformats.org/officeDocument/2006/relationships/hyperlink" Target="consultantplus://offline/ref=1CCC3FB30EAEFD010518320672FC9ECFDF017FFE3EFBCDA3684CC6EB5FD522AF698A6434DAA8E60A3F69962EC58659079B14F3051C487943CBJF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CCC3FB30EAEFD010518320672FC9ECFDF0075FF3BFDCDA3684CC6EB5FD522AF698A6434DAA8E60F3A69962EC58659079B14F3051C487943CBJFI" TargetMode="External"/><Relationship Id="rId17" Type="http://schemas.openxmlformats.org/officeDocument/2006/relationships/hyperlink" Target="consultantplus://offline/ref=1CCC3FB30EAEFD010518320672FC9ECFDF017FFE3EFBCDA3684CC6EB5FD522AF698A6434DAA8E60D3E69962EC58659079B14F3051C487943CBJFI" TargetMode="External"/><Relationship Id="rId25" Type="http://schemas.openxmlformats.org/officeDocument/2006/relationships/hyperlink" Target="consultantplus://offline/ref=1CCC3FB30EAEFD010518320672FC9ECFDF0274F239FECDA3684CC6EB5FD522AF698A6434DAA8E60E3269962EC58659079B14F3051C487943CBJFI" TargetMode="External"/><Relationship Id="rId33" Type="http://schemas.openxmlformats.org/officeDocument/2006/relationships/hyperlink" Target="consultantplus://offline/ref=1CCC3FB30EAEFD010518320672FC9ECFD40172F03FF590A96015CAE958DA7DB86EC36835DAA8E7063036933BD4DE5602820AF71F004A7BC4J0I" TargetMode="External"/><Relationship Id="rId38" Type="http://schemas.openxmlformats.org/officeDocument/2006/relationships/hyperlink" Target="consultantplus://offline/ref=1CCC3FB30EAEFD010518320672FC9ECFDF0075FF3BFDCDA3684CC6EB5FD522AF698A6434DAA8E60F3A69962EC58659079B14F3051C487943CBJFI" TargetMode="External"/><Relationship Id="rId46" Type="http://schemas.openxmlformats.org/officeDocument/2006/relationships/hyperlink" Target="consultantplus://offline/ref=1CCC3FB30EAEFD010518320672FC9ECFDF0775F338F6CDA3684CC6EB5FD522AF698A6434DAA8E60D3869962EC58659079B14F3051C487943CBJFI" TargetMode="External"/><Relationship Id="rId59" Type="http://schemas.openxmlformats.org/officeDocument/2006/relationships/hyperlink" Target="consultantplus://offline/ref=1CCC3FB30EAEFD010518320672FC9ECFDF0076F038FECDA3684CC6EB5FD522AF7B8A3C38D8AFF80E3F7CC07F83CDJ2I" TargetMode="External"/><Relationship Id="rId67" Type="http://schemas.openxmlformats.org/officeDocument/2006/relationships/hyperlink" Target="consultantplus://offline/ref=1CCC3FB30EAEFD010518320672FC9ECFDF0075FF3BFDCDA3684CC6EB5FD522AF698A6434DAA8E60C3D69962EC58659079B14F3051C487943CBJFI" TargetMode="External"/><Relationship Id="rId20" Type="http://schemas.openxmlformats.org/officeDocument/2006/relationships/hyperlink" Target="consultantplus://offline/ref=1CCC3FB30EAEFD010518320672FC9ECFD40172F03FF590A96015CAE958DA7DB86EC36835DAA8E70F3036933BD4DE5602820AF71F004A7BC4J0I" TargetMode="External"/><Relationship Id="rId41" Type="http://schemas.openxmlformats.org/officeDocument/2006/relationships/hyperlink" Target="consultantplus://offline/ref=1CCC3FB30EAEFD010518320672FC9ECFDF0075FF3BFDCDA3684CC6EB5FD522AF698A6434DAA8E60C3A69962EC58659079B14F3051C487943CBJFI" TargetMode="External"/><Relationship Id="rId54" Type="http://schemas.openxmlformats.org/officeDocument/2006/relationships/hyperlink" Target="consultantplus://offline/ref=1CCC3FB30EAEFD010518320672FC9ECFDF0075FF3BFDCDA3684CC6EB5FD522AF698A6434DAA8E60C3E69962EC58659079B14F3051C487943CBJFI" TargetMode="External"/><Relationship Id="rId62" Type="http://schemas.openxmlformats.org/officeDocument/2006/relationships/hyperlink" Target="consultantplus://offline/ref=1CCC3FB30EAEFD010518320672FC9ECFDF017FFE3EFBCDA3684CC6EB5FD522AF698A6434DAA8E60A3869962EC58659079B14F3051C487943CBJFI" TargetMode="External"/><Relationship Id="rId70" Type="http://schemas.openxmlformats.org/officeDocument/2006/relationships/hyperlink" Target="consultantplus://offline/ref=1CCC3FB30EAEFD010518320672FC9ECFDF0775F338F6CDA3684CC6EB5FD522AF698A6434DAA8E60D3C69962EC58659079B14F3051C487943CBJFI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CC3FB30EAEFD010518320672FC9ECFDF0774FE3FF590A96015CAE958DA7DB86EC36835DAA8E60B3036933BD4DE5602820AF71F004A7BC4J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4762</Words>
  <Characters>27149</Characters>
  <Application>Microsoft Office Word</Application>
  <DocSecurity>0</DocSecurity>
  <Lines>226</Lines>
  <Paragraphs>63</Paragraphs>
  <ScaleCrop>false</ScaleCrop>
  <Company/>
  <LinksUpToDate>false</LinksUpToDate>
  <CharactersWithSpaces>31848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2021-04-27T08:09:00Z</dcterms:created>
  <dcterms:modified xsi:type="dcterms:W3CDTF">2021-04-27T08:09:00Z</dcterms:modified>
</cp:coreProperties>
</file>