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02E" w:rsidRPr="0068702E" w:rsidRDefault="0068702E" w:rsidP="0068702E">
      <w:pPr>
        <w:spacing w:line="288" w:lineRule="atLeast"/>
        <w:outlineLvl w:val="0"/>
        <w:rPr>
          <w:rFonts w:ascii="Times New Roman" w:eastAsia="Times New Roman" w:hAnsi="Times New Roman" w:cs="Times New Roman"/>
          <w:b/>
          <w:bCs/>
          <w:color w:val="000000"/>
          <w:spacing w:val="3"/>
          <w:kern w:val="36"/>
          <w:sz w:val="24"/>
          <w:szCs w:val="24"/>
          <w:lang w:eastAsia="ru-RU"/>
        </w:rPr>
      </w:pPr>
      <w:r w:rsidRPr="0068702E">
        <w:rPr>
          <w:rFonts w:ascii="Times New Roman" w:eastAsia="Times New Roman" w:hAnsi="Times New Roman" w:cs="Times New Roman"/>
          <w:b/>
          <w:bCs/>
          <w:color w:val="000000"/>
          <w:spacing w:val="3"/>
          <w:kern w:val="36"/>
          <w:sz w:val="24"/>
          <w:szCs w:val="24"/>
          <w:lang w:eastAsia="ru-RU"/>
        </w:rPr>
        <w:t>Федеральный закон от 1 декабря 2014 г. N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68702E" w:rsidRPr="0068702E" w:rsidRDefault="0068702E" w:rsidP="0068702E">
      <w:pPr>
        <w:spacing w:after="90" w:line="240" w:lineRule="auto"/>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Дата подписания 1 декабря 2014 г.</w:t>
      </w:r>
    </w:p>
    <w:p w:rsidR="0068702E" w:rsidRPr="0068702E" w:rsidRDefault="0068702E" w:rsidP="0068702E">
      <w:pPr>
        <w:spacing w:after="90" w:line="240" w:lineRule="auto"/>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Опубликован 5 декабря 2014 г.</w:t>
      </w:r>
    </w:p>
    <w:p w:rsidR="0068702E" w:rsidRPr="0068702E" w:rsidRDefault="0068702E" w:rsidP="0068702E">
      <w:pPr>
        <w:spacing w:after="90" w:line="240" w:lineRule="auto"/>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Вступает в силу 1 января 2015 г.</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bookmarkStart w:id="0" w:name="_GoBack"/>
      <w:bookmarkEnd w:id="0"/>
      <w:proofErr w:type="gramStart"/>
      <w:r w:rsidRPr="0068702E">
        <w:rPr>
          <w:rFonts w:ascii="Times New Roman" w:eastAsia="Times New Roman" w:hAnsi="Times New Roman" w:cs="Times New Roman"/>
          <w:b/>
          <w:bCs/>
          <w:color w:val="000000"/>
          <w:spacing w:val="3"/>
          <w:sz w:val="24"/>
          <w:szCs w:val="24"/>
          <w:lang w:eastAsia="ru-RU"/>
        </w:rPr>
        <w:t>Принят</w:t>
      </w:r>
      <w:proofErr w:type="gramEnd"/>
      <w:r w:rsidRPr="0068702E">
        <w:rPr>
          <w:rFonts w:ascii="Times New Roman" w:eastAsia="Times New Roman" w:hAnsi="Times New Roman" w:cs="Times New Roman"/>
          <w:b/>
          <w:bCs/>
          <w:color w:val="000000"/>
          <w:spacing w:val="3"/>
          <w:sz w:val="24"/>
          <w:szCs w:val="24"/>
          <w:lang w:eastAsia="ru-RU"/>
        </w:rPr>
        <w:t xml:space="preserve"> Государственной Думой 21 ноября 2014 года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b/>
          <w:bCs/>
          <w:color w:val="000000"/>
          <w:spacing w:val="3"/>
          <w:sz w:val="24"/>
          <w:szCs w:val="24"/>
          <w:lang w:eastAsia="ru-RU"/>
        </w:rPr>
        <w:t>Одобрен</w:t>
      </w:r>
      <w:proofErr w:type="gramEnd"/>
      <w:r w:rsidRPr="0068702E">
        <w:rPr>
          <w:rFonts w:ascii="Times New Roman" w:eastAsia="Times New Roman" w:hAnsi="Times New Roman" w:cs="Times New Roman"/>
          <w:b/>
          <w:bCs/>
          <w:color w:val="000000"/>
          <w:spacing w:val="3"/>
          <w:sz w:val="24"/>
          <w:szCs w:val="24"/>
          <w:lang w:eastAsia="ru-RU"/>
        </w:rPr>
        <w:t xml:space="preserve"> Советом Федерации 26 ноября 2014 года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Внести в Закон Российской Федерации от 19 апреля 1991 года N 1032-I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1999, N 29, ст. 3696; 2003, N 2, ст. 160; 2004, N 35, ст. 3607; 2006, N 1, ст. 10; 2007, N 1, ст. 21; 2008, N 52, ст. 6242; 2010, N 30, ст. 3993; N 31, ст. 4196; 2011, N 27, ст. 3880; N 49, ст. 7039; 2013, N 27, ст. 3477)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пункт 3 статьи 7 дополнить подпунктом 17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"17) установление в целях содействия занятости инвалидов порядка, формы и сроков обмена сведениями между органами службы занятости и федеральными учреждениями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статью 15 дополнить пунктом 7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"7. Органы службы занятости в целях содействия занятости инвалидов осуществляют обмен сведениями с федеральными учреждениями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 в порядке, по форме и в сроки, которые установлены уполномоченным Правительством Российской Федерации федеральным органом исполнительной власти.".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Внести в Закон Российской Федерации от 9 октября 1992 года N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w:t>
      </w:r>
      <w:r w:rsidRPr="0068702E">
        <w:rPr>
          <w:rFonts w:ascii="Times New Roman" w:eastAsia="Times New Roman" w:hAnsi="Times New Roman" w:cs="Times New Roman"/>
          <w:color w:val="000000"/>
          <w:spacing w:val="3"/>
          <w:sz w:val="24"/>
          <w:szCs w:val="24"/>
          <w:lang w:eastAsia="ru-RU"/>
        </w:rPr>
        <w:lastRenderedPageBreak/>
        <w:t>2006, N 1, ст. 10; 2007, N 1, ст. 21;</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2008, N 30, ст. 3616; 2013, N 17, ст. 2030; N 27, ст. 3477; N 40, ст. 5035; 2014, N 30, ст. 4257)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в статье 30:</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 часть вторую дополнить абзацем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"обеспечивать условия доступности для инвалидов культурных ценностей и благ в соответствии с законодательством Российской Федерации о социальной защите инвалидов</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дополнить частью третьей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"Порядок обеспечения условий доступности для инвалидов культурных ценностей и благ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w:t>
      </w:r>
      <w:proofErr w:type="gramEnd"/>
      <w:r w:rsidRPr="0068702E">
        <w:rPr>
          <w:rFonts w:ascii="Times New Roman" w:eastAsia="Times New Roman" w:hAnsi="Times New Roman" w:cs="Times New Roman"/>
          <w:color w:val="000000"/>
          <w:spacing w:val="3"/>
          <w:sz w:val="24"/>
          <w:szCs w:val="24"/>
          <w:lang w:eastAsia="ru-RU"/>
        </w:rPr>
        <w:t xml:space="preserve">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статью 37 дополнить абзацами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"обеспечение условий доступности для инвалидов культурных ценностей и благ, предоставляемых юридическими и физическими лицами;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обеспечение условий доступности для инвалидов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часть первую статьи 39 дополнить абзацем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перечень которых утверждается Правительством Российской Федерации, и федеральных учреждений культуры и искусства, перечень которых утверждается </w:t>
      </w:r>
      <w:r w:rsidRPr="0068702E">
        <w:rPr>
          <w:rFonts w:ascii="Times New Roman" w:eastAsia="Times New Roman" w:hAnsi="Times New Roman" w:cs="Times New Roman"/>
          <w:color w:val="000000"/>
          <w:spacing w:val="3"/>
          <w:sz w:val="24"/>
          <w:szCs w:val="24"/>
          <w:lang w:eastAsia="ru-RU"/>
        </w:rPr>
        <w:lastRenderedPageBreak/>
        <w:t>уполномоченным Правительством Российской Федерации федеральным органом исполнительной власти)</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3</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Статью 13 Закона Российской Федерации от 21 июля 1993 года N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N 33, ст. 1316; Собрание законодательства Российской Федерации, 1996, N 25, ст. 2964; 1998, N 30, ст. 3613;</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2013, N 27, ст. 3477) дополнить частью второй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"Сотрудники учреждения уголовно-исполнительной системы проходят подготовку в целях обеспечения соблюдения прав, свобод и законных интересов подозреваемых, обвиняемых и осужденных, являющихся инвалидами. </w:t>
      </w:r>
      <w:proofErr w:type="gramStart"/>
      <w:r w:rsidRPr="0068702E">
        <w:rPr>
          <w:rFonts w:ascii="Times New Roman" w:eastAsia="Times New Roman" w:hAnsi="Times New Roman" w:cs="Times New Roman"/>
          <w:color w:val="000000"/>
          <w:spacing w:val="3"/>
          <w:sz w:val="24"/>
          <w:szCs w:val="24"/>
          <w:lang w:eastAsia="ru-RU"/>
        </w:rPr>
        <w:t>Программы и порядок указанной подготовки сотрудников учреждения уголовно-исполнительной системы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4</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Внести в Федеральный закон от 29 декабря 1994 года N 78-ФЗ "О библиотечном деле" (Собрание законодательства Российской Федерации, 1995, N 1, ст. 2; 2004, N 35, ст. 3607; 2009, N 23, ст. 2774; 2013, N 27, ст. 3477) следующие изменения: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пункт 2 статьи 8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lastRenderedPageBreak/>
        <w:t>Порядок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w:t>
      </w:r>
      <w:proofErr w:type="gramEnd"/>
      <w:r w:rsidRPr="0068702E">
        <w:rPr>
          <w:rFonts w:ascii="Times New Roman" w:eastAsia="Times New Roman" w:hAnsi="Times New Roman" w:cs="Times New Roman"/>
          <w:color w:val="000000"/>
          <w:spacing w:val="3"/>
          <w:sz w:val="24"/>
          <w:szCs w:val="24"/>
          <w:lang w:eastAsia="ru-RU"/>
        </w:rPr>
        <w:t xml:space="preserve">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2) пункт 6 статьи 12 после слов "исполнительной власти" дополнить словами ", </w:t>
      </w:r>
      <w:proofErr w:type="gramStart"/>
      <w:r w:rsidRPr="0068702E">
        <w:rPr>
          <w:rFonts w:ascii="Times New Roman" w:eastAsia="Times New Roman" w:hAnsi="Times New Roman" w:cs="Times New Roman"/>
          <w:color w:val="000000"/>
          <w:spacing w:val="3"/>
          <w:sz w:val="24"/>
          <w:szCs w:val="24"/>
          <w:lang w:eastAsia="ru-RU"/>
        </w:rPr>
        <w:t>осуществляющим</w:t>
      </w:r>
      <w:proofErr w:type="gramEnd"/>
      <w:r w:rsidRPr="0068702E">
        <w:rPr>
          <w:rFonts w:ascii="Times New Roman" w:eastAsia="Times New Roman" w:hAnsi="Times New Roman" w:cs="Times New Roman"/>
          <w:color w:val="000000"/>
          <w:spacing w:val="3"/>
          <w:sz w:val="24"/>
          <w:szCs w:val="24"/>
          <w:lang w:eastAsia="ru-RU"/>
        </w:rPr>
        <w:t xml:space="preserve"> функции по выработке и реализации государственной политики и нормативно-правовому регулированию";</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в статье 15:</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 пункт 1 дополнить подпунктом 8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"8) условия доступности для инвалидов федеральных библиотек и библиотек федеральных органов исполнительной власти</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пункт 2 дополнить подпунктом 3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условия доступности для инвалидов библиотек субъектов Российской Федерации и муниципальных библиотек</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5</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Внести в Федеральный закон от 24 ноября 1995 года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w:t>
      </w:r>
      <w:proofErr w:type="gramEnd"/>
      <w:r w:rsidRPr="0068702E">
        <w:rPr>
          <w:rFonts w:ascii="Times New Roman" w:eastAsia="Times New Roman" w:hAnsi="Times New Roman" w:cs="Times New Roman"/>
          <w:color w:val="000000"/>
          <w:spacing w:val="3"/>
          <w:sz w:val="24"/>
          <w:szCs w:val="24"/>
          <w:lang w:eastAsia="ru-RU"/>
        </w:rPr>
        <w:t xml:space="preserve"> N 33, ст. 3426; N 53, ст. 5024; 2002, N 1, ст. 2; N 22, ст. 2026; 2003, N 2, ст. 167; N 43, ст. 4108; 2004, N 35, ст. 3607; 2005, N 1, ст. 25; 2006, N 1, ст. 10; 2007, N 43, ст. 5084; N 45, ст. 5421; </w:t>
      </w:r>
      <w:proofErr w:type="gramStart"/>
      <w:r w:rsidRPr="0068702E">
        <w:rPr>
          <w:rFonts w:ascii="Times New Roman" w:eastAsia="Times New Roman" w:hAnsi="Times New Roman" w:cs="Times New Roman"/>
          <w:color w:val="000000"/>
          <w:spacing w:val="3"/>
          <w:sz w:val="24"/>
          <w:szCs w:val="24"/>
          <w:lang w:eastAsia="ru-RU"/>
        </w:rPr>
        <w:t>N 49, ст. 6070; 2008, N 9, ст. 817; N 29, ст. 3410; N 30, ст. 3616; N 52, ст. 6224; 2009, N 18, ст. 2152; N 30, ст. 3739; 2010, N 50, ст. 6609; 2011, N 27, ст. 3880; N 30, ст. 4596; N 45, ст. 6329; N 47, ст. 6608;</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N 49, ст. 7033; 2012, N 29, ст. 3990; N 30, ст. 4175; N 53, ст. 7621; 2013, N 8, ст. 717; N 19, ст. 2331; N 27, ст. 3460, 3475, 3477; N 48, ст. 6160; N 52, ст. 6986; 2014, N 26, ст. 3406; N 30, ст. 4268)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1) в части третьей статьи 1 слова "и ограничения жизнедеятельности" исключить;</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дополнить статьей 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w:t>
      </w:r>
      <w:r w:rsidRPr="0068702E">
        <w:rPr>
          <w:rFonts w:ascii="Times New Roman" w:eastAsia="Times New Roman" w:hAnsi="Times New Roman" w:cs="Times New Roman"/>
          <w:b/>
          <w:bCs/>
          <w:color w:val="000000"/>
          <w:spacing w:val="3"/>
          <w:sz w:val="24"/>
          <w:szCs w:val="24"/>
          <w:lang w:eastAsia="ru-RU"/>
        </w:rPr>
        <w:t>Недопустимость дискриминации по признаку инвалидности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Российской Федерации не допускается дискриминация по признаку инвалидности. </w:t>
      </w:r>
      <w:proofErr w:type="gramStart"/>
      <w:r w:rsidRPr="0068702E">
        <w:rPr>
          <w:rFonts w:ascii="Times New Roman" w:eastAsia="Times New Roman" w:hAnsi="Times New Roman" w:cs="Times New Roman"/>
          <w:color w:val="000000"/>
          <w:spacing w:val="3"/>
          <w:sz w:val="24"/>
          <w:szCs w:val="24"/>
          <w:lang w:eastAsia="ru-RU"/>
        </w:rPr>
        <w:t>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в статье 4:</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 пункт 4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б) пункт 7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пункт 8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г) в пункте 20 слова "в том числе детей-инвалидов" заменить словами "включая детей-инвалидов, в том числе путем формирования и ведения федерального реестра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д) дополнить пунктами 22 и 23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"22) подготовка докладов о мерах, принимаемых для выполнения обязательств Российской Федерации по Конвенции о правах инвалидов, в порядке, устанавливаемом Правительством Российской Федерации;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23) иные установленные в соответствии с настоящим Федеральным законом полномочия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4) пункт 7 статьи 5 дополнить словами ", а также определения порядка проведения специальных мероприятий для предоставления инвалидам гарантий трудовой занятости";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5) дополнить статьей 5</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"Статья 5</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w:t>
      </w:r>
      <w:r w:rsidRPr="0068702E">
        <w:rPr>
          <w:rFonts w:ascii="Times New Roman" w:eastAsia="Times New Roman" w:hAnsi="Times New Roman" w:cs="Times New Roman"/>
          <w:b/>
          <w:bCs/>
          <w:color w:val="000000"/>
          <w:spacing w:val="3"/>
          <w:sz w:val="24"/>
          <w:szCs w:val="24"/>
          <w:lang w:eastAsia="ru-RU"/>
        </w:rPr>
        <w:t>Федеральный реестр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а также о проводимых реабилитационных или </w:t>
      </w:r>
      <w:proofErr w:type="spellStart"/>
      <w:r w:rsidRPr="0068702E">
        <w:rPr>
          <w:rFonts w:ascii="Times New Roman" w:eastAsia="Times New Roman" w:hAnsi="Times New Roman" w:cs="Times New Roman"/>
          <w:color w:val="000000"/>
          <w:spacing w:val="3"/>
          <w:sz w:val="24"/>
          <w:szCs w:val="24"/>
          <w:lang w:eastAsia="ru-RU"/>
        </w:rPr>
        <w:t>абилитационных</w:t>
      </w:r>
      <w:proofErr w:type="spellEnd"/>
      <w:r w:rsidRPr="0068702E">
        <w:rPr>
          <w:rFonts w:ascii="Times New Roman" w:eastAsia="Times New Roman" w:hAnsi="Times New Roman" w:cs="Times New Roman"/>
          <w:color w:val="000000"/>
          <w:spacing w:val="3"/>
          <w:sz w:val="24"/>
          <w:szCs w:val="24"/>
          <w:lang w:eastAsia="ru-RU"/>
        </w:rPr>
        <w:t xml:space="preserve"> мероприятиях, производимых инвалиду денежных выплатах и об иных мерах социальной защиты.</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Оператором указанной федеральной государственной информационной системы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Функционирование федерального реестра инвалидов осуществляется с применением 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 федеральный реестр инвалидов включаются следующие сведения о лице, признанном инвалидом: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фамилия, имя, отчество (при его наличии);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пол;</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дата рождения;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4) место рождения;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5) сведения о гражданстве;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6) данные паспорта (иного документа, удостоверяющего личность);</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7) данные свидетельства о рождении (для детей-инвалидов, не достигших возраста 14 лет);</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8) адрес места жительства (места пребывания, фактического проживания);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9)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10) 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11) место работы и занимаемая должность (при наличии);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12) 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13) сведения о законном представителе (при наличии);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14) сведения об индивидуальных программах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15) 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16) размер и период предоставления установленных законодательством Российской Федерации гарантий, выплат и компенсаций, перечень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17) 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иные периоды, засчитываемые в страховой стаж;</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18) иные сведения,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 и иными организациями, участвующими в предоставлении государственных услуг инвалидам.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законом от 6 апреля 2011 года N 63-ФЗ "Об электронной подписи". Обработка сведений, содержащих персональные данные инвалидов, осуществляется исключительно в целях, предусмотренных частью первой настоящей статьи, с соблюдением требований Федерального закона от 27 июля 2006 года N 152-ФЗ "О персональных данных".</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Формирование, ведение федерального реестра инвалидов, использование содержащихся в нем сведений, в том числе установление формы и сроков представления в этот реестр сведений, указанных в части четвертой настоящей статьи, осуществляются в порядке, установленном Правительством Российской Федерации</w:t>
      </w:r>
      <w:proofErr w:type="gramStart"/>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End"/>
      <w:r w:rsidRPr="0068702E">
        <w:rPr>
          <w:rFonts w:ascii="Times New Roman" w:eastAsia="Times New Roman" w:hAnsi="Times New Roman" w:cs="Times New Roman"/>
          <w:color w:val="000000"/>
          <w:spacing w:val="3"/>
          <w:sz w:val="24"/>
          <w:szCs w:val="24"/>
          <w:lang w:eastAsia="ru-RU"/>
        </w:rPr>
        <w:t>6) в статье 7:</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 часть первую после слов "Медико-социальная экспертиза </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 xml:space="preserve"> дополнить словами "признание лица инвалидом 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в части второй слова "уполномоченным Правительством Российской Федерации федеральным органом исполнительной власти"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7) в части третьей статьи 8:</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 пункт 2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 xml:space="preserve">б) пункт 4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 дополнить пунктом 7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"7) выдача заключения о нуждаемости по состоянию здоровья в постоянном постороннем уходе (помощи, надзоре) в случаях, предусмотренных подпунктом "б" пункта 1 статьи 24 Федерального закона от 28 марта 1998 года N 53-ФЗ "О воинской обязанности и военной службе"</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8) наименование главы III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"Глава III. </w:t>
      </w:r>
      <w:r w:rsidRPr="0068702E">
        <w:rPr>
          <w:rFonts w:ascii="Times New Roman" w:eastAsia="Times New Roman" w:hAnsi="Times New Roman" w:cs="Times New Roman"/>
          <w:b/>
          <w:bCs/>
          <w:color w:val="000000"/>
          <w:spacing w:val="3"/>
          <w:sz w:val="24"/>
          <w:szCs w:val="24"/>
          <w:lang w:eastAsia="ru-RU"/>
        </w:rPr>
        <w:t xml:space="preserve">Реабилитация и </w:t>
      </w:r>
      <w:proofErr w:type="spellStart"/>
      <w:r w:rsidRPr="0068702E">
        <w:rPr>
          <w:rFonts w:ascii="Times New Roman" w:eastAsia="Times New Roman" w:hAnsi="Times New Roman" w:cs="Times New Roman"/>
          <w:b/>
          <w:bCs/>
          <w:color w:val="000000"/>
          <w:spacing w:val="3"/>
          <w:sz w:val="24"/>
          <w:szCs w:val="24"/>
          <w:lang w:eastAsia="ru-RU"/>
        </w:rPr>
        <w:t>абилитация</w:t>
      </w:r>
      <w:proofErr w:type="spellEnd"/>
      <w:r w:rsidRPr="0068702E">
        <w:rPr>
          <w:rFonts w:ascii="Times New Roman" w:eastAsia="Times New Roman" w:hAnsi="Times New Roman" w:cs="Times New Roman"/>
          <w:b/>
          <w:bCs/>
          <w:color w:val="000000"/>
          <w:spacing w:val="3"/>
          <w:sz w:val="24"/>
          <w:szCs w:val="24"/>
          <w:lang w:eastAsia="ru-RU"/>
        </w:rPr>
        <w:t xml:space="preserve"> инвалидов</w:t>
      </w:r>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9) в статье 9:</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 наименование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9. </w:t>
      </w:r>
      <w:r w:rsidRPr="0068702E">
        <w:rPr>
          <w:rFonts w:ascii="Times New Roman" w:eastAsia="Times New Roman" w:hAnsi="Times New Roman" w:cs="Times New Roman"/>
          <w:b/>
          <w:bCs/>
          <w:color w:val="000000"/>
          <w:spacing w:val="3"/>
          <w:sz w:val="24"/>
          <w:szCs w:val="24"/>
          <w:lang w:eastAsia="ru-RU"/>
        </w:rPr>
        <w:t xml:space="preserve">Понятие реабилитации и </w:t>
      </w:r>
      <w:proofErr w:type="spellStart"/>
      <w:r w:rsidRPr="0068702E">
        <w:rPr>
          <w:rFonts w:ascii="Times New Roman" w:eastAsia="Times New Roman" w:hAnsi="Times New Roman" w:cs="Times New Roman"/>
          <w:b/>
          <w:bCs/>
          <w:color w:val="000000"/>
          <w:spacing w:val="3"/>
          <w:sz w:val="24"/>
          <w:szCs w:val="24"/>
          <w:lang w:eastAsia="ru-RU"/>
        </w:rPr>
        <w:t>абилитации</w:t>
      </w:r>
      <w:proofErr w:type="spellEnd"/>
      <w:r w:rsidRPr="0068702E">
        <w:rPr>
          <w:rFonts w:ascii="Times New Roman" w:eastAsia="Times New Roman" w:hAnsi="Times New Roman" w:cs="Times New Roman"/>
          <w:b/>
          <w:bCs/>
          <w:color w:val="000000"/>
          <w:spacing w:val="3"/>
          <w:sz w:val="24"/>
          <w:szCs w:val="24"/>
          <w:lang w:eastAsia="ru-RU"/>
        </w:rPr>
        <w:t xml:space="preserve"> инвалидов</w:t>
      </w:r>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часть первую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w:t>
      </w:r>
      <w:proofErr w:type="spellStart"/>
      <w:r w:rsidRPr="0068702E">
        <w:rPr>
          <w:rFonts w:ascii="Times New Roman" w:eastAsia="Times New Roman" w:hAnsi="Times New Roman" w:cs="Times New Roman"/>
          <w:color w:val="000000"/>
          <w:spacing w:val="3"/>
          <w:sz w:val="24"/>
          <w:szCs w:val="24"/>
          <w:lang w:eastAsia="ru-RU"/>
        </w:rPr>
        <w:t>Абилитация</w:t>
      </w:r>
      <w:proofErr w:type="spellEnd"/>
      <w:r w:rsidRPr="0068702E">
        <w:rPr>
          <w:rFonts w:ascii="Times New Roman" w:eastAsia="Times New Roman" w:hAnsi="Times New Roman" w:cs="Times New Roman"/>
          <w:color w:val="000000"/>
          <w:spacing w:val="3"/>
          <w:sz w:val="24"/>
          <w:szCs w:val="24"/>
          <w:lang w:eastAsia="ru-RU"/>
        </w:rPr>
        <w:t xml:space="preserve">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w:t>
      </w:r>
      <w:proofErr w:type="spellStart"/>
      <w:r w:rsidRPr="0068702E">
        <w:rPr>
          <w:rFonts w:ascii="Times New Roman" w:eastAsia="Times New Roman" w:hAnsi="Times New Roman" w:cs="Times New Roman"/>
          <w:color w:val="000000"/>
          <w:spacing w:val="3"/>
          <w:sz w:val="24"/>
          <w:szCs w:val="24"/>
          <w:lang w:eastAsia="ru-RU"/>
        </w:rPr>
        <w:t>абилитация</w:t>
      </w:r>
      <w:proofErr w:type="spellEnd"/>
      <w:r w:rsidRPr="0068702E">
        <w:rPr>
          <w:rFonts w:ascii="Times New Roman" w:eastAsia="Times New Roman" w:hAnsi="Times New Roman" w:cs="Times New Roman"/>
          <w:color w:val="000000"/>
          <w:spacing w:val="3"/>
          <w:sz w:val="24"/>
          <w:szCs w:val="24"/>
          <w:lang w:eastAsia="ru-RU"/>
        </w:rPr>
        <w:t xml:space="preserve">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roofErr w:type="gramStart"/>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End"/>
      <w:r w:rsidRPr="0068702E">
        <w:rPr>
          <w:rFonts w:ascii="Times New Roman" w:eastAsia="Times New Roman" w:hAnsi="Times New Roman" w:cs="Times New Roman"/>
          <w:color w:val="000000"/>
          <w:spacing w:val="3"/>
          <w:sz w:val="24"/>
          <w:szCs w:val="24"/>
          <w:lang w:eastAsia="ru-RU"/>
        </w:rPr>
        <w:t>в) в части второй:</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абзац первый после слова "реабилитации" дополнить словами "и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абзацы второй и третий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"медицинскую реабилитацию, реконструктивную хирургию, протезирование и </w:t>
      </w:r>
      <w:proofErr w:type="spellStart"/>
      <w:r w:rsidRPr="0068702E">
        <w:rPr>
          <w:rFonts w:ascii="Times New Roman" w:eastAsia="Times New Roman" w:hAnsi="Times New Roman" w:cs="Times New Roman"/>
          <w:color w:val="000000"/>
          <w:spacing w:val="3"/>
          <w:sz w:val="24"/>
          <w:szCs w:val="24"/>
          <w:lang w:eastAsia="ru-RU"/>
        </w:rPr>
        <w:t>ортезирование</w:t>
      </w:r>
      <w:proofErr w:type="spellEnd"/>
      <w:r w:rsidRPr="0068702E">
        <w:rPr>
          <w:rFonts w:ascii="Times New Roman" w:eastAsia="Times New Roman" w:hAnsi="Times New Roman" w:cs="Times New Roman"/>
          <w:color w:val="000000"/>
          <w:spacing w:val="3"/>
          <w:sz w:val="24"/>
          <w:szCs w:val="24"/>
          <w:lang w:eastAsia="ru-RU"/>
        </w:rPr>
        <w:t>, санаторно-курортное лечение;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г) часть третью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"Реализация основных направлений реабилитации,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д) дополнить частью четвертой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"Реабилитация, </w:t>
      </w:r>
      <w:proofErr w:type="spellStart"/>
      <w:r w:rsidRPr="0068702E">
        <w:rPr>
          <w:rFonts w:ascii="Times New Roman" w:eastAsia="Times New Roman" w:hAnsi="Times New Roman" w:cs="Times New Roman"/>
          <w:color w:val="000000"/>
          <w:spacing w:val="3"/>
          <w:sz w:val="24"/>
          <w:szCs w:val="24"/>
          <w:lang w:eastAsia="ru-RU"/>
        </w:rPr>
        <w:t>абилитация</w:t>
      </w:r>
      <w:proofErr w:type="spellEnd"/>
      <w:r w:rsidRPr="0068702E">
        <w:rPr>
          <w:rFonts w:ascii="Times New Roman" w:eastAsia="Times New Roman" w:hAnsi="Times New Roman" w:cs="Times New Roman"/>
          <w:color w:val="000000"/>
          <w:spacing w:val="3"/>
          <w:sz w:val="24"/>
          <w:szCs w:val="24"/>
          <w:lang w:eastAsia="ru-RU"/>
        </w:rPr>
        <w:t xml:space="preserve"> инвалидов осуществляются организациями независимо от их организационно-правовых форм, прошедшими в установленном законодательством Российской Федерации порядке аккредитацию (за исключением организаций, осуществляющих медицинскую деятельность) и осуществляющими деятельность в области реабилитации 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10) в статье 11:</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 наименование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часть первую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"Индивидуальная программа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 могут при необходимости привлекать к разработке индивидуальных программ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 организации, осуществляющие деятельность по реабилитации,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инвалидов. Порядок разработки и реализации индивидуальной программы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 и ее форма определяются федеральным органом исполнительной власти, осуществляющим функции по выработке и реализации </w:t>
      </w:r>
      <w:r w:rsidRPr="0068702E">
        <w:rPr>
          <w:rFonts w:ascii="Times New Roman" w:eastAsia="Times New Roman" w:hAnsi="Times New Roman" w:cs="Times New Roman"/>
          <w:color w:val="000000"/>
          <w:spacing w:val="3"/>
          <w:sz w:val="24"/>
          <w:szCs w:val="24"/>
          <w:lang w:eastAsia="ru-RU"/>
        </w:rPr>
        <w:lastRenderedPageBreak/>
        <w:t>государственной политики и нормативно-правовому регулированию в сфере социальной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часть вторую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г) часть третью после слов "Индивидуальная программа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после слов "реабилитационные мероприятия</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 xml:space="preserve"> дополнить словами "технические средства реабилитации и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д) часть четвертую после слов "индивидуальной программой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е) часть пятую после слов "Индивидуальная программа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ж) в части шестой после слов "индивидуальной программой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слова "выработку государственной политики и нормативно-правовое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з) часть седьмую после слов "индивидуальной программы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и) дополнить частями восьмой и девятой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"Федеральные учреждения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 направляют выписки из индивидуальной программы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Указанные органы и организации предоставляют информацию об исполнении возложенных на них индивидуальной программой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 мероприятий в федеральные учреждения </w:t>
      </w:r>
      <w:proofErr w:type="gramStart"/>
      <w:r w:rsidRPr="0068702E">
        <w:rPr>
          <w:rFonts w:ascii="Times New Roman" w:eastAsia="Times New Roman" w:hAnsi="Times New Roman" w:cs="Times New Roman"/>
          <w:color w:val="000000"/>
          <w:spacing w:val="3"/>
          <w:sz w:val="24"/>
          <w:szCs w:val="24"/>
          <w:lang w:eastAsia="ru-RU"/>
        </w:rPr>
        <w:t>медико-социальной</w:t>
      </w:r>
      <w:proofErr w:type="gramEnd"/>
      <w:r w:rsidRPr="0068702E">
        <w:rPr>
          <w:rFonts w:ascii="Times New Roman" w:eastAsia="Times New Roman" w:hAnsi="Times New Roman" w:cs="Times New Roman"/>
          <w:color w:val="000000"/>
          <w:spacing w:val="3"/>
          <w:sz w:val="24"/>
          <w:szCs w:val="24"/>
          <w:lang w:eastAsia="ru-RU"/>
        </w:rPr>
        <w:t xml:space="preserve"> экспертизы по форме и в порядке, которые утверждаются федеральным органом исполнительной власти, осуществляющим функции по выработке и реализации государственной </w:t>
      </w:r>
      <w:r w:rsidRPr="0068702E">
        <w:rPr>
          <w:rFonts w:ascii="Times New Roman" w:eastAsia="Times New Roman" w:hAnsi="Times New Roman" w:cs="Times New Roman"/>
          <w:color w:val="000000"/>
          <w:spacing w:val="3"/>
          <w:sz w:val="24"/>
          <w:szCs w:val="24"/>
          <w:lang w:eastAsia="ru-RU"/>
        </w:rPr>
        <w:lastRenderedPageBreak/>
        <w:t>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11) в статье 11</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а) часть двенадцатую после слов "программами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б) часть пятнадцатую после слова "Перечень" дополнить словом "медицинских";</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12) статью 15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15. </w:t>
      </w:r>
      <w:r w:rsidRPr="0068702E">
        <w:rPr>
          <w:rFonts w:ascii="Times New Roman" w:eastAsia="Times New Roman" w:hAnsi="Times New Roman" w:cs="Times New Roman"/>
          <w:b/>
          <w:bCs/>
          <w:color w:val="000000"/>
          <w:spacing w:val="3"/>
          <w:sz w:val="24"/>
          <w:szCs w:val="24"/>
          <w:lang w:eastAsia="ru-RU"/>
        </w:rPr>
        <w:t>Обеспечение беспрепятственного доступа инвалидов к объектам социальной, инженерной и транспортной инфраструктур</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8702E">
        <w:rPr>
          <w:rFonts w:ascii="Times New Roman" w:eastAsia="Times New Roman" w:hAnsi="Times New Roman" w:cs="Times New Roman"/>
          <w:color w:val="000000"/>
          <w:spacing w:val="3"/>
          <w:sz w:val="24"/>
          <w:szCs w:val="24"/>
          <w:lang w:eastAsia="ru-RU"/>
        </w:rPr>
        <w:t>сурдопереводчика</w:t>
      </w:r>
      <w:proofErr w:type="spellEnd"/>
      <w:r w:rsidRPr="0068702E">
        <w:rPr>
          <w:rFonts w:ascii="Times New Roman" w:eastAsia="Times New Roman" w:hAnsi="Times New Roman" w:cs="Times New Roman"/>
          <w:color w:val="000000"/>
          <w:spacing w:val="3"/>
          <w:sz w:val="24"/>
          <w:szCs w:val="24"/>
          <w:lang w:eastAsia="ru-RU"/>
        </w:rPr>
        <w:t xml:space="preserve"> и </w:t>
      </w:r>
      <w:proofErr w:type="spellStart"/>
      <w:r w:rsidRPr="0068702E">
        <w:rPr>
          <w:rFonts w:ascii="Times New Roman" w:eastAsia="Times New Roman" w:hAnsi="Times New Roman" w:cs="Times New Roman"/>
          <w:color w:val="000000"/>
          <w:spacing w:val="3"/>
          <w:sz w:val="24"/>
          <w:szCs w:val="24"/>
          <w:lang w:eastAsia="ru-RU"/>
        </w:rPr>
        <w:t>тифлосурдопереводчика</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rsidRPr="0068702E">
        <w:rPr>
          <w:rFonts w:ascii="Times New Roman" w:eastAsia="Times New Roman" w:hAnsi="Times New Roman" w:cs="Times New Roman"/>
          <w:color w:val="000000"/>
          <w:spacing w:val="3"/>
          <w:sz w:val="24"/>
          <w:szCs w:val="24"/>
          <w:lang w:eastAsia="ru-RU"/>
        </w:rPr>
        <w:t xml:space="preserve">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w:t>
      </w:r>
      <w:r w:rsidRPr="0068702E">
        <w:rPr>
          <w:rFonts w:ascii="Times New Roman" w:eastAsia="Times New Roman" w:hAnsi="Times New Roman" w:cs="Times New Roman"/>
          <w:color w:val="000000"/>
          <w:spacing w:val="3"/>
          <w:sz w:val="24"/>
          <w:szCs w:val="24"/>
          <w:lang w:eastAsia="ru-RU"/>
        </w:rPr>
        <w:lastRenderedPageBreak/>
        <w:t>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w:t>
      </w:r>
      <w:proofErr w:type="gramStart"/>
      <w:r w:rsidRPr="0068702E">
        <w:rPr>
          <w:rFonts w:ascii="Times New Roman" w:eastAsia="Times New Roman" w:hAnsi="Times New Roman" w:cs="Times New Roman"/>
          <w:color w:val="000000"/>
          <w:spacing w:val="3"/>
          <w:sz w:val="24"/>
          <w:szCs w:val="24"/>
          <w:lang w:eastAsia="ru-RU"/>
        </w:rPr>
        <w:t>это</w:t>
      </w:r>
      <w:proofErr w:type="gramEnd"/>
      <w:r w:rsidRPr="0068702E">
        <w:rPr>
          <w:rFonts w:ascii="Times New Roman" w:eastAsia="Times New Roman" w:hAnsi="Times New Roman" w:cs="Times New Roman"/>
          <w:color w:val="000000"/>
          <w:spacing w:val="3"/>
          <w:sz w:val="24"/>
          <w:szCs w:val="24"/>
          <w:lang w:eastAsia="ru-RU"/>
        </w:rPr>
        <w:t xml:space="preserve"> возможно, обеспечить предоставление необходимых услуг по месту жительства инвалида или в дистанционном режиме.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w:t>
      </w:r>
      <w:proofErr w:type="gramEnd"/>
      <w:r w:rsidRPr="0068702E">
        <w:rPr>
          <w:rFonts w:ascii="Times New Roman" w:eastAsia="Times New Roman" w:hAnsi="Times New Roman" w:cs="Times New Roman"/>
          <w:color w:val="000000"/>
          <w:spacing w:val="3"/>
          <w:sz w:val="24"/>
          <w:szCs w:val="24"/>
          <w:lang w:eastAsia="ru-RU"/>
        </w:rPr>
        <w:t>.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w:t>
      </w:r>
      <w:proofErr w:type="gramEnd"/>
      <w:r w:rsidRPr="0068702E">
        <w:rPr>
          <w:rFonts w:ascii="Times New Roman" w:eastAsia="Times New Roman" w:hAnsi="Times New Roman" w:cs="Times New Roman"/>
          <w:color w:val="000000"/>
          <w:spacing w:val="3"/>
          <w:sz w:val="24"/>
          <w:szCs w:val="24"/>
          <w:lang w:eastAsia="ru-RU"/>
        </w:rPr>
        <w:t xml:space="preserve"> Указанные места для парковки не должны занимать иные транспортные средства. </w:t>
      </w:r>
      <w:proofErr w:type="gramStart"/>
      <w:r w:rsidRPr="0068702E">
        <w:rPr>
          <w:rFonts w:ascii="Times New Roman" w:eastAsia="Times New Roman" w:hAnsi="Times New Roman" w:cs="Times New Roman"/>
          <w:color w:val="000000"/>
          <w:spacing w:val="3"/>
          <w:sz w:val="24"/>
          <w:szCs w:val="24"/>
          <w:lang w:eastAsia="ru-RU"/>
        </w:rPr>
        <w:t>Инвалиды пользуются местами для парковки специальных автотранспортных средств бесплатно.";</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13) наименование статьи 16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16. </w:t>
      </w:r>
      <w:proofErr w:type="gramStart"/>
      <w:r w:rsidRPr="0068702E">
        <w:rPr>
          <w:rFonts w:ascii="Times New Roman" w:eastAsia="Times New Roman" w:hAnsi="Times New Roman" w:cs="Times New Roman"/>
          <w:b/>
          <w:bCs/>
          <w:color w:val="000000"/>
          <w:spacing w:val="3"/>
          <w:sz w:val="24"/>
          <w:szCs w:val="24"/>
          <w:lang w:eastAsia="ru-RU"/>
        </w:rPr>
        <w:t>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14) в статье 17:</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 наименование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17. </w:t>
      </w:r>
      <w:r w:rsidRPr="0068702E">
        <w:rPr>
          <w:rFonts w:ascii="Times New Roman" w:eastAsia="Times New Roman" w:hAnsi="Times New Roman" w:cs="Times New Roman"/>
          <w:b/>
          <w:bCs/>
          <w:color w:val="000000"/>
          <w:spacing w:val="3"/>
          <w:sz w:val="24"/>
          <w:szCs w:val="24"/>
          <w:lang w:eastAsia="ru-RU"/>
        </w:rPr>
        <w:t>Обеспечение инвалидов жильем</w:t>
      </w:r>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б) часть восьмую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часть десятую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15) часть четвертую статьи 19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16) в статье 20:</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а) в абзаце первом слова "федеральными органами государственной власти, органами государственной власти субъектов Российской Федерации" исключить;</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б) пункт 5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 дополнить частью второй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"Порядок проведения специальных мероприятий, указанных в части первой настоящей статьи, определяется органами государственной власти субъектов Российской Федерации</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17) часть первую статьи 23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18) пункт 2 части второй статьи 24 после слова "реабилитации" дополнить словами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19) в части 6 статьи 28</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слова "выработку государственной политики и нормативное правовое регулирование в сфере здравоохранения и социального развития" заменить словами "функции по выработке и реализации государственной политики и нормативно-правовому регулированию в сфере социальной защиты населения";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20) часть вторую статьи 32 после слова "реабилитации" дополнить словом ",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6</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Внести в статью 35 Федерального закона от 26 мая 1996 года N 54-ФЗ "О Музейном фонде Российской Федерации и музеях в Российской Федерации" (Собрание законодательства Российской Федерации, 1996, N 22, ст. 2591) следующие изменения: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дополнить новой частью четвертой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"Порядок обеспечения условий доступности для инвалидов музеев, включая возможность ознакомления с музейными предметами и музейными коллекциями, в соответствии с законодательством Российской Федерации о социальной защите инвалидов определяется федеральным органом исполнительной власти, на который возложено государственное регулирование в области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w:t>
      </w:r>
      <w:proofErr w:type="gramEnd"/>
      <w:r w:rsidRPr="0068702E">
        <w:rPr>
          <w:rFonts w:ascii="Times New Roman" w:eastAsia="Times New Roman" w:hAnsi="Times New Roman" w:cs="Times New Roman"/>
          <w:color w:val="000000"/>
          <w:spacing w:val="3"/>
          <w:sz w:val="24"/>
          <w:szCs w:val="24"/>
          <w:lang w:eastAsia="ru-RU"/>
        </w:rPr>
        <w:t xml:space="preserve">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часть четвертую считать частью пятой.</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7</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Часть вторую статьи 5 Федерального закона от 22 августа 1996 года N 126-ФЗ "О государственной поддержке кинематографии Российской Федерации" (Собрание законодательства Российской Федерации, 1996, N 35, ст. 4136; 2006, N 10, ст. 1068; 2009, N 52, ст. 6451) дополнить абзацем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"утверждение порядка отбора национальных фильмов, подлежащих </w:t>
      </w:r>
      <w:proofErr w:type="gramStart"/>
      <w:r w:rsidRPr="0068702E">
        <w:rPr>
          <w:rFonts w:ascii="Times New Roman" w:eastAsia="Times New Roman" w:hAnsi="Times New Roman" w:cs="Times New Roman"/>
          <w:color w:val="000000"/>
          <w:spacing w:val="3"/>
          <w:sz w:val="24"/>
          <w:szCs w:val="24"/>
          <w:lang w:eastAsia="ru-RU"/>
        </w:rPr>
        <w:t>обязательному</w:t>
      </w:r>
      <w:proofErr w:type="gramEnd"/>
      <w:r w:rsidRPr="0068702E">
        <w:rPr>
          <w:rFonts w:ascii="Times New Roman" w:eastAsia="Times New Roman" w:hAnsi="Times New Roman" w:cs="Times New Roman"/>
          <w:color w:val="000000"/>
          <w:spacing w:val="3"/>
          <w:sz w:val="24"/>
          <w:szCs w:val="24"/>
          <w:lang w:eastAsia="ru-RU"/>
        </w:rPr>
        <w:t xml:space="preserve"> </w:t>
      </w:r>
      <w:proofErr w:type="spellStart"/>
      <w:r w:rsidRPr="0068702E">
        <w:rPr>
          <w:rFonts w:ascii="Times New Roman" w:eastAsia="Times New Roman" w:hAnsi="Times New Roman" w:cs="Times New Roman"/>
          <w:color w:val="000000"/>
          <w:spacing w:val="3"/>
          <w:sz w:val="24"/>
          <w:szCs w:val="24"/>
          <w:lang w:eastAsia="ru-RU"/>
        </w:rPr>
        <w:t>субтитрированию</w:t>
      </w:r>
      <w:proofErr w:type="spellEnd"/>
      <w:r w:rsidRPr="0068702E">
        <w:rPr>
          <w:rFonts w:ascii="Times New Roman" w:eastAsia="Times New Roman" w:hAnsi="Times New Roman" w:cs="Times New Roman"/>
          <w:color w:val="000000"/>
          <w:spacing w:val="3"/>
          <w:sz w:val="24"/>
          <w:szCs w:val="24"/>
          <w:lang w:eastAsia="ru-RU"/>
        </w:rPr>
        <w:t xml:space="preserve"> и </w:t>
      </w:r>
      <w:proofErr w:type="spellStart"/>
      <w:r w:rsidRPr="0068702E">
        <w:rPr>
          <w:rFonts w:ascii="Times New Roman" w:eastAsia="Times New Roman" w:hAnsi="Times New Roman" w:cs="Times New Roman"/>
          <w:color w:val="000000"/>
          <w:spacing w:val="3"/>
          <w:sz w:val="24"/>
          <w:szCs w:val="24"/>
          <w:lang w:eastAsia="ru-RU"/>
        </w:rPr>
        <w:t>тифлокомментированию</w:t>
      </w:r>
      <w:proofErr w:type="spellEnd"/>
      <w:r w:rsidRPr="0068702E">
        <w:rPr>
          <w:rFonts w:ascii="Times New Roman" w:eastAsia="Times New Roman" w:hAnsi="Times New Roman" w:cs="Times New Roman"/>
          <w:color w:val="000000"/>
          <w:spacing w:val="3"/>
          <w:sz w:val="24"/>
          <w:szCs w:val="24"/>
          <w:lang w:eastAsia="ru-RU"/>
        </w:rPr>
        <w:t xml:space="preserve"> за счет средств федерального бюджета, и осуществление такого отбора.".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8</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Внести в статью 101 Уголовно-исполнительного кодекса Российской Федерации (Собрание законодательства Российской Федерации, 1997, N 2, ст. 198; 1998, N 30, ст. 3613; 2001, N 11, ст. 1002; 2004, N 27, ст. 2711; 2008, N 45, ст. 5140) следующие изменения: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дополнить частью шестой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"6. Порядок и сроки направления на </w:t>
      </w:r>
      <w:proofErr w:type="gramStart"/>
      <w:r w:rsidRPr="0068702E">
        <w:rPr>
          <w:rFonts w:ascii="Times New Roman" w:eastAsia="Times New Roman" w:hAnsi="Times New Roman" w:cs="Times New Roman"/>
          <w:color w:val="000000"/>
          <w:spacing w:val="3"/>
          <w:sz w:val="24"/>
          <w:szCs w:val="24"/>
          <w:lang w:eastAsia="ru-RU"/>
        </w:rPr>
        <w:t>освидетельствование</w:t>
      </w:r>
      <w:proofErr w:type="gramEnd"/>
      <w:r w:rsidRPr="0068702E">
        <w:rPr>
          <w:rFonts w:ascii="Times New Roman" w:eastAsia="Times New Roman" w:hAnsi="Times New Roman" w:cs="Times New Roman"/>
          <w:color w:val="000000"/>
          <w:spacing w:val="3"/>
          <w:sz w:val="24"/>
          <w:szCs w:val="24"/>
          <w:lang w:eastAsia="ru-RU"/>
        </w:rPr>
        <w:t xml:space="preserve"> и переосвидетельствование осужденных, являющихся инвалидами и находящихся в исправительных учреждениях, подачи указанными лицами заявлений на проведение освидетельствования или переосвидетельствования, обжалования решения федерального учреждения медико-социальной экспертизы, а также порядок организации охраны и надзора за осужденными, находящимися в исправительных учреждениях, при проведении их освидетельствования или переосвидетельствования в федеральных учреждениях медико-социальной экспертизы определяется федеральным органом исполнительной власти, </w:t>
      </w:r>
      <w:proofErr w:type="gramStart"/>
      <w:r w:rsidRPr="0068702E">
        <w:rPr>
          <w:rFonts w:ascii="Times New Roman" w:eastAsia="Times New Roman" w:hAnsi="Times New Roman" w:cs="Times New Roman"/>
          <w:color w:val="000000"/>
          <w:spacing w:val="3"/>
          <w:sz w:val="24"/>
          <w:szCs w:val="24"/>
          <w:lang w:eastAsia="ru-RU"/>
        </w:rPr>
        <w:t>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дополнить частью седьмой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"7. </w:t>
      </w:r>
      <w:proofErr w:type="gramStart"/>
      <w:r w:rsidRPr="0068702E">
        <w:rPr>
          <w:rFonts w:ascii="Times New Roman" w:eastAsia="Times New Roman" w:hAnsi="Times New Roman" w:cs="Times New Roman"/>
          <w:color w:val="000000"/>
          <w:spacing w:val="3"/>
          <w:sz w:val="24"/>
          <w:szCs w:val="24"/>
          <w:lang w:eastAsia="ru-RU"/>
        </w:rPr>
        <w:t xml:space="preserve">Порядок обеспечения условий для проведения реабилитационных мероприятий, пользования техническими средствами реабилитации и услугами, предусмотренными индивидуальной программой реабилитации или </w:t>
      </w:r>
      <w:proofErr w:type="spellStart"/>
      <w:r w:rsidRPr="0068702E">
        <w:rPr>
          <w:rFonts w:ascii="Times New Roman" w:eastAsia="Times New Roman" w:hAnsi="Times New Roman" w:cs="Times New Roman"/>
          <w:color w:val="000000"/>
          <w:spacing w:val="3"/>
          <w:sz w:val="24"/>
          <w:szCs w:val="24"/>
          <w:lang w:eastAsia="ru-RU"/>
        </w:rPr>
        <w:t>абилитации</w:t>
      </w:r>
      <w:proofErr w:type="spellEnd"/>
      <w:r w:rsidRPr="0068702E">
        <w:rPr>
          <w:rFonts w:ascii="Times New Roman" w:eastAsia="Times New Roman" w:hAnsi="Times New Roman" w:cs="Times New Roman"/>
          <w:color w:val="000000"/>
          <w:spacing w:val="3"/>
          <w:sz w:val="24"/>
          <w:szCs w:val="24"/>
          <w:lang w:eastAsia="ru-RU"/>
        </w:rPr>
        <w:t xml:space="preserve"> инвалида в отношении осужденных, являющихся инвалидами и находящихся в исправительных учреждениях, определяется федеральным органом исполнительной власти, осуществляющим функции </w:t>
      </w:r>
      <w:r w:rsidRPr="0068702E">
        <w:rPr>
          <w:rFonts w:ascii="Times New Roman" w:eastAsia="Times New Roman" w:hAnsi="Times New Roman" w:cs="Times New Roman"/>
          <w:color w:val="000000"/>
          <w:spacing w:val="3"/>
          <w:sz w:val="24"/>
          <w:szCs w:val="24"/>
          <w:lang w:eastAsia="ru-RU"/>
        </w:rPr>
        <w:lastRenderedPageBreak/>
        <w:t>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w:t>
      </w:r>
      <w:proofErr w:type="gramEnd"/>
      <w:r w:rsidRPr="0068702E">
        <w:rPr>
          <w:rFonts w:ascii="Times New Roman" w:eastAsia="Times New Roman" w:hAnsi="Times New Roman" w:cs="Times New Roman"/>
          <w:color w:val="000000"/>
          <w:spacing w:val="3"/>
          <w:sz w:val="24"/>
          <w:szCs w:val="24"/>
          <w:lang w:eastAsia="ru-RU"/>
        </w:rPr>
        <w:t xml:space="preserve"> по выработке и реализации государственной политики и нормативно-правовому регулированию в сфере социальной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9</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Статью 95 Кодекса внутреннего водного транспорта Российской Федерации (Собрание законодательства Российской Федерации, 2001, N 11, ст. 1001; 2012, N 31, ст. 4320) дополнить пунктом 7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"7. 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внутреннего водного транспорта, предназначенных для обслуживания пассажиров, и оказываемых услуг наравне с другими пассажирами. </w:t>
      </w:r>
      <w:proofErr w:type="gramStart"/>
      <w:r w:rsidRPr="0068702E">
        <w:rPr>
          <w:rFonts w:ascii="Times New Roman" w:eastAsia="Times New Roman" w:hAnsi="Times New Roman" w:cs="Times New Roman"/>
          <w:color w:val="000000"/>
          <w:spacing w:val="3"/>
          <w:sz w:val="24"/>
          <w:szCs w:val="24"/>
          <w:lang w:eastAsia="ru-RU"/>
        </w:rPr>
        <w:t>Порядок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защите инвалидов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10</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 части 1 статьи 25.10 Кодекса Российской Федерации об административных правонарушениях (Собрание законодательства Российской Федерации, 2002, N 1, ст. 1) слова "(понимающее знаки немого или глухого)" заменить словами "(осуществляющее </w:t>
      </w:r>
      <w:proofErr w:type="spellStart"/>
      <w:r w:rsidRPr="0068702E">
        <w:rPr>
          <w:rFonts w:ascii="Times New Roman" w:eastAsia="Times New Roman" w:hAnsi="Times New Roman" w:cs="Times New Roman"/>
          <w:color w:val="000000"/>
          <w:spacing w:val="3"/>
          <w:sz w:val="24"/>
          <w:szCs w:val="24"/>
          <w:lang w:eastAsia="ru-RU"/>
        </w:rPr>
        <w:t>сурдоперевод</w:t>
      </w:r>
      <w:proofErr w:type="spellEnd"/>
      <w:r w:rsidRPr="0068702E">
        <w:rPr>
          <w:rFonts w:ascii="Times New Roman" w:eastAsia="Times New Roman" w:hAnsi="Times New Roman" w:cs="Times New Roman"/>
          <w:color w:val="000000"/>
          <w:spacing w:val="3"/>
          <w:sz w:val="24"/>
          <w:szCs w:val="24"/>
          <w:lang w:eastAsia="ru-RU"/>
        </w:rPr>
        <w:t xml:space="preserve"> или </w:t>
      </w:r>
      <w:proofErr w:type="spellStart"/>
      <w:r w:rsidRPr="0068702E">
        <w:rPr>
          <w:rFonts w:ascii="Times New Roman" w:eastAsia="Times New Roman" w:hAnsi="Times New Roman" w:cs="Times New Roman"/>
          <w:color w:val="000000"/>
          <w:spacing w:val="3"/>
          <w:sz w:val="24"/>
          <w:szCs w:val="24"/>
          <w:lang w:eastAsia="ru-RU"/>
        </w:rPr>
        <w:t>тифлосурдоперевод</w:t>
      </w:r>
      <w:proofErr w:type="spell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11</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Статью 61 Федерального закона от 12 июня 2002 года N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N 24, ст. 2253; 2005, N 30, ст. 3104; 2006, N 31, ст. 3427; 2009, N 7, ст. 771; 2011, N 25, ст. 3536;</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2012, N 50, ст. 6961; 2013, N 51, ст. 6684; 2014, N 8, ст. 739; N 14, ст. 1543) дополнить пунктом 12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 xml:space="preserve">"12. </w:t>
      </w:r>
      <w:proofErr w:type="gramStart"/>
      <w:r w:rsidRPr="0068702E">
        <w:rPr>
          <w:rFonts w:ascii="Times New Roman" w:eastAsia="Times New Roman" w:hAnsi="Times New Roman" w:cs="Times New Roman"/>
          <w:color w:val="000000"/>
          <w:spacing w:val="3"/>
          <w:sz w:val="24"/>
          <w:szCs w:val="24"/>
          <w:lang w:eastAsia="ru-RU"/>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участников референдума,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12</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Внести в Федеральный закон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2004, N 35, ст. 3607; 2007, N 1, ст. 21; N 43, ст. 5084; 2011, N 47, ст. 6606; </w:t>
      </w:r>
      <w:proofErr w:type="gramStart"/>
      <w:r w:rsidRPr="0068702E">
        <w:rPr>
          <w:rFonts w:ascii="Times New Roman" w:eastAsia="Times New Roman" w:hAnsi="Times New Roman" w:cs="Times New Roman"/>
          <w:color w:val="000000"/>
          <w:spacing w:val="3"/>
          <w:sz w:val="24"/>
          <w:szCs w:val="24"/>
          <w:lang w:eastAsia="ru-RU"/>
        </w:rPr>
        <w:t>N 49, ст. 7026; 2012, N 47, ст. 6390; 2013, N 17, ст. 2030; 2014, N 43, ст. 5799)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пункт 1 статьи 9 дополнить подпунктом 34</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"34</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определение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статью 9</w:t>
      </w:r>
      <w:r w:rsidRPr="0068702E">
        <w:rPr>
          <w:rFonts w:ascii="Times New Roman" w:eastAsia="Times New Roman" w:hAnsi="Times New Roman" w:cs="Times New Roman"/>
          <w:color w:val="000000"/>
          <w:spacing w:val="3"/>
          <w:sz w:val="24"/>
          <w:szCs w:val="24"/>
          <w:vertAlign w:val="superscript"/>
          <w:lang w:eastAsia="ru-RU"/>
        </w:rPr>
        <w:t>2</w:t>
      </w:r>
      <w:r w:rsidRPr="0068702E">
        <w:rPr>
          <w:rFonts w:ascii="Times New Roman" w:eastAsia="Times New Roman" w:hAnsi="Times New Roman" w:cs="Times New Roman"/>
          <w:color w:val="000000"/>
          <w:spacing w:val="3"/>
          <w:sz w:val="24"/>
          <w:szCs w:val="24"/>
          <w:lang w:eastAsia="ru-RU"/>
        </w:rPr>
        <w:t> дополнить подпунктом 12</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"12</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обеспечение условий доступности для инвалидов объектов культурного наследия, находящихся в собственности субъекта Российской Федерации</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статью 9</w:t>
      </w:r>
      <w:r w:rsidRPr="0068702E">
        <w:rPr>
          <w:rFonts w:ascii="Times New Roman" w:eastAsia="Times New Roman" w:hAnsi="Times New Roman" w:cs="Times New Roman"/>
          <w:color w:val="000000"/>
          <w:spacing w:val="3"/>
          <w:sz w:val="24"/>
          <w:szCs w:val="24"/>
          <w:vertAlign w:val="superscript"/>
          <w:lang w:eastAsia="ru-RU"/>
        </w:rPr>
        <w:t>3</w:t>
      </w:r>
      <w:r w:rsidRPr="0068702E">
        <w:rPr>
          <w:rFonts w:ascii="Times New Roman" w:eastAsia="Times New Roman" w:hAnsi="Times New Roman" w:cs="Times New Roman"/>
          <w:color w:val="000000"/>
          <w:spacing w:val="3"/>
          <w:sz w:val="24"/>
          <w:szCs w:val="24"/>
          <w:lang w:eastAsia="ru-RU"/>
        </w:rPr>
        <w:t> дополнить подпунктом 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обеспечение условий доступности для инвалидов объектов культурного наследия, находящихся в собственности поселений или городских округов</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13</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Внести в Федеральный закон от 10 января 2003 года N 17-ФЗ "О железнодорожном транспорте в Российской Федерации" (Собрание законодательства Российской Федерации, 2003, N 2, ст. 169; 2009, N 1, ст. 21; 2011, N 30, ст. 4596) следующие изменения: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1) статью 17 дополнить пунктом 3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в пункте 2 статьи 28 второе предложение после слова "вокзалах" дополнить словами "с учетом особенностей ее доведения до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14</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Федеральный закон от 10 января 2003 года N 18-ФЗ "Устав железнодорожного транспорта Российской Федерации" (Собрание законодательства Российской Федерации, 2003, N 2, ст. 170; 2007, N 27, ст. 3213) дополнить статьей 80</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80</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Перевозчик и владелец инфраструктуры в соответствии с законодательством Российской Федерации о социальной защите инвалидов обеспечивают условия доступности для пассажиров из числа инвалидов объектов железнодорожного транспорта и предоставляемых на вокзалах и в поездах услуг наравне с другими пассажирами, в том числе: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оборудование вокзалов низкорасположенными телефонами с функцией регулирования громкости, </w:t>
      </w:r>
      <w:proofErr w:type="spellStart"/>
      <w:r w:rsidRPr="0068702E">
        <w:rPr>
          <w:rFonts w:ascii="Times New Roman" w:eastAsia="Times New Roman" w:hAnsi="Times New Roman" w:cs="Times New Roman"/>
          <w:color w:val="000000"/>
          <w:spacing w:val="3"/>
          <w:sz w:val="24"/>
          <w:szCs w:val="24"/>
          <w:lang w:eastAsia="ru-RU"/>
        </w:rPr>
        <w:t>текстофонами</w:t>
      </w:r>
      <w:proofErr w:type="spellEnd"/>
      <w:r w:rsidRPr="0068702E">
        <w:rPr>
          <w:rFonts w:ascii="Times New Roman" w:eastAsia="Times New Roman" w:hAnsi="Times New Roman" w:cs="Times New Roman"/>
          <w:color w:val="000000"/>
          <w:spacing w:val="3"/>
          <w:sz w:val="24"/>
          <w:szCs w:val="24"/>
          <w:lang w:eastAsia="ru-RU"/>
        </w:rPr>
        <w:t xml:space="preserve"> для связи со службами информации, экстренной помощи;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дублирование необходимой для пассажиров из числа инвалидов звуковой и зрительной информации, в том числе о времени отправления и прибытия поездов, стоимости проезда пассажиров и перевозок багажа, </w:t>
      </w:r>
      <w:proofErr w:type="spellStart"/>
      <w:r w:rsidRPr="0068702E">
        <w:rPr>
          <w:rFonts w:ascii="Times New Roman" w:eastAsia="Times New Roman" w:hAnsi="Times New Roman" w:cs="Times New Roman"/>
          <w:color w:val="000000"/>
          <w:spacing w:val="3"/>
          <w:sz w:val="24"/>
          <w:szCs w:val="24"/>
          <w:lang w:eastAsia="ru-RU"/>
        </w:rPr>
        <w:t>грузобагажа</w:t>
      </w:r>
      <w:proofErr w:type="spellEnd"/>
      <w:r w:rsidRPr="0068702E">
        <w:rPr>
          <w:rFonts w:ascii="Times New Roman" w:eastAsia="Times New Roman" w:hAnsi="Times New Roman" w:cs="Times New Roman"/>
          <w:color w:val="000000"/>
          <w:spacing w:val="3"/>
          <w:sz w:val="24"/>
          <w:szCs w:val="24"/>
          <w:lang w:eastAsia="ru-RU"/>
        </w:rPr>
        <w:t>, времени работы железнодорожных билетных касс, камер хранения, расположении вокзальных помещений, об оказываемых им услугах, о предоставляемых гражданам определенных категорий льготах;</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ознакомление с правилами перевозки пассажиров, а также другой необходимой информацией об условиях перевозки в доступной для пассажиров из числа инвалидов форме.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Владельцами инфраструктур на вокзалах пассажирам из числа инвалидов без взимания дополнительной платы предоставляются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помощь при передвижении по территории вокзала, в том числе при входе в поезд и выходе из него, до места посадки в поезд и от места высадки из него, при оформлении багажа, получении багажа по прибытии поезда, а также обеспечение посадки в транспортное средство инвалидов и высадки из него;</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предоставление вспомогательных средств, в том числе кресел-колясок;</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Перевозчиками в поездах дальнего следования пассажирам из числа инвалидов без взимания дополнительной платы предоставляются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предоставление вспомогательных средств, в том числе кресел-колясок;</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провоз собак-проводников при наличии специального документа.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Обслуживание пассажиров из числа инвалидов на вокзалах и в поездах дальнего следования осуществляется работниками владельца инфраструктуры или перевозчика, прошедшими инструктирование или </w:t>
      </w:r>
      <w:proofErr w:type="gramStart"/>
      <w:r w:rsidRPr="0068702E">
        <w:rPr>
          <w:rFonts w:ascii="Times New Roman" w:eastAsia="Times New Roman" w:hAnsi="Times New Roman" w:cs="Times New Roman"/>
          <w:color w:val="000000"/>
          <w:spacing w:val="3"/>
          <w:sz w:val="24"/>
          <w:szCs w:val="24"/>
          <w:lang w:eastAsia="ru-RU"/>
        </w:rPr>
        <w:t>обучение по вопросам</w:t>
      </w:r>
      <w:proofErr w:type="gramEnd"/>
      <w:r w:rsidRPr="0068702E">
        <w:rPr>
          <w:rFonts w:ascii="Times New Roman" w:eastAsia="Times New Roman" w:hAnsi="Times New Roman" w:cs="Times New Roman"/>
          <w:color w:val="000000"/>
          <w:spacing w:val="3"/>
          <w:sz w:val="24"/>
          <w:szCs w:val="24"/>
          <w:lang w:eastAsia="ru-RU"/>
        </w:rPr>
        <w:t>, связанным с обслуживанием пассажиров из числа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Перевозка железнодорожным транспортом общего пользования пассажиров, являющихся одновременно инвалидами по слуху и зрению, осуществляется в сопровождении пассажира, оказывающего помощь инвалиду.</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Сверх установленной нормы бесплатного провоза багажа и без взимания платы инвалиды имеют право провозить, не сдавая в багаж, трость, костыли, носилки и (или) кресло-коляску, предназначенные для личного пользования.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Порядок обеспечения условий доступности для пассажиров из числа инвалидов вокзалов, поездов дальнего следования и предоставляемых на вокзалах и в поездах дальнего следования услуг определяется федеральным органом исполнительной власти в области транспорта по согласованию с федеральным органом исполнительной власти, </w:t>
      </w:r>
      <w:r w:rsidRPr="0068702E">
        <w:rPr>
          <w:rFonts w:ascii="Times New Roman" w:eastAsia="Times New Roman" w:hAnsi="Times New Roman" w:cs="Times New Roman"/>
          <w:color w:val="000000"/>
          <w:spacing w:val="3"/>
          <w:sz w:val="24"/>
          <w:szCs w:val="24"/>
          <w:lang w:eastAsia="ru-RU"/>
        </w:rPr>
        <w:lastRenderedPageBreak/>
        <w:t>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15</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Статью 66 Федерального закона от 10 января 2003 года N 19-ФЗ "О выборах Президента Российской Федерации" (Собрание законодательства Российской Федерации, 2003, N 2, ст. 171; 2005, N 30, ст. 3104; 2006, N 31, ст. 3427; 2007, N 18, ст. 2118; 2009, N 7, ст. 771; 2011, N 25, ст. 3536; </w:t>
      </w:r>
      <w:proofErr w:type="gramStart"/>
      <w:r w:rsidRPr="0068702E">
        <w:rPr>
          <w:rFonts w:ascii="Times New Roman" w:eastAsia="Times New Roman" w:hAnsi="Times New Roman" w:cs="Times New Roman"/>
          <w:color w:val="000000"/>
          <w:spacing w:val="3"/>
          <w:sz w:val="24"/>
          <w:szCs w:val="24"/>
          <w:lang w:eastAsia="ru-RU"/>
        </w:rPr>
        <w:t>2014, N 8, ст. 739) дополнить пунктом 13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"13. </w:t>
      </w:r>
      <w:proofErr w:type="gramStart"/>
      <w:r w:rsidRPr="0068702E">
        <w:rPr>
          <w:rFonts w:ascii="Times New Roman" w:eastAsia="Times New Roman" w:hAnsi="Times New Roman" w:cs="Times New Roman"/>
          <w:color w:val="000000"/>
          <w:spacing w:val="3"/>
          <w:sz w:val="24"/>
          <w:szCs w:val="24"/>
          <w:lang w:eastAsia="ru-RU"/>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16</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Внести в Федеральный закон от 7 июля 2003 года N 126-ФЗ "О связи" (Собрание законодательства Российской Федерации, 2003, N 28, ст. 2895; 2007, N 7, ст. 835; 2010, N 7, ст. 705; N 31, ст. 4190; 2011, N 7, ст. 901; N 29, ст. 4291; 2012, N 31, ст. 4328; </w:t>
      </w:r>
      <w:proofErr w:type="gramStart"/>
      <w:r w:rsidRPr="0068702E">
        <w:rPr>
          <w:rFonts w:ascii="Times New Roman" w:eastAsia="Times New Roman" w:hAnsi="Times New Roman" w:cs="Times New Roman"/>
          <w:color w:val="000000"/>
          <w:spacing w:val="3"/>
          <w:sz w:val="24"/>
          <w:szCs w:val="24"/>
          <w:lang w:eastAsia="ru-RU"/>
        </w:rPr>
        <w:t>N 53, ст. 7578; 2013, N 48, ст. 6162; N 49, ст. 6347; 2014, N 6, ст. 560; N 19, ст. 2302; N 30, ст. 4273)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пункт 2 статьи 46 изложить в следующей редакции: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"2. Оператор связи обеспечивает </w:t>
      </w:r>
      <w:proofErr w:type="gramStart"/>
      <w:r w:rsidRPr="0068702E">
        <w:rPr>
          <w:rFonts w:ascii="Times New Roman" w:eastAsia="Times New Roman" w:hAnsi="Times New Roman" w:cs="Times New Roman"/>
          <w:color w:val="000000"/>
          <w:spacing w:val="3"/>
          <w:sz w:val="24"/>
          <w:szCs w:val="24"/>
          <w:lang w:eastAsia="ru-RU"/>
        </w:rPr>
        <w:t>в соответствии с законодательством Российской Федерации о социальной защите инвалидов условия для беспрепятственного доступа инвалидов к объектам</w:t>
      </w:r>
      <w:proofErr w:type="gramEnd"/>
      <w:r w:rsidRPr="0068702E">
        <w:rPr>
          <w:rFonts w:ascii="Times New Roman" w:eastAsia="Times New Roman" w:hAnsi="Times New Roman" w:cs="Times New Roman"/>
          <w:color w:val="000000"/>
          <w:spacing w:val="3"/>
          <w:sz w:val="24"/>
          <w:szCs w:val="24"/>
          <w:lang w:eastAsia="ru-RU"/>
        </w:rPr>
        <w:t xml:space="preserve"> связи, включая: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обеспечение инвалидам возможности самостоятельного передвижения по объекту связи в целях пользования общедоступными услугами связи;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доведение работниками оператора связи информации об услугах связи до инвалидов иными доступными им способами.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На объектах связи инвалидам без взимания дополнительной платы оператором связи предоставляются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дублирование необходимой для инвалидов звуковой и зрительной информации;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помощь работников оператора связи при пользовании пользовательским оборудованием (оконечным оборудованием).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Порядок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пункт 1 статьи 52 дополнить абзацем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абзац первый пункта 2 статьи 57 после слов "универсальных услуг связи</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 xml:space="preserve"> дополнить словами "порядок обеспечения доступа к ним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17</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Внести в Жилищный кодекс Российской Федерации (Собрание законодательства Российской Федерации, 2005, N 1, ст. 14; 2007, N 1, ст. 13; N 43, ст. 5084; 2008, N 30, ст. 3616; 2011, N 23, ст. 3263; N 30, ст. 4590; 2012, N 26, ст. 3446; N 53, ст. 7596; 2013, N 52, ст. 6982;</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2014, N 26, ст. 3406; N 30, ст. 4218, 4256, 4264) следующие изменения: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1) статью 2 дополнить пунктом 5</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"5</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обеспечивают инвалидам условия для беспрепятственного доступа к общему имуществу в многоквартирных домах</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пункт 2 статьи 12 дополнить словами ", а также порядка обеспечения условий их доступности для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часть 3 статьи 15 после слов "жилое помещение</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 xml:space="preserve"> дополнить словами "в том числе по его приспособлению с учетом потребностей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18</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Статью 72 Федерального закона от 18 мая 2005 года N 51-ФЗ "О выборах депутатов Государственной Думы Федерального Собрания Российской Федерации" (Собрание законодательства Российской Федерации, 2005, N 21, ст. 1919; 2006, N 31, ст. 3427; 2007, N 18, ст. 2118; 2009, N 7, ст. 771; 2011, N 25, ст. 3536; 2014, N 8, ст. 740) дополнить частью 14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"14. </w:t>
      </w:r>
      <w:proofErr w:type="gramStart"/>
      <w:r w:rsidRPr="0068702E">
        <w:rPr>
          <w:rFonts w:ascii="Times New Roman" w:eastAsia="Times New Roman" w:hAnsi="Times New Roman" w:cs="Times New Roman"/>
          <w:color w:val="000000"/>
          <w:spacing w:val="3"/>
          <w:sz w:val="24"/>
          <w:szCs w:val="24"/>
          <w:lang w:eastAsia="ru-RU"/>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19</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Федеральный закон от 8 ноября 2007 года N 259-ФЗ "Устав автомобильного транспорта и городского наземного электрического транспорта" (Собрание законодательства Российской Федерации, 2007, N 46, ст. 5555; 2012, N 31, ст. 4320; 2014, N 6, ст. 566) дополнить статьей 21</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"Статья 21</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w:t>
      </w:r>
      <w:r w:rsidRPr="0068702E">
        <w:rPr>
          <w:rFonts w:ascii="Times New Roman" w:eastAsia="Times New Roman" w:hAnsi="Times New Roman" w:cs="Times New Roman"/>
          <w:b/>
          <w:bCs/>
          <w:color w:val="000000"/>
          <w:spacing w:val="3"/>
          <w:sz w:val="24"/>
          <w:szCs w:val="24"/>
          <w:lang w:eastAsia="ru-RU"/>
        </w:rPr>
        <w:t>Перевозка и особенности обслуживания пассажиров из числа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2. 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1) 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w:t>
      </w:r>
      <w:proofErr w:type="spellStart"/>
      <w:r w:rsidRPr="0068702E">
        <w:rPr>
          <w:rFonts w:ascii="Times New Roman" w:eastAsia="Times New Roman" w:hAnsi="Times New Roman" w:cs="Times New Roman"/>
          <w:color w:val="000000"/>
          <w:spacing w:val="3"/>
          <w:sz w:val="24"/>
          <w:szCs w:val="24"/>
          <w:lang w:eastAsia="ru-RU"/>
        </w:rPr>
        <w:t>текстофонами</w:t>
      </w:r>
      <w:proofErr w:type="spellEnd"/>
      <w:r w:rsidRPr="0068702E">
        <w:rPr>
          <w:rFonts w:ascii="Times New Roman" w:eastAsia="Times New Roman" w:hAnsi="Times New Roman" w:cs="Times New Roman"/>
          <w:color w:val="000000"/>
          <w:spacing w:val="3"/>
          <w:sz w:val="24"/>
          <w:szCs w:val="24"/>
          <w:lang w:eastAsia="ru-RU"/>
        </w:rPr>
        <w:t xml:space="preserve"> для связи со службами информации, экстренной помощи;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дублирование необходимой для пассажиров из числа инвалидов звуковой и зрительной информации;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2) допуск собаки-проводника при наличии документа, подтверждающего специальное ее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4. 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обеспечение посадки в транспортное средство и высадки из него, в том числе с использованием специальных подъемных устрой</w:t>
      </w:r>
      <w:proofErr w:type="gramStart"/>
      <w:r w:rsidRPr="0068702E">
        <w:rPr>
          <w:rFonts w:ascii="Times New Roman" w:eastAsia="Times New Roman" w:hAnsi="Times New Roman" w:cs="Times New Roman"/>
          <w:color w:val="000000"/>
          <w:spacing w:val="3"/>
          <w:sz w:val="24"/>
          <w:szCs w:val="24"/>
          <w:lang w:eastAsia="ru-RU"/>
        </w:rPr>
        <w:t>ств дл</w:t>
      </w:r>
      <w:proofErr w:type="gramEnd"/>
      <w:r w:rsidRPr="0068702E">
        <w:rPr>
          <w:rFonts w:ascii="Times New Roman" w:eastAsia="Times New Roman" w:hAnsi="Times New Roman" w:cs="Times New Roman"/>
          <w:color w:val="000000"/>
          <w:spacing w:val="3"/>
          <w:sz w:val="24"/>
          <w:szCs w:val="24"/>
          <w:lang w:eastAsia="ru-RU"/>
        </w:rPr>
        <w:t>я пассажиров из числа инвалидов, не способных передвигаться самостоятельно;</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lastRenderedPageBreak/>
        <w:t>2) провоз собак-проводников при наличии специального документа;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перевозка кресла-коляски пассажира из числа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5. При перевозке пассажиров из числа инвалидов и их багажа легковым такси им предоставляются без взимания дополнительной платы следующие услуги: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оказание водителем помощи пассажиру из числа инвалидов при посадке в транспортное средство и высадке из него;</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провоз собак-проводников при наличии специального документа;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 перевозка кресла-коляски пассажира из числа инвалидов.</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6. 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20</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Статью 17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2013, N 30, ст. 4058; 2014, N 45, ст. 6153) дополнить частью 4</w:t>
      </w:r>
      <w:r w:rsidRPr="0068702E">
        <w:rPr>
          <w:rFonts w:ascii="Times New Roman" w:eastAsia="Times New Roman" w:hAnsi="Times New Roman" w:cs="Times New Roman"/>
          <w:color w:val="000000"/>
          <w:spacing w:val="3"/>
          <w:sz w:val="24"/>
          <w:szCs w:val="24"/>
          <w:vertAlign w:val="superscript"/>
          <w:lang w:eastAsia="ru-RU"/>
        </w:rPr>
        <w:t>1 </w:t>
      </w:r>
      <w:r w:rsidRPr="0068702E">
        <w:rPr>
          <w:rFonts w:ascii="Times New Roman" w:eastAsia="Times New Roman" w:hAnsi="Times New Roman" w:cs="Times New Roman"/>
          <w:color w:val="000000"/>
          <w:spacing w:val="3"/>
          <w:sz w:val="24"/>
          <w:szCs w:val="24"/>
          <w:lang w:eastAsia="ru-RU"/>
        </w:rPr>
        <w:t>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"4</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морского порта, предназначенных для обслуживания пассажиров, и оказываемых услуг наравне с другими пассажирами в порядке, установленном правилами обслуживания пассажиров и правилами оказания иных услуг, обычно оказываемых в морском порту и не связанных с осуществлением пассажирами и другими гражданами предпринимательской деятельности</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21</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Часть 1 статьи 22 Федерального закона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N 24, ст. 2789; </w:t>
      </w:r>
      <w:r w:rsidRPr="0068702E">
        <w:rPr>
          <w:rFonts w:ascii="Times New Roman" w:eastAsia="Times New Roman" w:hAnsi="Times New Roman" w:cs="Times New Roman"/>
          <w:color w:val="000000"/>
          <w:spacing w:val="3"/>
          <w:sz w:val="24"/>
          <w:szCs w:val="24"/>
          <w:lang w:eastAsia="ru-RU"/>
        </w:rPr>
        <w:lastRenderedPageBreak/>
        <w:t>2011, N 50, ст. 7353; 2013, N 27, ст. 3477;</w:t>
      </w:r>
      <w:proofErr w:type="gramEnd"/>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N 48, ст. 6165; N 51, ст. 6698) дополнить пунктом 14</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"14</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участие в реализации мер по устранению дискриминации по признаку инвалидности в отношении лиц, находящихся в местах принудительного содержания и являющихся инвалидами</w:t>
      </w:r>
      <w:proofErr w:type="gramStart"/>
      <w:r w:rsidRPr="0068702E">
        <w:rPr>
          <w:rFonts w:ascii="Times New Roman" w:eastAsia="Times New Roman" w:hAnsi="Times New Roman" w:cs="Times New Roman"/>
          <w:color w:val="000000"/>
          <w:spacing w:val="3"/>
          <w:sz w:val="24"/>
          <w:szCs w:val="24"/>
          <w:lang w:eastAsia="ru-RU"/>
        </w:rPr>
        <w:t>;"</w:t>
      </w:r>
      <w:proofErr w:type="gramEnd"/>
      <w:r w:rsidRPr="0068702E">
        <w:rPr>
          <w:rFonts w:ascii="Times New Roman" w:eastAsia="Times New Roman" w:hAnsi="Times New Roman" w:cs="Times New Roman"/>
          <w:color w:val="000000"/>
          <w:spacing w:val="3"/>
          <w:sz w:val="24"/>
          <w:szCs w:val="24"/>
          <w:lang w:eastAsia="ru-RU"/>
        </w:rPr>
        <w:t>.</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22</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Статью 10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 2011, N 29, ст. 4291; 2013, N 23, ст. 2870) дополнить частью 6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"6. Порядок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23</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Пункт 12 статьи 14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2011, N 27, ст. 3880) дополнить словами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24</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Статью 10 Федерального закона от 21 ноября 2011 года N 323-ФЗ "Об основах охраны здоровья граждан в Российской Федерации" (Собрание законодательства Российской Федерации, 2011, N 48, ст. 6724) дополнить пунктом 9 следующего содержания:</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lastRenderedPageBreak/>
        <w:t>Статья 25</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Статью 12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2012, N 50, ст. 6954; 2013, N 27, ст. 3477; N 48, ст. 6165) дополнить частью 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следующего содержания:</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"3</w:t>
      </w:r>
      <w:r w:rsidRPr="0068702E">
        <w:rPr>
          <w:rFonts w:ascii="Times New Roman" w:eastAsia="Times New Roman" w:hAnsi="Times New Roman" w:cs="Times New Roman"/>
          <w:color w:val="000000"/>
          <w:spacing w:val="3"/>
          <w:sz w:val="24"/>
          <w:szCs w:val="24"/>
          <w:vertAlign w:val="superscript"/>
          <w:lang w:eastAsia="ru-RU"/>
        </w:rPr>
        <w:t>1</w:t>
      </w:r>
      <w:r w:rsidRPr="0068702E">
        <w:rPr>
          <w:rFonts w:ascii="Times New Roman" w:eastAsia="Times New Roman" w:hAnsi="Times New Roman" w:cs="Times New Roman"/>
          <w:color w:val="000000"/>
          <w:spacing w:val="3"/>
          <w:sz w:val="24"/>
          <w:szCs w:val="24"/>
          <w:lang w:eastAsia="ru-RU"/>
        </w:rPr>
        <w:t xml:space="preserve">. </w:t>
      </w:r>
      <w:proofErr w:type="gramStart"/>
      <w:r w:rsidRPr="0068702E">
        <w:rPr>
          <w:rFonts w:ascii="Times New Roman" w:eastAsia="Times New Roman" w:hAnsi="Times New Roman" w:cs="Times New Roman"/>
          <w:color w:val="000000"/>
          <w:spacing w:val="3"/>
          <w:sz w:val="24"/>
          <w:szCs w:val="24"/>
          <w:lang w:eastAsia="ru-RU"/>
        </w:rPr>
        <w:t>Сотрудники органов внутренних дел, замещающие отдельные должности в органах внутренних дел, обязаны владеть навыками русского жестового языка в объеме, определенном федеральным органом исполнительной власти в сфере внутренних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proofErr w:type="gramEnd"/>
      <w:r w:rsidRPr="0068702E">
        <w:rPr>
          <w:rFonts w:ascii="Times New Roman" w:eastAsia="Times New Roman" w:hAnsi="Times New Roman" w:cs="Times New Roman"/>
          <w:color w:val="000000"/>
          <w:spacing w:val="3"/>
          <w:sz w:val="24"/>
          <w:szCs w:val="24"/>
          <w:lang w:eastAsia="ru-RU"/>
        </w:rPr>
        <w:t xml:space="preserve"> Порядок определения должностей в органах внутренних дел, исполнение обязанностей по которым требует владения сотрудниками навыками русского жестового языка, устанавливается руководителем федерального органа исполнительной власти в сфере внутренних дел</w:t>
      </w:r>
      <w:proofErr w:type="gramStart"/>
      <w:r w:rsidRPr="0068702E">
        <w:rPr>
          <w:rFonts w:ascii="Times New Roman" w:eastAsia="Times New Roman" w:hAnsi="Times New Roman" w:cs="Times New Roman"/>
          <w:color w:val="000000"/>
          <w:spacing w:val="3"/>
          <w:sz w:val="24"/>
          <w:szCs w:val="24"/>
          <w:lang w:eastAsia="ru-RU"/>
        </w:rPr>
        <w:t>.".</w:t>
      </w:r>
      <w:proofErr w:type="gramEnd"/>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Статья 26</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1. Настоящий Федеральный закон вступает в силу с 1 января 2016 года, за исключением положений, для которых настоящей статьей установлен иной срок вступления их в силу.</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Статьи 13, 14, 16 и 19 настоящего Федерального закона вступают в силу с 1 июля 2016 года.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 xml:space="preserve">3. </w:t>
      </w:r>
      <w:proofErr w:type="gramStart"/>
      <w:r w:rsidRPr="0068702E">
        <w:rPr>
          <w:rFonts w:ascii="Times New Roman" w:eastAsia="Times New Roman" w:hAnsi="Times New Roman" w:cs="Times New Roman"/>
          <w:color w:val="000000"/>
          <w:spacing w:val="3"/>
          <w:sz w:val="24"/>
          <w:szCs w:val="24"/>
          <w:lang w:eastAsia="ru-RU"/>
        </w:rPr>
        <w:t>Положения части первой статьи 15 Федерального закона от 24 ноября 1995 года N 181-ФЗ "О социальной защите инвалидов в Российской Федерации" (в редакции настоящего Федерального закона) в части обеспечения доступности для инвалидов объектов связи, социальной, инженерной и транспортной инфраструктур, транспортных средств применяются с 1 июля 2016 года исключительно ко вновь вводимым в эксплуатацию или прошедшим реконструкцию, модернизацию указанным объектам и</w:t>
      </w:r>
      <w:proofErr w:type="gramEnd"/>
      <w:r w:rsidRPr="0068702E">
        <w:rPr>
          <w:rFonts w:ascii="Times New Roman" w:eastAsia="Times New Roman" w:hAnsi="Times New Roman" w:cs="Times New Roman"/>
          <w:color w:val="000000"/>
          <w:spacing w:val="3"/>
          <w:sz w:val="24"/>
          <w:szCs w:val="24"/>
          <w:lang w:eastAsia="ru-RU"/>
        </w:rPr>
        <w:t xml:space="preserve"> средствам.</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4. В целях реализации настоящего Федерального закона: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gramStart"/>
      <w:r w:rsidRPr="0068702E">
        <w:rPr>
          <w:rFonts w:ascii="Times New Roman" w:eastAsia="Times New Roman" w:hAnsi="Times New Roman" w:cs="Times New Roman"/>
          <w:color w:val="000000"/>
          <w:spacing w:val="3"/>
          <w:sz w:val="24"/>
          <w:szCs w:val="24"/>
          <w:lang w:eastAsia="ru-RU"/>
        </w:rPr>
        <w:t xml:space="preserve">1) установить, что в целях обеспечения условий доступности для инвалидов объектов социальной, инженерной и транспортной инфраструктур и условий для </w:t>
      </w:r>
      <w:r w:rsidRPr="0068702E">
        <w:rPr>
          <w:rFonts w:ascii="Times New Roman" w:eastAsia="Times New Roman" w:hAnsi="Times New Roman" w:cs="Times New Roman"/>
          <w:color w:val="000000"/>
          <w:spacing w:val="3"/>
          <w:sz w:val="24"/>
          <w:szCs w:val="24"/>
          <w:lang w:eastAsia="ru-RU"/>
        </w:rPr>
        <w:lastRenderedPageBreak/>
        <w:t>беспрепятственного пользования услугами устанавливается переходный период, в течение которого федеральные органы исполнительной власти, органы исполнительной власти субъектов Российской Федерации, органы местного самоуправления утверждают и реализуют в сферах установленной деятельности мероприятия по повышению значений показателей доступности для инвалидов объектов и услуг.</w:t>
      </w:r>
      <w:proofErr w:type="gramEnd"/>
      <w:r w:rsidRPr="0068702E">
        <w:rPr>
          <w:rFonts w:ascii="Times New Roman" w:eastAsia="Times New Roman" w:hAnsi="Times New Roman" w:cs="Times New Roman"/>
          <w:color w:val="000000"/>
          <w:spacing w:val="3"/>
          <w:sz w:val="24"/>
          <w:szCs w:val="24"/>
          <w:lang w:eastAsia="ru-RU"/>
        </w:rPr>
        <w:t xml:space="preserve"> Порядок и сроки разработки данных мероприятий определяются Правительством Российской Федерации;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color w:val="000000"/>
          <w:spacing w:val="3"/>
          <w:sz w:val="24"/>
          <w:szCs w:val="24"/>
          <w:lang w:eastAsia="ru-RU"/>
        </w:rPr>
        <w:t>2) требования к обеспечению условий доступности для инвалидов государственных и муниципальных услуг включаются органами исполнительной власти, органами исполнительной власти субъектов Российской Федерации и органами местного самоуправления в административные регламенты предоставления указанными органами государственных или муниципальных услуг в течение шести месяцев после дня вступления в силу настоящего Федерального закона.</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r w:rsidRPr="0068702E">
        <w:rPr>
          <w:rFonts w:ascii="Times New Roman" w:eastAsia="Times New Roman" w:hAnsi="Times New Roman" w:cs="Times New Roman"/>
          <w:b/>
          <w:bCs/>
          <w:color w:val="000000"/>
          <w:spacing w:val="3"/>
          <w:sz w:val="24"/>
          <w:szCs w:val="24"/>
          <w:lang w:eastAsia="ru-RU"/>
        </w:rPr>
        <w:t>Президент Российской Федерации</w:t>
      </w:r>
    </w:p>
    <w:p w:rsidR="0068702E" w:rsidRPr="0068702E" w:rsidRDefault="0068702E" w:rsidP="0068702E">
      <w:pPr>
        <w:spacing w:after="300" w:line="384" w:lineRule="atLeast"/>
        <w:textAlignment w:val="top"/>
        <w:rPr>
          <w:rFonts w:ascii="Times New Roman" w:eastAsia="Times New Roman" w:hAnsi="Times New Roman" w:cs="Times New Roman"/>
          <w:color w:val="000000"/>
          <w:spacing w:val="3"/>
          <w:sz w:val="24"/>
          <w:szCs w:val="24"/>
          <w:lang w:eastAsia="ru-RU"/>
        </w:rPr>
      </w:pPr>
      <w:proofErr w:type="spellStart"/>
      <w:r w:rsidRPr="0068702E">
        <w:rPr>
          <w:rFonts w:ascii="Times New Roman" w:eastAsia="Times New Roman" w:hAnsi="Times New Roman" w:cs="Times New Roman"/>
          <w:b/>
          <w:bCs/>
          <w:color w:val="000000"/>
          <w:spacing w:val="3"/>
          <w:sz w:val="24"/>
          <w:szCs w:val="24"/>
          <w:lang w:eastAsia="ru-RU"/>
        </w:rPr>
        <w:t>В.Путин</w:t>
      </w:r>
      <w:proofErr w:type="spellEnd"/>
    </w:p>
    <w:p w:rsidR="00CF7685" w:rsidRPr="0068702E" w:rsidRDefault="00CF7685">
      <w:pPr>
        <w:rPr>
          <w:rFonts w:ascii="Times New Roman" w:hAnsi="Times New Roman" w:cs="Times New Roman"/>
          <w:sz w:val="24"/>
          <w:szCs w:val="24"/>
        </w:rPr>
      </w:pPr>
    </w:p>
    <w:sectPr w:rsidR="00CF7685" w:rsidRPr="006870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02E"/>
    <w:rsid w:val="0068702E"/>
    <w:rsid w:val="00CF7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807872">
      <w:bodyDiv w:val="1"/>
      <w:marLeft w:val="0"/>
      <w:marRight w:val="0"/>
      <w:marTop w:val="0"/>
      <w:marBottom w:val="0"/>
      <w:divBdr>
        <w:top w:val="none" w:sz="0" w:space="0" w:color="auto"/>
        <w:left w:val="none" w:sz="0" w:space="0" w:color="auto"/>
        <w:bottom w:val="none" w:sz="0" w:space="0" w:color="auto"/>
        <w:right w:val="none" w:sz="0" w:space="0" w:color="auto"/>
      </w:divBdr>
      <w:divsChild>
        <w:div w:id="2048944419">
          <w:marLeft w:val="0"/>
          <w:marRight w:val="0"/>
          <w:marTop w:val="375"/>
          <w:marBottom w:val="330"/>
          <w:divBdr>
            <w:top w:val="none" w:sz="0" w:space="0" w:color="auto"/>
            <w:left w:val="none" w:sz="0" w:space="0" w:color="auto"/>
            <w:bottom w:val="none" w:sz="0" w:space="0" w:color="auto"/>
            <w:right w:val="none" w:sz="0" w:space="0" w:color="auto"/>
          </w:divBdr>
          <w:divsChild>
            <w:div w:id="1987737311">
              <w:marLeft w:val="0"/>
              <w:marRight w:val="0"/>
              <w:marTop w:val="0"/>
              <w:marBottom w:val="210"/>
              <w:divBdr>
                <w:top w:val="none" w:sz="0" w:space="0" w:color="auto"/>
                <w:left w:val="none" w:sz="0" w:space="0" w:color="auto"/>
                <w:bottom w:val="none" w:sz="0" w:space="0" w:color="auto"/>
                <w:right w:val="none" w:sz="0" w:space="0" w:color="auto"/>
              </w:divBdr>
            </w:div>
          </w:divsChild>
        </w:div>
        <w:div w:id="853111395">
          <w:marLeft w:val="0"/>
          <w:marRight w:val="0"/>
          <w:marTop w:val="0"/>
          <w:marBottom w:val="0"/>
          <w:divBdr>
            <w:top w:val="none" w:sz="0" w:space="0" w:color="auto"/>
            <w:left w:val="none" w:sz="0" w:space="0" w:color="auto"/>
            <w:bottom w:val="none" w:sz="0" w:space="0" w:color="auto"/>
            <w:right w:val="none" w:sz="0" w:space="0" w:color="auto"/>
          </w:divBdr>
          <w:divsChild>
            <w:div w:id="523373472">
              <w:marLeft w:val="0"/>
              <w:marRight w:val="0"/>
              <w:marTop w:val="0"/>
              <w:marBottom w:val="0"/>
              <w:divBdr>
                <w:top w:val="none" w:sz="0" w:space="0" w:color="auto"/>
                <w:left w:val="none" w:sz="0" w:space="0" w:color="auto"/>
                <w:bottom w:val="none" w:sz="0" w:space="0" w:color="auto"/>
                <w:right w:val="none" w:sz="0" w:space="0" w:color="auto"/>
              </w:divBdr>
              <w:divsChild>
                <w:div w:id="568542827">
                  <w:marLeft w:val="0"/>
                  <w:marRight w:val="0"/>
                  <w:marTop w:val="0"/>
                  <w:marBottom w:val="0"/>
                  <w:divBdr>
                    <w:top w:val="none" w:sz="0" w:space="0" w:color="auto"/>
                    <w:left w:val="none" w:sz="0" w:space="0" w:color="auto"/>
                    <w:bottom w:val="none" w:sz="0" w:space="0" w:color="auto"/>
                    <w:right w:val="none" w:sz="0" w:space="0" w:color="auto"/>
                  </w:divBdr>
                  <w:divsChild>
                    <w:div w:id="2052807180">
                      <w:marLeft w:val="0"/>
                      <w:marRight w:val="0"/>
                      <w:marTop w:val="0"/>
                      <w:marBottom w:val="0"/>
                      <w:divBdr>
                        <w:top w:val="none" w:sz="0" w:space="0" w:color="auto"/>
                        <w:left w:val="none" w:sz="0" w:space="0" w:color="auto"/>
                        <w:bottom w:val="none" w:sz="0" w:space="0" w:color="auto"/>
                        <w:right w:val="none" w:sz="0" w:space="0" w:color="auto"/>
                      </w:divBdr>
                      <w:divsChild>
                        <w:div w:id="2134012354">
                          <w:marLeft w:val="0"/>
                          <w:marRight w:val="0"/>
                          <w:marTop w:val="0"/>
                          <w:marBottom w:val="90"/>
                          <w:divBdr>
                            <w:top w:val="none" w:sz="0" w:space="0" w:color="auto"/>
                            <w:left w:val="none" w:sz="0" w:space="0" w:color="auto"/>
                            <w:bottom w:val="none" w:sz="0" w:space="0" w:color="auto"/>
                            <w:right w:val="none" w:sz="0" w:space="0" w:color="auto"/>
                          </w:divBdr>
                        </w:div>
                        <w:div w:id="1203521808">
                          <w:marLeft w:val="0"/>
                          <w:marRight w:val="0"/>
                          <w:marTop w:val="0"/>
                          <w:marBottom w:val="90"/>
                          <w:divBdr>
                            <w:top w:val="none" w:sz="0" w:space="0" w:color="auto"/>
                            <w:left w:val="none" w:sz="0" w:space="0" w:color="auto"/>
                            <w:bottom w:val="none" w:sz="0" w:space="0" w:color="auto"/>
                            <w:right w:val="none" w:sz="0" w:space="0" w:color="auto"/>
                          </w:divBdr>
                        </w:div>
                        <w:div w:id="13784367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4862838">
                  <w:marLeft w:val="0"/>
                  <w:marRight w:val="0"/>
                  <w:marTop w:val="0"/>
                  <w:marBottom w:val="0"/>
                  <w:divBdr>
                    <w:top w:val="none" w:sz="0" w:space="0" w:color="auto"/>
                    <w:left w:val="none" w:sz="0" w:space="0" w:color="auto"/>
                    <w:bottom w:val="none" w:sz="0" w:space="0" w:color="auto"/>
                    <w:right w:val="none" w:sz="0" w:space="0" w:color="auto"/>
                  </w:divBdr>
                  <w:divsChild>
                    <w:div w:id="342972052">
                      <w:marLeft w:val="0"/>
                      <w:marRight w:val="0"/>
                      <w:marTop w:val="0"/>
                      <w:marBottom w:val="300"/>
                      <w:divBdr>
                        <w:top w:val="none" w:sz="0" w:space="0" w:color="auto"/>
                        <w:left w:val="none" w:sz="0" w:space="0" w:color="auto"/>
                        <w:bottom w:val="none" w:sz="0" w:space="0" w:color="auto"/>
                        <w:right w:val="none" w:sz="0" w:space="0" w:color="auto"/>
                      </w:divBdr>
                      <w:divsChild>
                        <w:div w:id="927927035">
                          <w:marLeft w:val="0"/>
                          <w:marRight w:val="0"/>
                          <w:marTop w:val="0"/>
                          <w:marBottom w:val="0"/>
                          <w:divBdr>
                            <w:top w:val="none" w:sz="0" w:space="0" w:color="auto"/>
                            <w:left w:val="none" w:sz="0" w:space="0" w:color="auto"/>
                            <w:bottom w:val="none" w:sz="0" w:space="0" w:color="auto"/>
                            <w:right w:val="none" w:sz="0" w:space="0" w:color="auto"/>
                          </w:divBdr>
                          <w:divsChild>
                            <w:div w:id="643703421">
                              <w:marLeft w:val="0"/>
                              <w:marRight w:val="0"/>
                              <w:marTop w:val="0"/>
                              <w:marBottom w:val="0"/>
                              <w:divBdr>
                                <w:top w:val="none" w:sz="0" w:space="0" w:color="auto"/>
                                <w:left w:val="none" w:sz="0" w:space="0" w:color="auto"/>
                                <w:bottom w:val="none" w:sz="0" w:space="0" w:color="auto"/>
                                <w:right w:val="none" w:sz="0" w:space="0" w:color="auto"/>
                              </w:divBdr>
                              <w:divsChild>
                                <w:div w:id="5051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8219">
                          <w:marLeft w:val="0"/>
                          <w:marRight w:val="0"/>
                          <w:marTop w:val="0"/>
                          <w:marBottom w:val="0"/>
                          <w:divBdr>
                            <w:top w:val="none" w:sz="0" w:space="0" w:color="auto"/>
                            <w:left w:val="none" w:sz="0" w:space="0" w:color="auto"/>
                            <w:bottom w:val="none" w:sz="0" w:space="0" w:color="auto"/>
                            <w:right w:val="none" w:sz="0" w:space="0" w:color="auto"/>
                          </w:divBdr>
                          <w:divsChild>
                            <w:div w:id="1011562727">
                              <w:marLeft w:val="0"/>
                              <w:marRight w:val="0"/>
                              <w:marTop w:val="0"/>
                              <w:marBottom w:val="0"/>
                              <w:divBdr>
                                <w:top w:val="none" w:sz="0" w:space="0" w:color="auto"/>
                                <w:left w:val="none" w:sz="0" w:space="0" w:color="auto"/>
                                <w:bottom w:val="none" w:sz="0" w:space="0" w:color="auto"/>
                                <w:right w:val="none" w:sz="0" w:space="0" w:color="auto"/>
                              </w:divBdr>
                              <w:divsChild>
                                <w:div w:id="14063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8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8201</Words>
  <Characters>46747</Characters>
  <Application>Microsoft Office Word</Application>
  <DocSecurity>0</DocSecurity>
  <Lines>389</Lines>
  <Paragraphs>109</Paragraphs>
  <ScaleCrop>false</ScaleCrop>
  <Company/>
  <LinksUpToDate>false</LinksUpToDate>
  <CharactersWithSpaces>54839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Dmitroshur</dc:creator>
  <cp:lastModifiedBy>Dmitroshur</cp:lastModifiedBy>
  <cp:revision>2</cp:revision>
  <dcterms:created xsi:type="dcterms:W3CDTF">2017-03-14T11:03:00Z</dcterms:created>
  <dcterms:modified xsi:type="dcterms:W3CDTF">2017-03-14T11:05:00Z</dcterms:modified>
</cp:coreProperties>
</file>