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tabs>
          <w:tab w:pos="6653" w:val="left" w:leader="none"/>
        </w:tabs>
        <w:spacing w:line="240" w:lineRule="auto"/>
        <w:ind w:left="2626" w:right="0" w:firstLine="0"/>
        <w:rPr>
          <w:sz w:val="20"/>
        </w:rPr>
      </w:pPr>
      <w:r>
        <w:rPr>
          <w:position w:val="1"/>
          <w:sz w:val="20"/>
        </w:rPr>
        <w:drawing>
          <wp:inline distT="0" distB="0" distL="0" distR="0">
            <wp:extent cx="529788" cy="616076"/>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529788" cy="616076"/>
                    </a:xfrm>
                    <a:prstGeom prst="rect">
                      <a:avLst/>
                    </a:prstGeom>
                  </pic:spPr>
                </pic:pic>
              </a:graphicData>
            </a:graphic>
          </wp:inline>
        </w:drawing>
      </w:r>
      <w:r>
        <w:rPr>
          <w:position w:val="1"/>
          <w:sz w:val="20"/>
        </w:rPr>
      </w:r>
      <w:r>
        <w:rPr>
          <w:position w:val="1"/>
          <w:sz w:val="20"/>
        </w:rPr>
        <w:tab/>
      </w:r>
      <w:r>
        <w:rPr>
          <w:sz w:val="20"/>
        </w:rPr>
        <w:drawing>
          <wp:inline distT="0" distB="0" distL="0" distR="0">
            <wp:extent cx="456814" cy="557402"/>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456814" cy="557402"/>
                    </a:xfrm>
                    <a:prstGeom prst="rect">
                      <a:avLst/>
                    </a:prstGeom>
                  </pic:spPr>
                </pic:pic>
              </a:graphicData>
            </a:graphic>
          </wp:inline>
        </w:drawing>
      </w:r>
      <w:r>
        <w:rPr>
          <w:sz w:val="20"/>
        </w:rPr>
      </w:r>
    </w:p>
    <w:p>
      <w:pPr>
        <w:pStyle w:val="BodyText"/>
        <w:spacing w:before="2"/>
        <w:ind w:left="0"/>
        <w:jc w:val="left"/>
        <w:rPr>
          <w:sz w:val="7"/>
        </w:rPr>
      </w:pPr>
    </w:p>
    <w:p>
      <w:pPr>
        <w:spacing w:after="0"/>
        <w:jc w:val="left"/>
        <w:rPr>
          <w:sz w:val="7"/>
        </w:rPr>
        <w:sectPr>
          <w:type w:val="continuous"/>
          <w:pgSz w:w="11910" w:h="16840"/>
          <w:pgMar w:top="1100" w:bottom="280" w:left="480" w:right="680"/>
        </w:sectPr>
      </w:pPr>
    </w:p>
    <w:p>
      <w:pPr>
        <w:spacing w:before="95"/>
        <w:ind w:left="117" w:right="285" w:firstLine="0"/>
        <w:jc w:val="center"/>
        <w:rPr>
          <w:rFonts w:ascii="Arial" w:hAnsi="Arial"/>
          <w:b/>
          <w:sz w:val="20"/>
        </w:rPr>
      </w:pPr>
      <w:r>
        <w:rPr>
          <w:rFonts w:ascii="Arial" w:hAnsi="Arial"/>
          <w:b/>
          <w:sz w:val="20"/>
        </w:rPr>
        <w:t>АДМІНІСТРАЦІЯ</w:t>
      </w:r>
    </w:p>
    <w:p>
      <w:pPr>
        <w:spacing w:line="247" w:lineRule="auto" w:before="0"/>
        <w:ind w:left="117" w:right="286" w:firstLine="0"/>
        <w:jc w:val="center"/>
        <w:rPr>
          <w:rFonts w:ascii="Arial" w:hAnsi="Arial"/>
          <w:b/>
          <w:sz w:val="20"/>
        </w:rPr>
      </w:pPr>
      <w:r>
        <w:rPr>
          <w:rFonts w:ascii="Arial" w:hAnsi="Arial"/>
          <w:b/>
          <w:sz w:val="20"/>
        </w:rPr>
        <w:t>МІСТА КРАСНОПЕРЕКОПСЬКА РЕСПУБЛІКИ КРИМ</w:t>
      </w:r>
    </w:p>
    <w:p>
      <w:pPr>
        <w:spacing w:before="95"/>
        <w:ind w:left="107" w:right="38" w:firstLine="0"/>
        <w:jc w:val="center"/>
        <w:rPr>
          <w:rFonts w:ascii="Arial" w:hAnsi="Arial"/>
          <w:b/>
          <w:sz w:val="20"/>
        </w:rPr>
      </w:pPr>
      <w:r>
        <w:rPr/>
        <w:br w:type="column"/>
      </w:r>
      <w:r>
        <w:rPr>
          <w:rFonts w:ascii="Arial" w:hAnsi="Arial"/>
          <w:b/>
          <w:sz w:val="20"/>
        </w:rPr>
        <w:t>АДМИНИСТРАЦИЯ</w:t>
      </w:r>
    </w:p>
    <w:p>
      <w:pPr>
        <w:spacing w:line="247" w:lineRule="auto" w:before="0"/>
        <w:ind w:left="116" w:right="38" w:firstLine="0"/>
        <w:jc w:val="center"/>
        <w:rPr>
          <w:rFonts w:ascii="Arial" w:hAnsi="Arial"/>
          <w:b/>
          <w:sz w:val="20"/>
        </w:rPr>
      </w:pPr>
      <w:r>
        <w:rPr>
          <w:rFonts w:ascii="Arial" w:hAnsi="Arial"/>
          <w:b/>
          <w:sz w:val="20"/>
        </w:rPr>
        <w:t>ГОРОДА КРАСНОПЕРЕКОПСКА РЕСПУБЛИКИ КРЫМ</w:t>
      </w:r>
    </w:p>
    <w:p>
      <w:pPr>
        <w:spacing w:before="93"/>
        <w:ind w:left="374" w:right="657" w:hanging="1"/>
        <w:jc w:val="center"/>
        <w:rPr>
          <w:rFonts w:ascii="Arial" w:hAnsi="Arial"/>
          <w:b/>
          <w:sz w:val="20"/>
        </w:rPr>
      </w:pPr>
      <w:r>
        <w:rPr/>
        <w:br w:type="column"/>
      </w:r>
      <w:r>
        <w:rPr>
          <w:rFonts w:ascii="Arial" w:hAnsi="Arial"/>
          <w:b/>
          <w:sz w:val="20"/>
        </w:rPr>
        <w:t>МЕМУРИЕТ </w:t>
      </w:r>
      <w:r>
        <w:rPr>
          <w:rFonts w:ascii="Arial" w:hAnsi="Arial"/>
          <w:b/>
          <w:w w:val="95"/>
          <w:sz w:val="20"/>
        </w:rPr>
        <w:t>ШЕЭРКРАСНОПЕРЕКОПСК</w:t>
      </w:r>
    </w:p>
    <w:p>
      <w:pPr>
        <w:spacing w:before="8"/>
        <w:ind w:left="100" w:right="382" w:firstLine="0"/>
        <w:jc w:val="center"/>
        <w:rPr>
          <w:rFonts w:ascii="Arial" w:hAnsi="Arial"/>
          <w:b/>
          <w:sz w:val="20"/>
        </w:rPr>
      </w:pPr>
      <w:r>
        <w:rPr>
          <w:rFonts w:ascii="Arial" w:hAnsi="Arial"/>
          <w:b/>
          <w:sz w:val="20"/>
        </w:rPr>
        <w:t>КЪЫРЫМ ДЖУМХУРИЕТИНИНЪ</w:t>
      </w:r>
    </w:p>
    <w:p>
      <w:pPr>
        <w:spacing w:after="0"/>
        <w:jc w:val="center"/>
        <w:rPr>
          <w:rFonts w:ascii="Arial" w:hAnsi="Arial"/>
          <w:sz w:val="20"/>
        </w:rPr>
        <w:sectPr>
          <w:type w:val="continuous"/>
          <w:pgSz w:w="11910" w:h="16840"/>
          <w:pgMar w:top="1100" w:bottom="280" w:left="480" w:right="680"/>
          <w:cols w:num="3" w:equalWidth="0">
            <w:col w:w="3461" w:space="40"/>
            <w:col w:w="3282" w:space="245"/>
            <w:col w:w="3722"/>
          </w:cols>
        </w:sectPr>
      </w:pPr>
    </w:p>
    <w:p>
      <w:pPr>
        <w:pStyle w:val="BodyText"/>
        <w:ind w:left="0"/>
        <w:jc w:val="left"/>
        <w:rPr>
          <w:rFonts w:ascii="Arial"/>
          <w:b/>
          <w:sz w:val="20"/>
        </w:rPr>
      </w:pPr>
    </w:p>
    <w:p>
      <w:pPr>
        <w:pStyle w:val="BodyText"/>
        <w:ind w:left="0"/>
        <w:jc w:val="left"/>
        <w:rPr>
          <w:rFonts w:ascii="Arial"/>
          <w:b/>
          <w:sz w:val="20"/>
        </w:rPr>
      </w:pPr>
    </w:p>
    <w:p>
      <w:pPr>
        <w:pStyle w:val="BodyText"/>
        <w:spacing w:before="8"/>
        <w:ind w:left="0"/>
        <w:jc w:val="left"/>
        <w:rPr>
          <w:rFonts w:ascii="Arial"/>
          <w:b/>
          <w:sz w:val="22"/>
        </w:rPr>
      </w:pPr>
    </w:p>
    <w:p>
      <w:pPr>
        <w:spacing w:before="88"/>
        <w:ind w:left="107" w:right="210" w:firstLine="0"/>
        <w:jc w:val="center"/>
        <w:rPr>
          <w:rFonts w:ascii="Arial" w:hAnsi="Arial"/>
          <w:b/>
          <w:sz w:val="36"/>
        </w:rPr>
      </w:pPr>
      <w:r>
        <w:rPr>
          <w:rFonts w:ascii="Arial" w:hAnsi="Arial"/>
          <w:b/>
          <w:sz w:val="36"/>
        </w:rPr>
        <w:t>ПОСТАНОВЛЕНИЕ</w:t>
      </w:r>
    </w:p>
    <w:p>
      <w:pPr>
        <w:pStyle w:val="BodyText"/>
        <w:spacing w:before="1"/>
        <w:ind w:left="0"/>
        <w:jc w:val="left"/>
        <w:rPr>
          <w:rFonts w:ascii="Arial"/>
          <w:b/>
          <w:sz w:val="48"/>
        </w:rPr>
      </w:pPr>
    </w:p>
    <w:p>
      <w:pPr>
        <w:pStyle w:val="BodyText"/>
        <w:tabs>
          <w:tab w:pos="8807" w:val="left" w:leader="none"/>
        </w:tabs>
        <w:ind w:left="153"/>
        <w:jc w:val="left"/>
      </w:pPr>
      <w:r>
        <w:rPr>
          <w:spacing w:val="-60"/>
          <w:u w:val="single"/>
        </w:rPr>
        <w:t> </w:t>
      </w:r>
      <w:r>
        <w:rPr>
          <w:u w:val="single"/>
        </w:rPr>
        <w:t>от « 06 »</w:t>
      </w:r>
      <w:r>
        <w:rPr>
          <w:spacing w:val="55"/>
          <w:u w:val="single"/>
        </w:rPr>
        <w:t> </w:t>
      </w:r>
      <w:r>
        <w:rPr>
          <w:u w:val="single"/>
        </w:rPr>
        <w:t>октября  2020</w:t>
      </w:r>
      <w:r>
        <w:rPr/>
        <w:tab/>
      </w:r>
      <w:r>
        <w:rPr>
          <w:u w:val="single"/>
        </w:rPr>
        <w:t> №</w:t>
      </w:r>
      <w:r>
        <w:rPr>
          <w:spacing w:val="-1"/>
          <w:u w:val="single"/>
        </w:rPr>
        <w:t> </w:t>
      </w:r>
      <w:r>
        <w:rPr>
          <w:u w:val="single"/>
        </w:rPr>
        <w:t>885</w:t>
      </w:r>
    </w:p>
    <w:p>
      <w:pPr>
        <w:pStyle w:val="BodyText"/>
        <w:spacing w:before="2"/>
        <w:ind w:left="0"/>
        <w:jc w:val="left"/>
        <w:rPr>
          <w:sz w:val="16"/>
        </w:rPr>
      </w:pPr>
    </w:p>
    <w:p>
      <w:pPr>
        <w:pStyle w:val="BodyText"/>
        <w:tabs>
          <w:tab w:pos="3179" w:val="left" w:leader="none"/>
        </w:tabs>
        <w:spacing w:before="90"/>
        <w:ind w:right="5943"/>
      </w:pPr>
      <w:r>
        <w:rPr/>
        <w:t>Об утверждении административного регламента</w:t>
        <w:tab/>
      </w:r>
      <w:r>
        <w:rPr>
          <w:spacing w:val="-1"/>
        </w:rPr>
        <w:t>предоставления </w:t>
      </w:r>
      <w:r>
        <w:rPr/>
        <w:t>муниципальной услуги «Утверждение схемы расположения земельного участка на кадастровом плане</w:t>
      </w:r>
      <w:r>
        <w:rPr>
          <w:spacing w:val="-2"/>
        </w:rPr>
        <w:t> </w:t>
      </w:r>
      <w:r>
        <w:rPr/>
        <w:t>территории»</w:t>
      </w:r>
    </w:p>
    <w:p>
      <w:pPr>
        <w:pStyle w:val="BodyText"/>
        <w:ind w:left="0"/>
        <w:jc w:val="left"/>
      </w:pPr>
    </w:p>
    <w:p>
      <w:pPr>
        <w:pStyle w:val="BodyText"/>
        <w:ind w:right="162" w:firstLine="708"/>
      </w:pPr>
      <w:r>
        <w:rPr/>
        <w:t>Руководствуясь Федеральным законом от 27.07.2010 № 210-ФЗ </w:t>
      </w:r>
      <w:r>
        <w:rPr>
          <w:spacing w:val="-3"/>
        </w:rPr>
        <w:t>«Об </w:t>
      </w:r>
      <w:r>
        <w:rPr/>
        <w:t>организации предоставления  государственных  и  муниципальных   услуг»,   ст.   16   Федерального   закона от  06.10.2003   №   131-ФЗ   </w:t>
      </w:r>
      <w:r>
        <w:rPr>
          <w:spacing w:val="-3"/>
        </w:rPr>
        <w:t>«Об   </w:t>
      </w:r>
      <w:r>
        <w:rPr/>
        <w:t>общих   принципах   организации   местного   самоуправления в Российской Федерации», Федеральным законом от 27.07.2010 № 210-ФЗ </w:t>
      </w:r>
      <w:r>
        <w:rPr>
          <w:spacing w:val="-3"/>
        </w:rPr>
        <w:t>«Об </w:t>
      </w:r>
      <w:r>
        <w:rPr/>
        <w:t>организации предоставления   государственных   и   муниципальных   услуг»,   Законом   Республики   Крым от 31.07.2014 № 38-ЗРК </w:t>
      </w:r>
      <w:r>
        <w:rPr>
          <w:spacing w:val="-3"/>
        </w:rPr>
        <w:t>«Об </w:t>
      </w:r>
      <w:r>
        <w:rPr/>
        <w:t>особенностях регулирования имущественных и земельных отношений на территории Республики Крым», Законом Республики Крым от 21.08.2014 № </w:t>
      </w:r>
      <w:r>
        <w:rPr>
          <w:spacing w:val="3"/>
        </w:rPr>
        <w:t>54- </w:t>
      </w:r>
      <w:r>
        <w:rPr/>
        <w:t>ЗРК </w:t>
      </w:r>
      <w:r>
        <w:rPr>
          <w:spacing w:val="-3"/>
        </w:rPr>
        <w:t>«Об </w:t>
      </w:r>
      <w:r>
        <w:rPr/>
        <w:t>основах местного самоуправления в Республике Крым», постановлением Совета министров Республики Крым от 02.09.2014 № 313 </w:t>
      </w:r>
      <w:r>
        <w:rPr>
          <w:spacing w:val="-3"/>
        </w:rPr>
        <w:t>«Об </w:t>
      </w:r>
      <w:r>
        <w:rPr/>
        <w:t>утверждении Порядка переоформления прав или завершения оформления прав на земельные участки на территории Республики Крым», ст. 47, ст. 48 Устава муниципального образования городской округ Красноперекопск Республики Крым, решением 13 сессии 1 созыва Красноперекопского городского совета от 29.01.2015 № 151- 1/15 </w:t>
      </w:r>
      <w:r>
        <w:rPr>
          <w:spacing w:val="-3"/>
        </w:rPr>
        <w:t>«Об </w:t>
      </w:r>
      <w:r>
        <w:rPr/>
        <w:t>утверждении Порядка разработки и утверждения административных регламентов, Порядка проведения экспертизы проектов административных регламентов исполнения муниципальных функций (предоставления муниципальных услуг) в муниципальном образовании городского округа Красноперекопск», п.4. поручения Главы Республики Крым С.А.Аксёнова     от 20.07.2020 № 1/01-32/4078, на основании письма Министерства внутренней политики, информации и связи Республики Крым от 03.09.2020 № 16/3704/01-32/32, с учетом положительного заключения Красноперекопской межрайонной прокуратуры от</w:t>
      </w:r>
      <w:r>
        <w:rPr>
          <w:spacing w:val="26"/>
        </w:rPr>
        <w:t> </w:t>
      </w:r>
      <w:r>
        <w:rPr/>
        <w:t>28.09.2020</w:t>
      </w:r>
    </w:p>
    <w:p>
      <w:pPr>
        <w:pStyle w:val="BodyText"/>
        <w:spacing w:before="1"/>
        <w:ind w:right="167"/>
      </w:pPr>
      <w:r>
        <w:rPr/>
        <w:t>№   Исорг-20350015-3663-20/-20350015,   администрация   города   Красноперекопска Республики</w:t>
      </w:r>
      <w:r>
        <w:rPr>
          <w:spacing w:val="-1"/>
        </w:rPr>
        <w:t> </w:t>
      </w:r>
      <w:r>
        <w:rPr/>
        <w:t>Крым</w:t>
      </w:r>
    </w:p>
    <w:p>
      <w:pPr>
        <w:pStyle w:val="BodyText"/>
        <w:spacing w:before="5"/>
        <w:ind w:left="0"/>
        <w:jc w:val="left"/>
      </w:pPr>
    </w:p>
    <w:p>
      <w:pPr>
        <w:pStyle w:val="Heading1"/>
        <w:ind w:left="513"/>
      </w:pPr>
      <w:r>
        <w:rPr/>
        <w:t>ПОСТАНОВЛЯЕТ:</w:t>
      </w:r>
    </w:p>
    <w:p>
      <w:pPr>
        <w:pStyle w:val="BodyText"/>
        <w:spacing w:before="7"/>
        <w:ind w:left="0"/>
        <w:jc w:val="left"/>
        <w:rPr>
          <w:b/>
          <w:sz w:val="23"/>
        </w:rPr>
      </w:pPr>
    </w:p>
    <w:p>
      <w:pPr>
        <w:pStyle w:val="ListParagraph"/>
        <w:numPr>
          <w:ilvl w:val="0"/>
          <w:numId w:val="1"/>
        </w:numPr>
        <w:tabs>
          <w:tab w:pos="875" w:val="left" w:leader="none"/>
        </w:tabs>
        <w:spacing w:line="240" w:lineRule="auto" w:before="0" w:after="0"/>
        <w:ind w:left="874" w:right="0" w:hanging="362"/>
        <w:jc w:val="both"/>
        <w:rPr>
          <w:sz w:val="24"/>
        </w:rPr>
      </w:pPr>
      <w:r>
        <w:rPr>
          <w:sz w:val="24"/>
        </w:rPr>
        <w:t>Утвердить административный регламент предоставления муниципальной</w:t>
      </w:r>
      <w:r>
        <w:rPr>
          <w:spacing w:val="22"/>
          <w:sz w:val="24"/>
        </w:rPr>
        <w:t> </w:t>
      </w:r>
      <w:r>
        <w:rPr>
          <w:sz w:val="24"/>
        </w:rPr>
        <w:t>услуги</w:t>
      </w:r>
    </w:p>
    <w:p>
      <w:pPr>
        <w:pStyle w:val="BodyText"/>
        <w:ind w:left="874"/>
      </w:pPr>
      <w:r>
        <w:rPr/>
        <w:t>«Утверждение схемы расположения земельного участка на кадастровом плане территории».</w:t>
      </w:r>
    </w:p>
    <w:p>
      <w:pPr>
        <w:pStyle w:val="ListParagraph"/>
        <w:numPr>
          <w:ilvl w:val="0"/>
          <w:numId w:val="1"/>
        </w:numPr>
        <w:tabs>
          <w:tab w:pos="875" w:val="left" w:leader="none"/>
        </w:tabs>
        <w:spacing w:line="240" w:lineRule="auto" w:before="0" w:after="0"/>
        <w:ind w:left="874" w:right="0" w:hanging="362"/>
        <w:jc w:val="both"/>
        <w:rPr>
          <w:sz w:val="24"/>
        </w:rPr>
      </w:pPr>
      <w:r>
        <w:rPr>
          <w:sz w:val="24"/>
        </w:rPr>
        <w:t>Постановление администрации города Красноперекопска Республики Крым от</w:t>
      </w:r>
      <w:r>
        <w:rPr>
          <w:spacing w:val="58"/>
          <w:sz w:val="24"/>
        </w:rPr>
        <w:t> </w:t>
      </w:r>
      <w:r>
        <w:rPr>
          <w:sz w:val="24"/>
        </w:rPr>
        <w:t>26.07.2019</w:t>
      </w:r>
    </w:p>
    <w:p>
      <w:pPr>
        <w:pStyle w:val="BodyText"/>
        <w:ind w:left="874" w:right="166"/>
      </w:pPr>
      <w:r>
        <w:rPr/>
        <w:t>№ 604 «Об утверждении административного регламента предоставления муниципальной услуги «Утверждение схемы расположения земельного участка на кадастровом плане территории» муниципального образования городской округ Красноперекопск Республики Крым» считать утратившим силу.</w:t>
      </w:r>
    </w:p>
    <w:p>
      <w:pPr>
        <w:spacing w:after="0"/>
        <w:sectPr>
          <w:type w:val="continuous"/>
          <w:pgSz w:w="11910" w:h="16840"/>
          <w:pgMar w:top="1100" w:bottom="280" w:left="480" w:right="680"/>
        </w:sectPr>
      </w:pPr>
    </w:p>
    <w:p>
      <w:pPr>
        <w:pStyle w:val="ListParagraph"/>
        <w:numPr>
          <w:ilvl w:val="0"/>
          <w:numId w:val="1"/>
        </w:numPr>
        <w:tabs>
          <w:tab w:pos="875" w:val="left" w:leader="none"/>
        </w:tabs>
        <w:spacing w:line="240" w:lineRule="auto" w:before="69" w:after="0"/>
        <w:ind w:left="874" w:right="168" w:hanging="361"/>
        <w:jc w:val="both"/>
        <w:rPr>
          <w:sz w:val="24"/>
        </w:rPr>
      </w:pPr>
      <w:r>
        <w:rPr>
          <w:sz w:val="24"/>
        </w:rPr>
        <w:t>Отделу организационной работы, информационного и технического обеспечения аппарата администрации обнародовать постановление в бюллетене «Вестник города Красноперекопска», на официальном Портале Правительства Республики Крым на странице муниципального образования городской округ Красноперекопск Республики Крым (krp.rk.gov.ru.) в разделе «Документы».</w:t>
      </w:r>
    </w:p>
    <w:p>
      <w:pPr>
        <w:pStyle w:val="ListParagraph"/>
        <w:numPr>
          <w:ilvl w:val="0"/>
          <w:numId w:val="1"/>
        </w:numPr>
        <w:tabs>
          <w:tab w:pos="935" w:val="left" w:leader="none"/>
        </w:tabs>
        <w:spacing w:line="240" w:lineRule="auto" w:before="1" w:after="0"/>
        <w:ind w:left="874" w:right="177" w:hanging="361"/>
        <w:jc w:val="both"/>
        <w:rPr>
          <w:sz w:val="24"/>
        </w:rPr>
      </w:pPr>
      <w:r>
        <w:rPr/>
        <w:tab/>
      </w:r>
      <w:r>
        <w:rPr>
          <w:sz w:val="24"/>
        </w:rPr>
        <w:t>Отделу экономики, инвестиционной политики внести изменение в перечень муниципальных услуг, предоставляемых Администрацией города Красноперекопска Республики</w:t>
      </w:r>
      <w:r>
        <w:rPr>
          <w:spacing w:val="-10"/>
          <w:sz w:val="24"/>
        </w:rPr>
        <w:t> </w:t>
      </w:r>
      <w:r>
        <w:rPr>
          <w:sz w:val="24"/>
        </w:rPr>
        <w:t>Крым.</w:t>
      </w:r>
    </w:p>
    <w:p>
      <w:pPr>
        <w:pStyle w:val="ListParagraph"/>
        <w:numPr>
          <w:ilvl w:val="0"/>
          <w:numId w:val="1"/>
        </w:numPr>
        <w:tabs>
          <w:tab w:pos="875" w:val="left" w:leader="none"/>
        </w:tabs>
        <w:spacing w:line="240" w:lineRule="auto" w:before="0" w:after="0"/>
        <w:ind w:left="874" w:right="173" w:hanging="361"/>
        <w:jc w:val="both"/>
        <w:rPr>
          <w:sz w:val="24"/>
        </w:rPr>
      </w:pPr>
      <w:r>
        <w:rPr>
          <w:sz w:val="24"/>
        </w:rPr>
        <w:t>Настоящее постановление вступает в силу в срок, установленный действующим законодательством, с даты</w:t>
      </w:r>
      <w:r>
        <w:rPr>
          <w:spacing w:val="-3"/>
          <w:sz w:val="24"/>
        </w:rPr>
        <w:t> </w:t>
      </w:r>
      <w:r>
        <w:rPr>
          <w:sz w:val="24"/>
        </w:rPr>
        <w:t>публикации.</w:t>
      </w:r>
    </w:p>
    <w:p>
      <w:pPr>
        <w:pStyle w:val="ListParagraph"/>
        <w:numPr>
          <w:ilvl w:val="0"/>
          <w:numId w:val="1"/>
        </w:numPr>
        <w:tabs>
          <w:tab w:pos="875" w:val="left" w:leader="none"/>
        </w:tabs>
        <w:spacing w:line="240" w:lineRule="auto" w:before="0" w:after="0"/>
        <w:ind w:left="941" w:right="171" w:hanging="428"/>
        <w:jc w:val="both"/>
        <w:rPr>
          <w:sz w:val="24"/>
        </w:rPr>
      </w:pPr>
      <w:r>
        <w:rPr>
          <w:sz w:val="24"/>
        </w:rPr>
        <w:t>Контроль за исполнением настоящего постановления возложить на заместителя главы администрации в соответствии с распределением</w:t>
      </w:r>
      <w:r>
        <w:rPr>
          <w:spacing w:val="-5"/>
          <w:sz w:val="24"/>
        </w:rPr>
        <w:t> </w:t>
      </w:r>
      <w:r>
        <w:rPr>
          <w:sz w:val="24"/>
        </w:rPr>
        <w:t>обязанностей.</w:t>
      </w:r>
    </w:p>
    <w:p>
      <w:pPr>
        <w:pStyle w:val="BodyText"/>
        <w:ind w:left="0"/>
        <w:jc w:val="left"/>
        <w:rPr>
          <w:sz w:val="26"/>
        </w:rPr>
      </w:pPr>
    </w:p>
    <w:p>
      <w:pPr>
        <w:pStyle w:val="BodyText"/>
        <w:ind w:left="0"/>
        <w:jc w:val="left"/>
        <w:rPr>
          <w:sz w:val="22"/>
        </w:rPr>
      </w:pPr>
    </w:p>
    <w:p>
      <w:pPr>
        <w:pStyle w:val="BodyText"/>
        <w:tabs>
          <w:tab w:pos="9011" w:val="left" w:leader="none"/>
        </w:tabs>
        <w:jc w:val="left"/>
      </w:pPr>
      <w:r>
        <w:rPr/>
        <w:t>Глава</w:t>
      </w:r>
      <w:r>
        <w:rPr>
          <w:spacing w:val="-3"/>
        </w:rPr>
        <w:t> </w:t>
      </w:r>
      <w:r>
        <w:rPr/>
        <w:t>администрации</w:t>
        <w:tab/>
        <w:t>В.Я.Хомин</w:t>
      </w:r>
    </w:p>
    <w:p>
      <w:pPr>
        <w:pStyle w:val="BodyText"/>
        <w:ind w:left="0"/>
        <w:jc w:val="left"/>
        <w:rPr>
          <w:sz w:val="26"/>
        </w:rPr>
      </w:pPr>
    </w:p>
    <w:p>
      <w:pPr>
        <w:pStyle w:val="BodyText"/>
        <w:ind w:left="0"/>
        <w:jc w:val="left"/>
        <w:rPr>
          <w:sz w:val="22"/>
        </w:rPr>
      </w:pPr>
    </w:p>
    <w:p>
      <w:pPr>
        <w:pStyle w:val="BodyText"/>
        <w:spacing w:before="1"/>
        <w:jc w:val="left"/>
      </w:pPr>
      <w:r>
        <w:rPr>
          <w:color w:val="171717"/>
        </w:rPr>
        <w:t>Руководитель аппарата администрации</w:t>
      </w:r>
    </w:p>
    <w:p>
      <w:pPr>
        <w:pStyle w:val="BodyText"/>
        <w:ind w:left="2638"/>
        <w:jc w:val="left"/>
      </w:pPr>
      <w:r>
        <w:rPr>
          <w:color w:val="171717"/>
        </w:rPr>
        <w:t>К.А. Яцишина</w:t>
      </w:r>
    </w:p>
    <w:p>
      <w:pPr>
        <w:pStyle w:val="BodyText"/>
        <w:spacing w:before="11"/>
        <w:ind w:left="0"/>
        <w:jc w:val="left"/>
        <w:rPr>
          <w:sz w:val="23"/>
        </w:rPr>
      </w:pPr>
    </w:p>
    <w:p>
      <w:pPr>
        <w:pStyle w:val="BodyText"/>
        <w:jc w:val="left"/>
      </w:pPr>
      <w:r>
        <w:rPr>
          <w:color w:val="171717"/>
        </w:rPr>
        <w:t>Первый заместитель главы администрации</w:t>
      </w:r>
    </w:p>
    <w:p>
      <w:pPr>
        <w:pStyle w:val="BodyText"/>
        <w:ind w:left="2638"/>
        <w:jc w:val="left"/>
      </w:pPr>
      <w:r>
        <w:rPr>
          <w:color w:val="171717"/>
        </w:rPr>
        <w:t>Э.Т. Абдукадыров</w:t>
      </w:r>
    </w:p>
    <w:p>
      <w:pPr>
        <w:pStyle w:val="BodyText"/>
        <w:ind w:left="0"/>
        <w:jc w:val="left"/>
      </w:pPr>
    </w:p>
    <w:p>
      <w:pPr>
        <w:pStyle w:val="BodyText"/>
        <w:ind w:right="6270"/>
        <w:jc w:val="left"/>
      </w:pPr>
      <w:r>
        <w:rPr/>
        <w:t>Начальник управления муниципального имущества, архитектуры и земельных отношений- главный архитектор города</w:t>
      </w:r>
    </w:p>
    <w:p>
      <w:pPr>
        <w:pStyle w:val="BodyText"/>
        <w:spacing w:line="274" w:lineRule="exact"/>
        <w:ind w:left="2638"/>
        <w:jc w:val="left"/>
      </w:pPr>
      <w:r>
        <w:rPr/>
        <w:t>Н.Б. Овлах</w:t>
      </w:r>
    </w:p>
    <w:p>
      <w:pPr>
        <w:pStyle w:val="BodyText"/>
        <w:ind w:left="0"/>
        <w:jc w:val="left"/>
      </w:pPr>
    </w:p>
    <w:p>
      <w:pPr>
        <w:pStyle w:val="BodyText"/>
        <w:ind w:right="5888"/>
        <w:jc w:val="left"/>
      </w:pPr>
      <w:r>
        <w:rPr/>
        <w:t>Начальник отдела регулирования земельных отношений управления муниципального имущества, архитектуры и земельных отношений</w:t>
      </w:r>
    </w:p>
    <w:p>
      <w:pPr>
        <w:pStyle w:val="BodyText"/>
        <w:ind w:left="2638"/>
        <w:jc w:val="left"/>
      </w:pPr>
      <w:r>
        <w:rPr/>
        <w:t>Л.П. Филиппова</w:t>
      </w:r>
    </w:p>
    <w:p>
      <w:pPr>
        <w:pStyle w:val="BodyText"/>
        <w:ind w:left="0"/>
        <w:jc w:val="left"/>
      </w:pPr>
    </w:p>
    <w:p>
      <w:pPr>
        <w:pStyle w:val="BodyText"/>
        <w:ind w:right="5667"/>
        <w:jc w:val="left"/>
      </w:pPr>
      <w:r>
        <w:rPr/>
        <w:t>Начальник отдела организационной работы, информационного и технического обеспечения аппарата администрации</w:t>
      </w:r>
    </w:p>
    <w:p>
      <w:pPr>
        <w:pStyle w:val="BodyText"/>
        <w:spacing w:before="1"/>
        <w:ind w:left="2638"/>
        <w:jc w:val="left"/>
      </w:pPr>
      <w:r>
        <w:rPr/>
        <w:t>С.А. Лебедь</w:t>
      </w:r>
    </w:p>
    <w:p>
      <w:pPr>
        <w:pStyle w:val="BodyText"/>
        <w:ind w:left="0"/>
        <w:jc w:val="left"/>
      </w:pPr>
    </w:p>
    <w:p>
      <w:pPr>
        <w:pStyle w:val="BodyText"/>
        <w:ind w:right="6304"/>
      </w:pPr>
      <w:r>
        <w:rPr/>
        <w:t>Начальник отдела правовой, кадровой работы и противодействия коррупции аппарата администрации</w:t>
      </w:r>
    </w:p>
    <w:p>
      <w:pPr>
        <w:pStyle w:val="BodyText"/>
        <w:ind w:left="2638"/>
        <w:jc w:val="left"/>
      </w:pPr>
      <w:r>
        <w:rPr/>
        <w:t>И.В. Роман</w:t>
      </w:r>
    </w:p>
    <w:p>
      <w:pPr>
        <w:spacing w:after="0"/>
        <w:jc w:val="left"/>
        <w:sectPr>
          <w:pgSz w:w="11910" w:h="16840"/>
          <w:pgMar w:top="900" w:bottom="280" w:left="480" w:right="680"/>
        </w:sectPr>
      </w:pPr>
    </w:p>
    <w:p>
      <w:pPr>
        <w:pStyle w:val="BodyText"/>
        <w:spacing w:before="69"/>
        <w:ind w:left="7355"/>
        <w:jc w:val="left"/>
      </w:pPr>
      <w:r>
        <w:rPr/>
        <w:t>Приложение</w:t>
      </w:r>
    </w:p>
    <w:p>
      <w:pPr>
        <w:pStyle w:val="BodyText"/>
        <w:ind w:left="7355"/>
        <w:jc w:val="left"/>
      </w:pPr>
      <w:r>
        <w:rPr/>
        <w:t>к постановлению</w:t>
      </w:r>
    </w:p>
    <w:p>
      <w:pPr>
        <w:pStyle w:val="BodyText"/>
        <w:spacing w:before="1"/>
        <w:ind w:left="7355" w:right="1014" w:firstLine="24"/>
        <w:jc w:val="left"/>
      </w:pPr>
      <w:r>
        <w:rPr/>
        <w:t>администрации города Красноперекопска</w:t>
      </w:r>
    </w:p>
    <w:p>
      <w:pPr>
        <w:pStyle w:val="BodyText"/>
        <w:ind w:left="7355"/>
        <w:jc w:val="left"/>
      </w:pPr>
      <w:r>
        <w:rPr>
          <w:spacing w:val="-60"/>
          <w:u w:val="single"/>
        </w:rPr>
        <w:t> </w:t>
      </w:r>
      <w:r>
        <w:rPr>
          <w:u w:val="single"/>
        </w:rPr>
        <w:t>от </w:t>
      </w:r>
      <w:r>
        <w:rPr>
          <w:spacing w:val="-3"/>
          <w:u w:val="single"/>
        </w:rPr>
        <w:t>«06 </w:t>
      </w:r>
      <w:r>
        <w:rPr>
          <w:u w:val="single"/>
        </w:rPr>
        <w:t>» октября 2020 г. № 885</w:t>
      </w:r>
    </w:p>
    <w:p>
      <w:pPr>
        <w:pStyle w:val="BodyText"/>
        <w:ind w:left="0"/>
        <w:jc w:val="left"/>
        <w:rPr>
          <w:sz w:val="20"/>
        </w:rPr>
      </w:pPr>
    </w:p>
    <w:p>
      <w:pPr>
        <w:pStyle w:val="BodyText"/>
        <w:ind w:left="0"/>
        <w:jc w:val="left"/>
        <w:rPr>
          <w:sz w:val="20"/>
        </w:rPr>
      </w:pPr>
    </w:p>
    <w:p>
      <w:pPr>
        <w:pStyle w:val="BodyText"/>
        <w:spacing w:before="7"/>
        <w:ind w:left="0"/>
        <w:jc w:val="left"/>
      </w:pPr>
    </w:p>
    <w:p>
      <w:pPr>
        <w:pStyle w:val="Heading1"/>
        <w:spacing w:before="90"/>
        <w:ind w:left="4203"/>
      </w:pPr>
      <w:r>
        <w:rPr/>
        <w:t>Административный регламент</w:t>
      </w:r>
    </w:p>
    <w:p>
      <w:pPr>
        <w:spacing w:before="0"/>
        <w:ind w:left="2513" w:right="664" w:hanging="783"/>
        <w:jc w:val="left"/>
        <w:rPr>
          <w:b/>
          <w:sz w:val="24"/>
        </w:rPr>
      </w:pPr>
      <w:r>
        <w:rPr>
          <w:b/>
          <w:sz w:val="24"/>
        </w:rPr>
        <w:t>предоставления муниципальной услуги «Утверждение схемы расположения земельного участка на кадастровом плане территории»</w:t>
      </w:r>
    </w:p>
    <w:p>
      <w:pPr>
        <w:pStyle w:val="BodyText"/>
        <w:ind w:left="0"/>
        <w:jc w:val="left"/>
        <w:rPr>
          <w:b/>
        </w:rPr>
      </w:pPr>
    </w:p>
    <w:p>
      <w:pPr>
        <w:pStyle w:val="ListParagraph"/>
        <w:numPr>
          <w:ilvl w:val="1"/>
          <w:numId w:val="1"/>
        </w:numPr>
        <w:tabs>
          <w:tab w:pos="5000" w:val="left" w:leader="none"/>
        </w:tabs>
        <w:spacing w:line="240" w:lineRule="auto" w:before="0" w:after="0"/>
        <w:ind w:left="4999" w:right="0" w:hanging="214"/>
        <w:jc w:val="both"/>
        <w:rPr>
          <w:b/>
          <w:sz w:val="24"/>
        </w:rPr>
      </w:pPr>
      <w:r>
        <w:rPr>
          <w:b/>
          <w:sz w:val="24"/>
        </w:rPr>
        <w:t>Общие</w:t>
      </w:r>
      <w:r>
        <w:rPr>
          <w:b/>
          <w:spacing w:val="-2"/>
          <w:sz w:val="24"/>
        </w:rPr>
        <w:t> </w:t>
      </w:r>
      <w:r>
        <w:rPr>
          <w:b/>
          <w:sz w:val="24"/>
        </w:rPr>
        <w:t>положения</w:t>
      </w:r>
    </w:p>
    <w:p>
      <w:pPr>
        <w:pStyle w:val="ListParagraph"/>
        <w:numPr>
          <w:ilvl w:val="0"/>
          <w:numId w:val="2"/>
        </w:numPr>
        <w:tabs>
          <w:tab w:pos="2926" w:val="left" w:leader="none"/>
        </w:tabs>
        <w:spacing w:line="274" w:lineRule="exact" w:before="0" w:after="0"/>
        <w:ind w:left="2926" w:right="0" w:hanging="240"/>
        <w:jc w:val="both"/>
        <w:rPr>
          <w:b/>
          <w:sz w:val="24"/>
        </w:rPr>
      </w:pPr>
      <w:r>
        <w:rPr>
          <w:b/>
          <w:sz w:val="24"/>
        </w:rPr>
        <w:t>Предмет регулирования административного</w:t>
      </w:r>
      <w:r>
        <w:rPr>
          <w:b/>
          <w:spacing w:val="-2"/>
          <w:sz w:val="24"/>
        </w:rPr>
        <w:t> </w:t>
      </w:r>
      <w:r>
        <w:rPr>
          <w:b/>
          <w:sz w:val="24"/>
        </w:rPr>
        <w:t>регламента</w:t>
      </w:r>
    </w:p>
    <w:p>
      <w:pPr>
        <w:pStyle w:val="ListParagraph"/>
        <w:numPr>
          <w:ilvl w:val="1"/>
          <w:numId w:val="3"/>
        </w:numPr>
        <w:tabs>
          <w:tab w:pos="1223" w:val="left" w:leader="none"/>
        </w:tabs>
        <w:spacing w:line="240" w:lineRule="auto" w:before="0" w:after="0"/>
        <w:ind w:left="513" w:right="165" w:firstLine="0"/>
        <w:jc w:val="both"/>
        <w:rPr>
          <w:sz w:val="24"/>
        </w:rPr>
      </w:pPr>
      <w:r>
        <w:rPr>
          <w:sz w:val="24"/>
        </w:rPr>
        <w:t>Административный регламент предоставления муниципальной услуги «Утверждение схемы расположения земельного участка на кадастровом плане территории»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города Красноперекопска Республики Крым (далее – Орган).</w:t>
      </w:r>
    </w:p>
    <w:p>
      <w:pPr>
        <w:pStyle w:val="BodyText"/>
        <w:ind w:right="170" w:firstLine="1418"/>
      </w:pPr>
      <w:r>
        <w:rPr/>
        <w:t>Настоящий Административный регламент разработан в целях повышения качества предоставления и исполнения муниципальной услуги, в том числе:</w:t>
      </w:r>
    </w:p>
    <w:p>
      <w:pPr>
        <w:pStyle w:val="ListParagraph"/>
        <w:numPr>
          <w:ilvl w:val="2"/>
          <w:numId w:val="3"/>
        </w:numPr>
        <w:tabs>
          <w:tab w:pos="1441" w:val="left" w:leader="none"/>
        </w:tabs>
        <w:spacing w:line="294" w:lineRule="exact" w:before="0" w:after="0"/>
        <w:ind w:left="1440" w:right="0" w:hanging="361"/>
        <w:jc w:val="both"/>
        <w:rPr>
          <w:sz w:val="24"/>
        </w:rPr>
      </w:pPr>
      <w:r>
        <w:rPr>
          <w:sz w:val="24"/>
        </w:rPr>
        <w:t>упорядочения административных процедур</w:t>
      </w:r>
      <w:r>
        <w:rPr>
          <w:spacing w:val="1"/>
          <w:sz w:val="24"/>
        </w:rPr>
        <w:t> </w:t>
      </w:r>
      <w:r>
        <w:rPr>
          <w:sz w:val="24"/>
        </w:rPr>
        <w:t>(действий);</w:t>
      </w:r>
    </w:p>
    <w:p>
      <w:pPr>
        <w:pStyle w:val="ListParagraph"/>
        <w:numPr>
          <w:ilvl w:val="2"/>
          <w:numId w:val="3"/>
        </w:numPr>
        <w:tabs>
          <w:tab w:pos="1441" w:val="left" w:leader="none"/>
        </w:tabs>
        <w:spacing w:line="273" w:lineRule="auto" w:before="37" w:after="0"/>
        <w:ind w:left="1440" w:right="170" w:hanging="360"/>
        <w:jc w:val="both"/>
        <w:rPr>
          <w:sz w:val="24"/>
        </w:rPr>
      </w:pPr>
      <w:r>
        <w:rPr>
          <w:sz w:val="24"/>
        </w:rPr>
        <w:t>сокращения количества документов, предоставляемых гражданами для предоставления муниципальной</w:t>
      </w:r>
      <w:r>
        <w:rPr>
          <w:spacing w:val="2"/>
          <w:sz w:val="24"/>
        </w:rPr>
        <w:t> </w:t>
      </w:r>
      <w:r>
        <w:rPr>
          <w:sz w:val="24"/>
        </w:rPr>
        <w:t>услуги;</w:t>
      </w:r>
    </w:p>
    <w:p>
      <w:pPr>
        <w:pStyle w:val="ListParagraph"/>
        <w:numPr>
          <w:ilvl w:val="0"/>
          <w:numId w:val="4"/>
        </w:numPr>
        <w:tabs>
          <w:tab w:pos="1223" w:val="left" w:leader="none"/>
        </w:tabs>
        <w:spacing w:line="273" w:lineRule="auto" w:before="3" w:after="0"/>
        <w:ind w:left="513" w:right="173" w:firstLine="502"/>
        <w:jc w:val="both"/>
        <w:rPr>
          <w:sz w:val="24"/>
        </w:rPr>
      </w:pPr>
      <w:r>
        <w:rPr>
          <w:sz w:val="24"/>
        </w:rPr>
        <w:t>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w:t>
      </w:r>
      <w:r>
        <w:rPr>
          <w:spacing w:val="-2"/>
          <w:sz w:val="24"/>
        </w:rPr>
        <w:t> </w:t>
      </w:r>
      <w:r>
        <w:rPr>
          <w:sz w:val="24"/>
        </w:rPr>
        <w:t>(действий).</w:t>
      </w:r>
    </w:p>
    <w:p>
      <w:pPr>
        <w:pStyle w:val="BodyText"/>
        <w:spacing w:line="276" w:lineRule="auto" w:before="6"/>
        <w:ind w:right="168" w:firstLine="566"/>
      </w:pPr>
      <w:r>
        <w:rPr/>
        <w:t>Схема расположения земельного участка подготавливается в отношении земельного участка или земельных участков, образуемых в соответствии с требованиями Земельного кодекса Российской</w:t>
      </w:r>
      <w:r>
        <w:rPr>
          <w:spacing w:val="-1"/>
        </w:rPr>
        <w:t> </w:t>
      </w:r>
      <w:r>
        <w:rPr/>
        <w:t>Федерации.</w:t>
      </w:r>
    </w:p>
    <w:p>
      <w:pPr>
        <w:pStyle w:val="BodyText"/>
        <w:spacing w:before="200"/>
        <w:ind w:left="1080" w:firstLine="710"/>
        <w:jc w:val="left"/>
      </w:pPr>
      <w:r>
        <w:rPr/>
        <w:t>Схема расположения земельного участка утверждается в отношении земельных участков, находящихся в муниципальной собственности.</w:t>
      </w:r>
    </w:p>
    <w:p>
      <w:pPr>
        <w:pStyle w:val="BodyText"/>
        <w:spacing w:before="5"/>
        <w:ind w:left="0"/>
        <w:jc w:val="left"/>
      </w:pPr>
    </w:p>
    <w:p>
      <w:pPr>
        <w:pStyle w:val="Heading1"/>
        <w:numPr>
          <w:ilvl w:val="0"/>
          <w:numId w:val="2"/>
        </w:numPr>
        <w:tabs>
          <w:tab w:pos="2672" w:val="left" w:leader="none"/>
        </w:tabs>
        <w:spacing w:line="274" w:lineRule="exact" w:before="0" w:after="0"/>
        <w:ind w:left="2671" w:right="0" w:hanging="241"/>
        <w:jc w:val="left"/>
      </w:pPr>
      <w:r>
        <w:rPr/>
        <w:t>Круг заявителей при предоставлении муниципальной</w:t>
      </w:r>
      <w:r>
        <w:rPr>
          <w:spacing w:val="-6"/>
        </w:rPr>
        <w:t> </w:t>
      </w:r>
      <w:r>
        <w:rPr/>
        <w:t>услуги</w:t>
      </w:r>
    </w:p>
    <w:p>
      <w:pPr>
        <w:pStyle w:val="BodyText"/>
        <w:ind w:left="1135" w:right="1014" w:hanging="567"/>
        <w:jc w:val="left"/>
      </w:pPr>
      <w:r>
        <w:rPr/>
        <w:t>2.1. Заявителями на предоставление муниципальной услуги являются физические и юридические лица (далее - заявитель).</w:t>
      </w:r>
    </w:p>
    <w:p>
      <w:pPr>
        <w:pStyle w:val="BodyText"/>
        <w:ind w:left="1135" w:right="664" w:firstLine="710"/>
        <w:jc w:val="left"/>
      </w:pPr>
      <w:r>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pPr>
        <w:pStyle w:val="BodyText"/>
        <w:spacing w:before="1"/>
        <w:ind w:left="0"/>
        <w:jc w:val="left"/>
      </w:pPr>
    </w:p>
    <w:p>
      <w:pPr>
        <w:pStyle w:val="Heading1"/>
        <w:numPr>
          <w:ilvl w:val="0"/>
          <w:numId w:val="2"/>
        </w:numPr>
        <w:tabs>
          <w:tab w:pos="1748" w:val="left" w:leader="none"/>
        </w:tabs>
        <w:spacing w:line="240" w:lineRule="auto" w:before="0" w:after="0"/>
        <w:ind w:left="1747" w:right="0" w:hanging="241"/>
        <w:jc w:val="left"/>
      </w:pPr>
      <w:r>
        <w:rPr/>
        <w:t>Требования к порядку информирования о предоставлении</w:t>
      </w:r>
      <w:r>
        <w:rPr>
          <w:spacing w:val="-13"/>
        </w:rPr>
        <w:t> </w:t>
      </w:r>
      <w:r>
        <w:rPr/>
        <w:t>муниципальной</w:t>
      </w:r>
    </w:p>
    <w:p>
      <w:pPr>
        <w:spacing w:before="0"/>
        <w:ind w:left="5024" w:right="0" w:firstLine="0"/>
        <w:jc w:val="left"/>
        <w:rPr>
          <w:b/>
          <w:sz w:val="24"/>
        </w:rPr>
      </w:pPr>
      <w:r>
        <w:rPr>
          <w:b/>
          <w:sz w:val="24"/>
        </w:rPr>
        <w:t>услуги</w:t>
      </w:r>
    </w:p>
    <w:p>
      <w:pPr>
        <w:pStyle w:val="ListParagraph"/>
        <w:numPr>
          <w:ilvl w:val="1"/>
          <w:numId w:val="5"/>
        </w:numPr>
        <w:tabs>
          <w:tab w:pos="1081" w:val="left" w:leader="none"/>
        </w:tabs>
        <w:spacing w:line="240" w:lineRule="auto" w:before="33" w:after="0"/>
        <w:ind w:left="1080" w:right="167" w:hanging="567"/>
        <w:jc w:val="both"/>
        <w:rPr>
          <w:sz w:val="24"/>
        </w:rPr>
      </w:pPr>
      <w:r>
        <w:rPr>
          <w:sz w:val="24"/>
        </w:rPr>
        <w:t>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w:t>
      </w:r>
      <w:r>
        <w:rPr>
          <w:spacing w:val="2"/>
          <w:sz w:val="24"/>
        </w:rPr>
        <w:t> </w:t>
      </w:r>
      <w:r>
        <w:rPr>
          <w:sz w:val="24"/>
        </w:rPr>
        <w:t>услуги:</w:t>
      </w:r>
    </w:p>
    <w:p>
      <w:pPr>
        <w:pStyle w:val="ListParagraph"/>
        <w:numPr>
          <w:ilvl w:val="2"/>
          <w:numId w:val="5"/>
        </w:numPr>
        <w:tabs>
          <w:tab w:pos="1482" w:val="left" w:leader="none"/>
        </w:tabs>
        <w:spacing w:line="274" w:lineRule="exact" w:before="0" w:after="0"/>
        <w:ind w:left="1482" w:right="0" w:hanging="260"/>
        <w:jc w:val="both"/>
        <w:rPr>
          <w:sz w:val="24"/>
        </w:rPr>
      </w:pPr>
      <w:r>
        <w:rPr>
          <w:sz w:val="24"/>
        </w:rPr>
        <w:t>публичное письменное консультирование (посредством размещения</w:t>
      </w:r>
      <w:r>
        <w:rPr>
          <w:spacing w:val="-10"/>
          <w:sz w:val="24"/>
        </w:rPr>
        <w:t> </w:t>
      </w:r>
      <w:r>
        <w:rPr>
          <w:sz w:val="24"/>
        </w:rPr>
        <w:t>информации):</w:t>
      </w:r>
    </w:p>
    <w:p>
      <w:pPr>
        <w:pStyle w:val="ListParagraph"/>
        <w:numPr>
          <w:ilvl w:val="0"/>
          <w:numId w:val="6"/>
        </w:numPr>
        <w:tabs>
          <w:tab w:pos="1446" w:val="left" w:leader="none"/>
        </w:tabs>
        <w:spacing w:line="240" w:lineRule="auto" w:before="1" w:after="0"/>
        <w:ind w:left="513" w:right="165" w:firstLine="708"/>
        <w:jc w:val="both"/>
        <w:rPr>
          <w:sz w:val="24"/>
        </w:rPr>
      </w:pPr>
      <w:r>
        <w:rPr>
          <w:sz w:val="24"/>
        </w:rPr>
        <w:t>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w:t>
      </w:r>
      <w:r>
        <w:rPr>
          <w:spacing w:val="5"/>
          <w:sz w:val="24"/>
        </w:rPr>
        <w:t> </w:t>
      </w:r>
      <w:r>
        <w:rPr>
          <w:sz w:val="24"/>
        </w:rPr>
        <w:t>«МФЦ»);</w:t>
      </w:r>
    </w:p>
    <w:p>
      <w:pPr>
        <w:pStyle w:val="ListParagraph"/>
        <w:numPr>
          <w:ilvl w:val="0"/>
          <w:numId w:val="6"/>
        </w:numPr>
        <w:tabs>
          <w:tab w:pos="1362" w:val="left" w:leader="none"/>
        </w:tabs>
        <w:spacing w:line="240" w:lineRule="auto" w:before="0" w:after="0"/>
        <w:ind w:left="513" w:right="165" w:firstLine="708"/>
        <w:jc w:val="both"/>
        <w:rPr>
          <w:sz w:val="24"/>
        </w:rPr>
      </w:pPr>
      <w:r>
        <w:rPr>
          <w:sz w:val="24"/>
        </w:rPr>
        <w:t>в федеральной государственной информационной системе «Единый портал государственных</w:t>
      </w:r>
      <w:r>
        <w:rPr>
          <w:spacing w:val="9"/>
          <w:sz w:val="24"/>
        </w:rPr>
        <w:t> </w:t>
      </w:r>
      <w:r>
        <w:rPr>
          <w:sz w:val="24"/>
        </w:rPr>
        <w:t>и</w:t>
      </w:r>
      <w:r>
        <w:rPr>
          <w:spacing w:val="9"/>
          <w:sz w:val="24"/>
        </w:rPr>
        <w:t> </w:t>
      </w:r>
      <w:r>
        <w:rPr>
          <w:sz w:val="24"/>
        </w:rPr>
        <w:t>муниципальных</w:t>
      </w:r>
      <w:r>
        <w:rPr>
          <w:spacing w:val="12"/>
          <w:sz w:val="24"/>
        </w:rPr>
        <w:t> </w:t>
      </w:r>
      <w:r>
        <w:rPr>
          <w:sz w:val="24"/>
        </w:rPr>
        <w:t>услуг</w:t>
      </w:r>
      <w:r>
        <w:rPr>
          <w:spacing w:val="8"/>
          <w:sz w:val="24"/>
        </w:rPr>
        <w:t> </w:t>
      </w:r>
      <w:r>
        <w:rPr>
          <w:sz w:val="24"/>
        </w:rPr>
        <w:t>(функций)»</w:t>
      </w:r>
      <w:r>
        <w:rPr>
          <w:spacing w:val="1"/>
          <w:sz w:val="24"/>
        </w:rPr>
        <w:t> </w:t>
      </w:r>
      <w:r>
        <w:rPr>
          <w:sz w:val="24"/>
        </w:rPr>
        <w:t>(далее</w:t>
      </w:r>
      <w:r>
        <w:rPr>
          <w:spacing w:val="16"/>
          <w:sz w:val="24"/>
        </w:rPr>
        <w:t> </w:t>
      </w:r>
      <w:r>
        <w:rPr>
          <w:sz w:val="24"/>
        </w:rPr>
        <w:t>–</w:t>
      </w:r>
      <w:r>
        <w:rPr>
          <w:spacing w:val="8"/>
          <w:sz w:val="24"/>
        </w:rPr>
        <w:t> </w:t>
      </w:r>
      <w:r>
        <w:rPr>
          <w:sz w:val="24"/>
        </w:rPr>
        <w:t>ЕПГУ)</w:t>
      </w:r>
      <w:r>
        <w:rPr>
          <w:spacing w:val="9"/>
          <w:sz w:val="24"/>
        </w:rPr>
        <w:t> </w:t>
      </w:r>
      <w:r>
        <w:rPr>
          <w:sz w:val="24"/>
        </w:rPr>
        <w:t>и</w:t>
      </w:r>
      <w:r>
        <w:rPr>
          <w:spacing w:val="9"/>
          <w:sz w:val="24"/>
        </w:rPr>
        <w:t> </w:t>
      </w:r>
      <w:r>
        <w:rPr>
          <w:sz w:val="24"/>
        </w:rPr>
        <w:t>в</w:t>
      </w:r>
      <w:r>
        <w:rPr>
          <w:spacing w:val="7"/>
          <w:sz w:val="24"/>
        </w:rPr>
        <w:t> </w:t>
      </w:r>
      <w:r>
        <w:rPr>
          <w:sz w:val="24"/>
        </w:rPr>
        <w:t>государственной</w:t>
      </w:r>
    </w:p>
    <w:p>
      <w:pPr>
        <w:spacing w:after="0" w:line="240" w:lineRule="auto"/>
        <w:jc w:val="both"/>
        <w:rPr>
          <w:sz w:val="24"/>
        </w:rPr>
        <w:sectPr>
          <w:pgSz w:w="11910" w:h="16840"/>
          <w:pgMar w:top="900" w:bottom="280" w:left="480" w:right="680"/>
        </w:sectPr>
      </w:pPr>
    </w:p>
    <w:p>
      <w:pPr>
        <w:pStyle w:val="BodyText"/>
        <w:spacing w:before="69"/>
        <w:ind w:right="172"/>
      </w:pPr>
      <w:r>
        <w:rPr/>
        <w:t>информационной системе «Портал государственных и муниципальных услуг Республики Крым» (далее – РПГУ);</w:t>
      </w:r>
    </w:p>
    <w:p>
      <w:pPr>
        <w:pStyle w:val="ListParagraph"/>
        <w:numPr>
          <w:ilvl w:val="0"/>
          <w:numId w:val="6"/>
        </w:numPr>
        <w:tabs>
          <w:tab w:pos="1376" w:val="left" w:leader="none"/>
        </w:tabs>
        <w:spacing w:line="240" w:lineRule="auto" w:before="1" w:after="0"/>
        <w:ind w:left="513" w:right="172" w:firstLine="708"/>
        <w:jc w:val="both"/>
        <w:rPr>
          <w:sz w:val="24"/>
        </w:rPr>
      </w:pPr>
      <w:r>
        <w:rPr>
          <w:sz w:val="24"/>
        </w:rPr>
        <w:t>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w:t>
      </w:r>
      <w:r>
        <w:rPr>
          <w:spacing w:val="26"/>
          <w:sz w:val="24"/>
        </w:rPr>
        <w:t> </w:t>
      </w:r>
      <w:r>
        <w:rPr>
          <w:sz w:val="24"/>
        </w:rPr>
        <w:t>услуг (далее</w:t>
      </w:r>
    </w:p>
    <w:p>
      <w:pPr>
        <w:pStyle w:val="BodyText"/>
      </w:pPr>
      <w:r>
        <w:rPr/>
        <w:t>– многофункциональный центр);</w:t>
      </w:r>
    </w:p>
    <w:p>
      <w:pPr>
        <w:pStyle w:val="ListParagraph"/>
        <w:numPr>
          <w:ilvl w:val="2"/>
          <w:numId w:val="5"/>
        </w:numPr>
        <w:tabs>
          <w:tab w:pos="1554" w:val="left" w:leader="none"/>
        </w:tabs>
        <w:spacing w:line="240" w:lineRule="auto" w:before="0" w:after="0"/>
        <w:ind w:left="513" w:right="175" w:firstLine="708"/>
        <w:jc w:val="both"/>
        <w:rPr>
          <w:sz w:val="24"/>
        </w:rPr>
      </w:pPr>
      <w:r>
        <w:rPr>
          <w:sz w:val="24"/>
        </w:rPr>
        <w:t>индивидуальное консультирование по справочным телефонным номерам Органа и многофункциональный</w:t>
      </w:r>
      <w:r>
        <w:rPr>
          <w:spacing w:val="-3"/>
          <w:sz w:val="24"/>
        </w:rPr>
        <w:t> </w:t>
      </w:r>
      <w:r>
        <w:rPr>
          <w:sz w:val="24"/>
        </w:rPr>
        <w:t>центр;</w:t>
      </w:r>
    </w:p>
    <w:p>
      <w:pPr>
        <w:pStyle w:val="ListParagraph"/>
        <w:numPr>
          <w:ilvl w:val="2"/>
          <w:numId w:val="5"/>
        </w:numPr>
        <w:tabs>
          <w:tab w:pos="1537" w:val="left" w:leader="none"/>
        </w:tabs>
        <w:spacing w:line="240" w:lineRule="auto" w:before="0" w:after="0"/>
        <w:ind w:left="513" w:right="173" w:firstLine="708"/>
        <w:jc w:val="both"/>
        <w:rPr>
          <w:sz w:val="24"/>
        </w:rPr>
      </w:pPr>
      <w:r>
        <w:rPr>
          <w:sz w:val="24"/>
        </w:rPr>
        <w:t>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pPr>
        <w:pStyle w:val="ListParagraph"/>
        <w:numPr>
          <w:ilvl w:val="2"/>
          <w:numId w:val="5"/>
        </w:numPr>
        <w:tabs>
          <w:tab w:pos="1482" w:val="left" w:leader="none"/>
        </w:tabs>
        <w:spacing w:line="240" w:lineRule="auto" w:before="0" w:after="0"/>
        <w:ind w:left="1481" w:right="0" w:hanging="260"/>
        <w:jc w:val="both"/>
        <w:rPr>
          <w:sz w:val="24"/>
        </w:rPr>
      </w:pPr>
      <w:r>
        <w:rPr>
          <w:sz w:val="24"/>
        </w:rPr>
        <w:t>посредством индивидуального устного</w:t>
      </w:r>
      <w:r>
        <w:rPr>
          <w:spacing w:val="1"/>
          <w:sz w:val="24"/>
        </w:rPr>
        <w:t> </w:t>
      </w:r>
      <w:r>
        <w:rPr>
          <w:sz w:val="24"/>
        </w:rPr>
        <w:t>информирования.</w:t>
      </w:r>
    </w:p>
    <w:p>
      <w:pPr>
        <w:pStyle w:val="ListParagraph"/>
        <w:numPr>
          <w:ilvl w:val="1"/>
          <w:numId w:val="5"/>
        </w:numPr>
        <w:tabs>
          <w:tab w:pos="1798" w:val="left" w:leader="none"/>
        </w:tabs>
        <w:spacing w:line="240" w:lineRule="auto" w:before="0" w:after="0"/>
        <w:ind w:left="513" w:right="170" w:firstLine="708"/>
        <w:jc w:val="both"/>
        <w:rPr>
          <w:sz w:val="24"/>
        </w:rPr>
      </w:pPr>
      <w:r>
        <w:rPr>
          <w:sz w:val="24"/>
        </w:rPr>
        <w:t>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w:t>
      </w:r>
      <w:r>
        <w:rPr>
          <w:spacing w:val="-3"/>
          <w:sz w:val="24"/>
        </w:rPr>
        <w:t>«МФЦ», </w:t>
      </w:r>
      <w:r>
        <w:rPr>
          <w:sz w:val="24"/>
        </w:rPr>
        <w:t>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w:t>
      </w:r>
      <w:r>
        <w:rPr>
          <w:spacing w:val="-9"/>
          <w:sz w:val="24"/>
        </w:rPr>
        <w:t> </w:t>
      </w:r>
      <w:r>
        <w:rPr>
          <w:sz w:val="24"/>
        </w:rPr>
        <w:t>Органом.</w:t>
      </w:r>
    </w:p>
    <w:p>
      <w:pPr>
        <w:pStyle w:val="BodyText"/>
        <w:spacing w:before="1"/>
        <w:ind w:right="173" w:firstLine="708"/>
      </w:pPr>
      <w:r>
        <w:rPr/>
        <w:t>На информационных стендах Органа, в местах предоставления муниципальной услуги, размещается следующая информация:</w:t>
      </w:r>
    </w:p>
    <w:p>
      <w:pPr>
        <w:pStyle w:val="ListParagraph"/>
        <w:numPr>
          <w:ilvl w:val="0"/>
          <w:numId w:val="7"/>
        </w:numPr>
        <w:tabs>
          <w:tab w:pos="1362" w:val="left" w:leader="none"/>
        </w:tabs>
        <w:spacing w:line="240" w:lineRule="auto" w:before="0" w:after="0"/>
        <w:ind w:left="1361" w:right="0" w:hanging="140"/>
        <w:jc w:val="both"/>
        <w:rPr>
          <w:sz w:val="24"/>
        </w:rPr>
      </w:pPr>
      <w:r>
        <w:rPr>
          <w:sz w:val="24"/>
        </w:rPr>
        <w:t>исчерпывающая информация о порядке предоставления муниципальной</w:t>
      </w:r>
      <w:r>
        <w:rPr>
          <w:spacing w:val="-6"/>
          <w:sz w:val="24"/>
        </w:rPr>
        <w:t> </w:t>
      </w:r>
      <w:r>
        <w:rPr>
          <w:sz w:val="24"/>
        </w:rPr>
        <w:t>услуги;</w:t>
      </w:r>
    </w:p>
    <w:p>
      <w:pPr>
        <w:pStyle w:val="ListParagraph"/>
        <w:numPr>
          <w:ilvl w:val="0"/>
          <w:numId w:val="7"/>
        </w:numPr>
        <w:tabs>
          <w:tab w:pos="1362" w:val="left" w:leader="none"/>
        </w:tabs>
        <w:spacing w:line="240" w:lineRule="auto" w:before="0" w:after="0"/>
        <w:ind w:left="1361" w:right="0" w:hanging="140"/>
        <w:jc w:val="both"/>
        <w:rPr>
          <w:sz w:val="24"/>
        </w:rPr>
      </w:pPr>
      <w:r>
        <w:rPr>
          <w:sz w:val="24"/>
        </w:rPr>
        <w:t>выдержки из Административного регламента и приложения к</w:t>
      </w:r>
      <w:r>
        <w:rPr>
          <w:spacing w:val="-5"/>
          <w:sz w:val="24"/>
        </w:rPr>
        <w:t> </w:t>
      </w:r>
      <w:r>
        <w:rPr>
          <w:sz w:val="24"/>
        </w:rPr>
        <w:t>нему;</w:t>
      </w:r>
    </w:p>
    <w:p>
      <w:pPr>
        <w:pStyle w:val="ListParagraph"/>
        <w:numPr>
          <w:ilvl w:val="0"/>
          <w:numId w:val="7"/>
        </w:numPr>
        <w:tabs>
          <w:tab w:pos="1388" w:val="left" w:leader="none"/>
        </w:tabs>
        <w:spacing w:line="240" w:lineRule="auto" w:before="0" w:after="0"/>
        <w:ind w:left="513" w:right="171" w:firstLine="708"/>
        <w:jc w:val="both"/>
        <w:rPr>
          <w:sz w:val="24"/>
        </w:rPr>
      </w:pPr>
      <w:r>
        <w:rPr>
          <w:sz w:val="24"/>
        </w:rPr>
        <w:t>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w:t>
      </w:r>
      <w:r>
        <w:rPr>
          <w:spacing w:val="-2"/>
          <w:sz w:val="24"/>
        </w:rPr>
        <w:t> </w:t>
      </w:r>
      <w:r>
        <w:rPr>
          <w:sz w:val="24"/>
        </w:rPr>
        <w:t>заявителей;</w:t>
      </w:r>
    </w:p>
    <w:p>
      <w:pPr>
        <w:pStyle w:val="ListParagraph"/>
        <w:numPr>
          <w:ilvl w:val="0"/>
          <w:numId w:val="7"/>
        </w:numPr>
        <w:tabs>
          <w:tab w:pos="1386" w:val="left" w:leader="none"/>
        </w:tabs>
        <w:spacing w:line="237" w:lineRule="auto" w:before="2" w:after="0"/>
        <w:ind w:left="513" w:right="174" w:firstLine="708"/>
        <w:jc w:val="both"/>
        <w:rPr>
          <w:sz w:val="24"/>
        </w:rPr>
      </w:pPr>
      <w:r>
        <w:rPr>
          <w:sz w:val="24"/>
        </w:rPr>
        <w:t>адрес официального сайта ГБУ РК «МФЦ», на котором можно узнать адрес и графики работы многофункциональных</w:t>
      </w:r>
      <w:r>
        <w:rPr>
          <w:spacing w:val="-2"/>
          <w:sz w:val="24"/>
        </w:rPr>
        <w:t> </w:t>
      </w:r>
      <w:r>
        <w:rPr>
          <w:sz w:val="24"/>
        </w:rPr>
        <w:t>центров;</w:t>
      </w:r>
    </w:p>
    <w:p>
      <w:pPr>
        <w:pStyle w:val="ListParagraph"/>
        <w:numPr>
          <w:ilvl w:val="0"/>
          <w:numId w:val="7"/>
        </w:numPr>
        <w:tabs>
          <w:tab w:pos="1362" w:val="left" w:leader="none"/>
        </w:tabs>
        <w:spacing w:line="240" w:lineRule="auto" w:before="1" w:after="0"/>
        <w:ind w:left="1361" w:right="0" w:hanging="140"/>
        <w:jc w:val="left"/>
        <w:rPr>
          <w:sz w:val="24"/>
        </w:rPr>
      </w:pPr>
      <w:r>
        <w:rPr>
          <w:sz w:val="24"/>
        </w:rPr>
        <w:t>выдержки из нормативных правовых актов по наиболее часто задаваемым</w:t>
      </w:r>
      <w:r>
        <w:rPr>
          <w:spacing w:val="-13"/>
          <w:sz w:val="24"/>
        </w:rPr>
        <w:t> </w:t>
      </w:r>
      <w:r>
        <w:rPr>
          <w:sz w:val="24"/>
        </w:rPr>
        <w:t>вопросам;</w:t>
      </w:r>
    </w:p>
    <w:p>
      <w:pPr>
        <w:pStyle w:val="ListParagraph"/>
        <w:numPr>
          <w:ilvl w:val="0"/>
          <w:numId w:val="7"/>
        </w:numPr>
        <w:tabs>
          <w:tab w:pos="1407" w:val="left" w:leader="none"/>
        </w:tabs>
        <w:spacing w:line="240" w:lineRule="auto" w:before="0" w:after="0"/>
        <w:ind w:left="513" w:right="174" w:firstLine="708"/>
        <w:jc w:val="left"/>
        <w:rPr>
          <w:sz w:val="24"/>
        </w:rPr>
      </w:pPr>
      <w:r>
        <w:rPr>
          <w:sz w:val="24"/>
        </w:rPr>
        <w:t>исчерпывающий перечень документов, необходимых в соответствии с нормативными правовыми актами для предоставления муниципальной услуги;</w:t>
      </w:r>
    </w:p>
    <w:p>
      <w:pPr>
        <w:pStyle w:val="ListParagraph"/>
        <w:numPr>
          <w:ilvl w:val="0"/>
          <w:numId w:val="7"/>
        </w:numPr>
        <w:tabs>
          <w:tab w:pos="1362" w:val="left" w:leader="none"/>
        </w:tabs>
        <w:spacing w:line="240" w:lineRule="auto" w:before="0" w:after="0"/>
        <w:ind w:left="1361" w:right="0" w:hanging="140"/>
        <w:jc w:val="left"/>
        <w:rPr>
          <w:sz w:val="24"/>
        </w:rPr>
      </w:pPr>
      <w:r>
        <w:rPr>
          <w:sz w:val="24"/>
        </w:rPr>
        <w:t>формы заявлений;</w:t>
      </w:r>
    </w:p>
    <w:p>
      <w:pPr>
        <w:pStyle w:val="ListParagraph"/>
        <w:numPr>
          <w:ilvl w:val="0"/>
          <w:numId w:val="7"/>
        </w:numPr>
        <w:tabs>
          <w:tab w:pos="1362" w:val="left" w:leader="none"/>
        </w:tabs>
        <w:spacing w:line="240" w:lineRule="auto" w:before="0" w:after="0"/>
        <w:ind w:left="1361" w:right="0" w:hanging="140"/>
        <w:jc w:val="left"/>
        <w:rPr>
          <w:sz w:val="24"/>
        </w:rPr>
      </w:pPr>
      <w:r>
        <w:rPr>
          <w:sz w:val="24"/>
        </w:rPr>
        <w:t>перечень оснований для отказа в предоставлении муниципальной</w:t>
      </w:r>
      <w:r>
        <w:rPr>
          <w:spacing w:val="-7"/>
          <w:sz w:val="24"/>
        </w:rPr>
        <w:t> </w:t>
      </w:r>
      <w:r>
        <w:rPr>
          <w:sz w:val="24"/>
        </w:rPr>
        <w:t>услуги;</w:t>
      </w:r>
    </w:p>
    <w:p>
      <w:pPr>
        <w:pStyle w:val="ListParagraph"/>
        <w:numPr>
          <w:ilvl w:val="0"/>
          <w:numId w:val="7"/>
        </w:numPr>
        <w:tabs>
          <w:tab w:pos="1519" w:val="left" w:leader="none"/>
          <w:tab w:pos="1520" w:val="left" w:leader="none"/>
          <w:tab w:pos="2577" w:val="left" w:leader="none"/>
          <w:tab w:pos="4134" w:val="left" w:leader="none"/>
          <w:tab w:pos="5314" w:val="left" w:leader="none"/>
          <w:tab w:pos="6470" w:val="left" w:leader="none"/>
          <w:tab w:pos="7064" w:val="left" w:leader="none"/>
          <w:tab w:pos="8523" w:val="left" w:leader="none"/>
          <w:tab w:pos="10139" w:val="left" w:leader="none"/>
        </w:tabs>
        <w:spacing w:line="240" w:lineRule="auto" w:before="0" w:after="0"/>
        <w:ind w:left="513" w:right="170" w:firstLine="708"/>
        <w:jc w:val="left"/>
        <w:rPr>
          <w:sz w:val="24"/>
        </w:rPr>
      </w:pPr>
      <w:r>
        <w:rPr>
          <w:sz w:val="24"/>
        </w:rPr>
        <w:t>порядок</w:t>
        <w:tab/>
        <w:t>обжалования</w:t>
        <w:tab/>
        <w:t>решений,</w:t>
        <w:tab/>
        <w:t>действий</w:t>
        <w:tab/>
        <w:t>или</w:t>
        <w:tab/>
        <w:t>бездействия</w:t>
        <w:tab/>
        <w:t>должностных</w:t>
        <w:tab/>
      </w:r>
      <w:r>
        <w:rPr>
          <w:spacing w:val="-6"/>
          <w:sz w:val="24"/>
        </w:rPr>
        <w:t>лиц, </w:t>
      </w:r>
      <w:r>
        <w:rPr>
          <w:sz w:val="24"/>
        </w:rPr>
        <w:t>предоставляющих муниципальную</w:t>
      </w:r>
      <w:r>
        <w:rPr>
          <w:spacing w:val="3"/>
          <w:sz w:val="24"/>
        </w:rPr>
        <w:t> </w:t>
      </w:r>
      <w:r>
        <w:rPr>
          <w:sz w:val="24"/>
        </w:rPr>
        <w:t>услугу.</w:t>
      </w:r>
    </w:p>
    <w:p>
      <w:pPr>
        <w:pStyle w:val="ListParagraph"/>
        <w:numPr>
          <w:ilvl w:val="1"/>
          <w:numId w:val="5"/>
        </w:numPr>
        <w:tabs>
          <w:tab w:pos="921" w:val="left" w:leader="none"/>
          <w:tab w:pos="1643" w:val="left" w:leader="none"/>
          <w:tab w:pos="2954" w:val="left" w:leader="none"/>
          <w:tab w:pos="3907" w:val="left" w:leader="none"/>
          <w:tab w:pos="4506" w:val="left" w:leader="none"/>
          <w:tab w:pos="5252" w:val="left" w:leader="none"/>
          <w:tab w:pos="6557" w:val="left" w:leader="none"/>
          <w:tab w:pos="8598" w:val="left" w:leader="none"/>
        </w:tabs>
        <w:spacing w:line="240" w:lineRule="auto" w:before="1" w:after="0"/>
        <w:ind w:left="513" w:right="171" w:firstLine="708"/>
        <w:jc w:val="right"/>
        <w:rPr>
          <w:sz w:val="24"/>
        </w:rPr>
      </w:pPr>
      <w:r>
        <w:rPr>
          <w:sz w:val="24"/>
        </w:rPr>
        <w:t>Сектор информирования и ожидания многофункциональных центров включает</w:t>
      </w:r>
      <w:r>
        <w:rPr>
          <w:spacing w:val="-26"/>
          <w:sz w:val="24"/>
        </w:rPr>
        <w:t> </w:t>
      </w:r>
      <w:r>
        <w:rPr>
          <w:sz w:val="24"/>
        </w:rPr>
        <w:t>в</w:t>
      </w:r>
      <w:r>
        <w:rPr>
          <w:spacing w:val="-4"/>
          <w:sz w:val="24"/>
        </w:rPr>
        <w:t> </w:t>
      </w:r>
      <w:r>
        <w:rPr>
          <w:sz w:val="24"/>
        </w:rPr>
        <w:t>себя: а)</w:t>
        <w:tab/>
        <w:t>информационные</w:t>
        <w:tab/>
        <w:t>стенды</w:t>
        <w:tab/>
        <w:t>или</w:t>
        <w:tab/>
        <w:t>иные</w:t>
        <w:tab/>
        <w:t>источники</w:t>
        <w:tab/>
        <w:t>информирования,</w:t>
        <w:tab/>
      </w:r>
      <w:r>
        <w:rPr>
          <w:spacing w:val="-1"/>
          <w:sz w:val="24"/>
        </w:rPr>
        <w:t>содержащие </w:t>
      </w:r>
      <w:r>
        <w:rPr>
          <w:sz w:val="24"/>
        </w:rPr>
        <w:t>актуальную</w:t>
      </w:r>
      <w:r>
        <w:rPr>
          <w:spacing w:val="38"/>
          <w:sz w:val="24"/>
        </w:rPr>
        <w:t> </w:t>
      </w:r>
      <w:r>
        <w:rPr>
          <w:sz w:val="24"/>
        </w:rPr>
        <w:t>и</w:t>
      </w:r>
      <w:r>
        <w:rPr>
          <w:spacing w:val="38"/>
          <w:sz w:val="24"/>
        </w:rPr>
        <w:t> </w:t>
      </w:r>
      <w:r>
        <w:rPr>
          <w:sz w:val="24"/>
        </w:rPr>
        <w:t>исчерпывающую</w:t>
      </w:r>
      <w:r>
        <w:rPr>
          <w:spacing w:val="38"/>
          <w:sz w:val="24"/>
        </w:rPr>
        <w:t> </w:t>
      </w:r>
      <w:r>
        <w:rPr>
          <w:sz w:val="24"/>
        </w:rPr>
        <w:t>информацию,</w:t>
      </w:r>
      <w:r>
        <w:rPr>
          <w:spacing w:val="35"/>
          <w:sz w:val="24"/>
        </w:rPr>
        <w:t> </w:t>
      </w:r>
      <w:r>
        <w:rPr>
          <w:sz w:val="24"/>
        </w:rPr>
        <w:t>необходимую</w:t>
      </w:r>
      <w:r>
        <w:rPr>
          <w:spacing w:val="39"/>
          <w:sz w:val="24"/>
        </w:rPr>
        <w:t> </w:t>
      </w:r>
      <w:r>
        <w:rPr>
          <w:sz w:val="24"/>
        </w:rPr>
        <w:t>для</w:t>
      </w:r>
      <w:r>
        <w:rPr>
          <w:spacing w:val="38"/>
          <w:sz w:val="24"/>
        </w:rPr>
        <w:t> </w:t>
      </w:r>
      <w:r>
        <w:rPr>
          <w:sz w:val="24"/>
        </w:rPr>
        <w:t>получения</w:t>
      </w:r>
      <w:r>
        <w:rPr>
          <w:spacing w:val="37"/>
          <w:sz w:val="24"/>
        </w:rPr>
        <w:t> </w:t>
      </w:r>
      <w:r>
        <w:rPr>
          <w:sz w:val="24"/>
        </w:rPr>
        <w:t>государственных</w:t>
      </w:r>
      <w:r>
        <w:rPr>
          <w:spacing w:val="35"/>
          <w:sz w:val="24"/>
        </w:rPr>
        <w:t> </w:t>
      </w:r>
      <w:r>
        <w:rPr>
          <w:sz w:val="24"/>
        </w:rPr>
        <w:t>и</w:t>
      </w:r>
    </w:p>
    <w:p>
      <w:pPr>
        <w:pStyle w:val="BodyText"/>
      </w:pPr>
      <w:r>
        <w:rPr/>
        <w:t>муниципальных услуг, в том числе:</w:t>
      </w:r>
    </w:p>
    <w:p>
      <w:pPr>
        <w:pStyle w:val="BodyText"/>
        <w:ind w:right="166" w:firstLine="708"/>
      </w:pPr>
      <w:r>
        <w:rPr/>
        <w:t>перечень государственных и муниципальных услуг, предоставление которых организовано в многофункциональном</w:t>
      </w:r>
      <w:r>
        <w:rPr>
          <w:spacing w:val="-3"/>
        </w:rPr>
        <w:t> </w:t>
      </w:r>
      <w:r>
        <w:rPr/>
        <w:t>центре;</w:t>
      </w:r>
    </w:p>
    <w:p>
      <w:pPr>
        <w:pStyle w:val="BodyText"/>
        <w:ind w:left="1222"/>
      </w:pPr>
      <w:r>
        <w:rPr/>
        <w:t>сроки предоставления государственных и муниципальных услуг;</w:t>
      </w:r>
    </w:p>
    <w:p>
      <w:pPr>
        <w:pStyle w:val="BodyText"/>
        <w:ind w:right="173" w:firstLine="708"/>
      </w:pPr>
      <w:r>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pPr>
        <w:pStyle w:val="BodyText"/>
        <w:ind w:right="173" w:firstLine="708"/>
      </w:pPr>
      <w:r>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pPr>
        <w:pStyle w:val="BodyText"/>
        <w:ind w:right="160" w:firstLine="708"/>
      </w:pPr>
      <w:r>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w:t>
      </w:r>
      <w:r>
        <w:rPr>
          <w:spacing w:val="-2"/>
        </w:rPr>
        <w:t> </w:t>
      </w:r>
      <w:r>
        <w:rPr/>
        <w:t>центров;</w:t>
      </w:r>
    </w:p>
    <w:p>
      <w:pPr>
        <w:pStyle w:val="BodyText"/>
        <w:spacing w:before="1"/>
        <w:ind w:right="168" w:firstLine="708"/>
      </w:pPr>
      <w:r>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w:t>
      </w:r>
    </w:p>
    <w:p>
      <w:pPr>
        <w:spacing w:after="0"/>
        <w:sectPr>
          <w:pgSz w:w="11910" w:h="16840"/>
          <w:pgMar w:top="900" w:bottom="280" w:left="480" w:right="680"/>
        </w:sectPr>
      </w:pPr>
    </w:p>
    <w:p>
      <w:pPr>
        <w:pStyle w:val="BodyText"/>
        <w:spacing w:before="69"/>
      </w:pPr>
      <w:r>
        <w:rPr/>
        <w:t>предоставления государственных и муниципальных услуг;</w:t>
      </w:r>
    </w:p>
    <w:p>
      <w:pPr>
        <w:pStyle w:val="BodyText"/>
        <w:ind w:right="169" w:firstLine="708"/>
      </w:pPr>
      <w:r>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pPr>
        <w:pStyle w:val="BodyText"/>
        <w:spacing w:before="1"/>
        <w:ind w:right="173" w:firstLine="708"/>
      </w:pPr>
      <w:r>
        <w:rPr/>
        <w:t>режим работы и адреса иных многофункциональных центров и привлекаемых организаций, находящихся на территории Республики Крым;</w:t>
      </w:r>
    </w:p>
    <w:p>
      <w:pPr>
        <w:pStyle w:val="BodyText"/>
        <w:ind w:right="174" w:firstLine="708"/>
      </w:pPr>
      <w:r>
        <w:rPr/>
        <w:t>иную информацию, необходимую для получения государственной и муниципальной услуги;</w:t>
      </w:r>
    </w:p>
    <w:p>
      <w:pPr>
        <w:pStyle w:val="BodyText"/>
        <w:ind w:right="169" w:firstLine="708"/>
      </w:pPr>
      <w:r>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w:t>
      </w:r>
      <w:r>
        <w:rPr>
          <w:spacing w:val="-3"/>
        </w:rPr>
        <w:t> </w:t>
      </w:r>
      <w:r>
        <w:rPr/>
        <w:t>документов;</w:t>
      </w:r>
    </w:p>
    <w:p>
      <w:pPr>
        <w:pStyle w:val="BodyText"/>
        <w:spacing w:before="1"/>
        <w:ind w:right="169" w:firstLine="708"/>
      </w:pPr>
      <w:r>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pPr>
        <w:pStyle w:val="BodyText"/>
        <w:ind w:right="167" w:firstLine="708"/>
      </w:pPr>
      <w:r>
        <w:rPr/>
        <w:t>г)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pPr>
        <w:pStyle w:val="BodyText"/>
        <w:ind w:left="1222"/>
      </w:pPr>
      <w:r>
        <w:rPr/>
        <w:t>д) электронную систему управления очередью.</w:t>
      </w:r>
    </w:p>
    <w:p>
      <w:pPr>
        <w:pStyle w:val="ListParagraph"/>
        <w:numPr>
          <w:ilvl w:val="1"/>
          <w:numId w:val="5"/>
        </w:numPr>
        <w:tabs>
          <w:tab w:pos="1705" w:val="left" w:leader="none"/>
        </w:tabs>
        <w:spacing w:line="240" w:lineRule="auto" w:before="0" w:after="0"/>
        <w:ind w:left="513" w:right="168" w:firstLine="708"/>
        <w:jc w:val="both"/>
        <w:rPr>
          <w:sz w:val="24"/>
        </w:rPr>
      </w:pPr>
      <w:r>
        <w:rPr>
          <w:sz w:val="24"/>
        </w:rPr>
        <w:t>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w:t>
      </w:r>
    </w:p>
    <w:p>
      <w:pPr>
        <w:pStyle w:val="ListParagraph"/>
        <w:numPr>
          <w:ilvl w:val="1"/>
          <w:numId w:val="5"/>
        </w:numPr>
        <w:tabs>
          <w:tab w:pos="1643" w:val="left" w:leader="none"/>
        </w:tabs>
        <w:spacing w:line="274" w:lineRule="exact" w:before="0" w:after="0"/>
        <w:ind w:left="1642" w:right="0" w:hanging="421"/>
        <w:jc w:val="both"/>
        <w:rPr>
          <w:sz w:val="24"/>
        </w:rPr>
      </w:pPr>
      <w:r>
        <w:rPr>
          <w:sz w:val="24"/>
        </w:rPr>
        <w:t>Индивидуальное консультирование по почте (по электронной</w:t>
      </w:r>
      <w:r>
        <w:rPr>
          <w:spacing w:val="-7"/>
          <w:sz w:val="24"/>
        </w:rPr>
        <w:t> </w:t>
      </w:r>
      <w:r>
        <w:rPr>
          <w:sz w:val="24"/>
        </w:rPr>
        <w:t>почте).</w:t>
      </w:r>
    </w:p>
    <w:p>
      <w:pPr>
        <w:pStyle w:val="BodyText"/>
        <w:ind w:right="167" w:firstLine="708"/>
      </w:pPr>
      <w:r>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pPr>
        <w:pStyle w:val="ListParagraph"/>
        <w:numPr>
          <w:ilvl w:val="1"/>
          <w:numId w:val="5"/>
        </w:numPr>
        <w:tabs>
          <w:tab w:pos="1731" w:val="left" w:leader="none"/>
        </w:tabs>
        <w:spacing w:line="240" w:lineRule="auto" w:before="1" w:after="0"/>
        <w:ind w:left="513" w:right="172" w:firstLine="708"/>
        <w:jc w:val="both"/>
        <w:rPr>
          <w:sz w:val="24"/>
        </w:rPr>
      </w:pPr>
      <w:r>
        <w:rPr>
          <w:sz w:val="24"/>
        </w:rPr>
        <w:t>Время ожидания заявителя при индивидуальном консультировании при личном обращении не должно превышать 15</w:t>
      </w:r>
      <w:r>
        <w:rPr>
          <w:spacing w:val="-4"/>
          <w:sz w:val="24"/>
        </w:rPr>
        <w:t> </w:t>
      </w:r>
      <w:r>
        <w:rPr>
          <w:sz w:val="24"/>
        </w:rPr>
        <w:t>минут.</w:t>
      </w:r>
    </w:p>
    <w:p>
      <w:pPr>
        <w:pStyle w:val="BodyText"/>
        <w:ind w:right="165" w:firstLine="708"/>
      </w:pPr>
      <w:r>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pPr>
        <w:pStyle w:val="ListParagraph"/>
        <w:numPr>
          <w:ilvl w:val="1"/>
          <w:numId w:val="5"/>
        </w:numPr>
        <w:tabs>
          <w:tab w:pos="1726" w:val="left" w:leader="none"/>
        </w:tabs>
        <w:spacing w:line="240" w:lineRule="auto" w:before="0" w:after="0"/>
        <w:ind w:left="513" w:right="172" w:firstLine="708"/>
        <w:jc w:val="both"/>
        <w:rPr>
          <w:sz w:val="24"/>
        </w:rPr>
      </w:pPr>
      <w:r>
        <w:rPr>
          <w:sz w:val="24"/>
        </w:rPr>
        <w:t>Должностное лицо Органа, предоставляющего муниципальную услугу, работник многофункционального центра, при ответе на обращения</w:t>
      </w:r>
      <w:r>
        <w:rPr>
          <w:spacing w:val="-2"/>
          <w:sz w:val="24"/>
        </w:rPr>
        <w:t> </w:t>
      </w:r>
      <w:r>
        <w:rPr>
          <w:sz w:val="24"/>
        </w:rPr>
        <w:t>заявителей:</w:t>
      </w:r>
    </w:p>
    <w:p>
      <w:pPr>
        <w:pStyle w:val="ListParagraph"/>
        <w:numPr>
          <w:ilvl w:val="0"/>
          <w:numId w:val="8"/>
        </w:numPr>
        <w:tabs>
          <w:tab w:pos="1491" w:val="left" w:leader="none"/>
        </w:tabs>
        <w:spacing w:line="240" w:lineRule="auto" w:before="0" w:after="0"/>
        <w:ind w:left="513" w:right="166" w:firstLine="708"/>
        <w:jc w:val="both"/>
        <w:rPr>
          <w:sz w:val="24"/>
        </w:rPr>
      </w:pPr>
      <w:r>
        <w:rPr>
          <w:sz w:val="24"/>
        </w:rPr>
        <w:t>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pPr>
        <w:spacing w:after="0" w:line="240" w:lineRule="auto"/>
        <w:jc w:val="both"/>
        <w:rPr>
          <w:sz w:val="24"/>
        </w:rPr>
        <w:sectPr>
          <w:pgSz w:w="11910" w:h="16840"/>
          <w:pgMar w:top="900" w:bottom="280" w:left="480" w:right="680"/>
        </w:sectPr>
      </w:pPr>
    </w:p>
    <w:p>
      <w:pPr>
        <w:pStyle w:val="ListParagraph"/>
        <w:numPr>
          <w:ilvl w:val="0"/>
          <w:numId w:val="8"/>
        </w:numPr>
        <w:tabs>
          <w:tab w:pos="1398" w:val="left" w:leader="none"/>
        </w:tabs>
        <w:spacing w:line="240" w:lineRule="auto" w:before="69" w:after="0"/>
        <w:ind w:left="513" w:right="168" w:firstLine="708"/>
        <w:jc w:val="both"/>
        <w:rPr>
          <w:sz w:val="24"/>
        </w:rPr>
      </w:pPr>
      <w:r>
        <w:rPr>
          <w:sz w:val="24"/>
        </w:rPr>
        <w:t>при ответе на телефонные звонки, устные и письменные обращения должны отвечать вежливо и</w:t>
      </w:r>
      <w:r>
        <w:rPr>
          <w:spacing w:val="-2"/>
          <w:sz w:val="24"/>
        </w:rPr>
        <w:t> </w:t>
      </w:r>
      <w:r>
        <w:rPr>
          <w:sz w:val="24"/>
        </w:rPr>
        <w:t>корректно;</w:t>
      </w:r>
    </w:p>
    <w:p>
      <w:pPr>
        <w:pStyle w:val="ListParagraph"/>
        <w:numPr>
          <w:ilvl w:val="0"/>
          <w:numId w:val="8"/>
        </w:numPr>
        <w:tabs>
          <w:tab w:pos="1578" w:val="left" w:leader="none"/>
        </w:tabs>
        <w:spacing w:line="240" w:lineRule="auto" w:before="1" w:after="0"/>
        <w:ind w:left="513" w:right="171" w:firstLine="708"/>
        <w:jc w:val="both"/>
        <w:rPr>
          <w:sz w:val="24"/>
        </w:rPr>
      </w:pPr>
      <w:r>
        <w:rPr>
          <w:sz w:val="24"/>
        </w:rPr>
        <w:t>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w:t>
      </w:r>
      <w:r>
        <w:rPr>
          <w:spacing w:val="-12"/>
          <w:sz w:val="24"/>
        </w:rPr>
        <w:t> </w:t>
      </w:r>
      <w:r>
        <w:rPr>
          <w:sz w:val="24"/>
        </w:rPr>
        <w:t>предпринять;</w:t>
      </w:r>
    </w:p>
    <w:p>
      <w:pPr>
        <w:pStyle w:val="ListParagraph"/>
        <w:numPr>
          <w:ilvl w:val="0"/>
          <w:numId w:val="8"/>
        </w:numPr>
        <w:tabs>
          <w:tab w:pos="1439" w:val="left" w:leader="none"/>
        </w:tabs>
        <w:spacing w:line="240" w:lineRule="auto" w:before="0" w:after="0"/>
        <w:ind w:left="513" w:right="170" w:firstLine="708"/>
        <w:jc w:val="both"/>
        <w:rPr>
          <w:sz w:val="24"/>
        </w:rPr>
      </w:pPr>
      <w:r>
        <w:rPr>
          <w:sz w:val="24"/>
        </w:rPr>
        <w:t>ответы на письменные обращения даются в простой, четкой и понятной форме в письменном виде и должны</w:t>
      </w:r>
      <w:r>
        <w:rPr>
          <w:spacing w:val="-5"/>
          <w:sz w:val="24"/>
        </w:rPr>
        <w:t> </w:t>
      </w:r>
      <w:r>
        <w:rPr>
          <w:sz w:val="24"/>
        </w:rPr>
        <w:t>содержать:</w:t>
      </w:r>
    </w:p>
    <w:p>
      <w:pPr>
        <w:pStyle w:val="BodyText"/>
        <w:ind w:left="1222"/>
        <w:jc w:val="left"/>
      </w:pPr>
      <w:r>
        <w:rPr/>
        <w:t>ответы на поставленные вопросы;</w:t>
      </w:r>
    </w:p>
    <w:p>
      <w:pPr>
        <w:pStyle w:val="BodyText"/>
        <w:ind w:left="1222" w:right="3592"/>
        <w:jc w:val="left"/>
      </w:pPr>
      <w:r>
        <w:rPr/>
        <w:t>должность, фамилию и инициалы лица, подписавшего ответ; фамилию и инициалы исполнителя;</w:t>
      </w:r>
    </w:p>
    <w:p>
      <w:pPr>
        <w:pStyle w:val="BodyText"/>
        <w:ind w:left="1222" w:right="3592"/>
        <w:jc w:val="left"/>
      </w:pPr>
      <w:r>
        <w:rPr/>
        <w:t>наименование структурного подразделения-исполнителя; номер телефона исполнителя;</w:t>
      </w:r>
    </w:p>
    <w:p>
      <w:pPr>
        <w:pStyle w:val="ListParagraph"/>
        <w:numPr>
          <w:ilvl w:val="0"/>
          <w:numId w:val="8"/>
        </w:numPr>
        <w:tabs>
          <w:tab w:pos="1542" w:val="left" w:leader="none"/>
        </w:tabs>
        <w:spacing w:line="240" w:lineRule="auto" w:before="1" w:after="0"/>
        <w:ind w:left="513" w:right="172" w:firstLine="708"/>
        <w:jc w:val="both"/>
        <w:rPr>
          <w:sz w:val="24"/>
        </w:rPr>
      </w:pPr>
      <w:r>
        <w:rPr>
          <w:sz w:val="24"/>
        </w:rPr>
        <w:t>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w:t>
      </w:r>
      <w:r>
        <w:rPr>
          <w:spacing w:val="-10"/>
          <w:sz w:val="24"/>
        </w:rPr>
        <w:t> </w:t>
      </w:r>
      <w:r>
        <w:rPr>
          <w:sz w:val="24"/>
        </w:rPr>
        <w:t>заявителей.</w:t>
      </w:r>
    </w:p>
    <w:p>
      <w:pPr>
        <w:pStyle w:val="ListParagraph"/>
        <w:numPr>
          <w:ilvl w:val="1"/>
          <w:numId w:val="5"/>
        </w:numPr>
        <w:tabs>
          <w:tab w:pos="1643" w:val="left" w:leader="none"/>
        </w:tabs>
        <w:spacing w:line="240" w:lineRule="auto" w:before="0" w:after="0"/>
        <w:ind w:left="1642" w:right="0" w:hanging="421"/>
        <w:jc w:val="both"/>
        <w:rPr>
          <w:sz w:val="24"/>
        </w:rPr>
      </w:pPr>
      <w:r>
        <w:rPr>
          <w:sz w:val="24"/>
        </w:rPr>
        <w:t>На ЕПГУ, РПГУ и официальном сайте Органа размещается следующая</w:t>
      </w:r>
      <w:r>
        <w:rPr>
          <w:spacing w:val="-17"/>
          <w:sz w:val="24"/>
        </w:rPr>
        <w:t> </w:t>
      </w:r>
      <w:r>
        <w:rPr>
          <w:sz w:val="24"/>
        </w:rPr>
        <w:t>информация:</w:t>
      </w:r>
    </w:p>
    <w:p>
      <w:pPr>
        <w:pStyle w:val="ListParagraph"/>
        <w:numPr>
          <w:ilvl w:val="0"/>
          <w:numId w:val="9"/>
        </w:numPr>
        <w:tabs>
          <w:tab w:pos="1734" w:val="left" w:leader="none"/>
        </w:tabs>
        <w:spacing w:line="240" w:lineRule="auto" w:before="0" w:after="0"/>
        <w:ind w:left="513" w:right="172" w:firstLine="708"/>
        <w:jc w:val="both"/>
        <w:rPr>
          <w:sz w:val="24"/>
        </w:rPr>
      </w:pPr>
      <w:r>
        <w:rPr>
          <w:sz w:val="24"/>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w:t>
      </w:r>
      <w:r>
        <w:rPr>
          <w:spacing w:val="-4"/>
          <w:sz w:val="24"/>
        </w:rPr>
        <w:t> </w:t>
      </w:r>
      <w:r>
        <w:rPr>
          <w:sz w:val="24"/>
        </w:rPr>
        <w:t>инициативе;</w:t>
      </w:r>
    </w:p>
    <w:p>
      <w:pPr>
        <w:pStyle w:val="ListParagraph"/>
        <w:numPr>
          <w:ilvl w:val="0"/>
          <w:numId w:val="9"/>
        </w:numPr>
        <w:tabs>
          <w:tab w:pos="1482" w:val="left" w:leader="none"/>
        </w:tabs>
        <w:spacing w:line="240" w:lineRule="auto" w:before="0" w:after="0"/>
        <w:ind w:left="1482" w:right="0" w:hanging="260"/>
        <w:jc w:val="both"/>
        <w:rPr>
          <w:sz w:val="24"/>
        </w:rPr>
      </w:pPr>
      <w:r>
        <w:rPr>
          <w:sz w:val="24"/>
        </w:rPr>
        <w:t>круг</w:t>
      </w:r>
      <w:r>
        <w:rPr>
          <w:spacing w:val="-2"/>
          <w:sz w:val="24"/>
        </w:rPr>
        <w:t> </w:t>
      </w:r>
      <w:r>
        <w:rPr>
          <w:sz w:val="24"/>
        </w:rPr>
        <w:t>заявителей;</w:t>
      </w:r>
    </w:p>
    <w:p>
      <w:pPr>
        <w:pStyle w:val="ListParagraph"/>
        <w:numPr>
          <w:ilvl w:val="0"/>
          <w:numId w:val="9"/>
        </w:numPr>
        <w:tabs>
          <w:tab w:pos="1482" w:val="left" w:leader="none"/>
        </w:tabs>
        <w:spacing w:line="240" w:lineRule="auto" w:before="0" w:after="0"/>
        <w:ind w:left="1482" w:right="0" w:hanging="260"/>
        <w:jc w:val="both"/>
        <w:rPr>
          <w:sz w:val="24"/>
        </w:rPr>
      </w:pPr>
      <w:r>
        <w:rPr>
          <w:sz w:val="24"/>
        </w:rPr>
        <w:t>срок предоставления муниципальной</w:t>
      </w:r>
      <w:r>
        <w:rPr>
          <w:spacing w:val="2"/>
          <w:sz w:val="24"/>
        </w:rPr>
        <w:t> </w:t>
      </w:r>
      <w:r>
        <w:rPr>
          <w:sz w:val="24"/>
        </w:rPr>
        <w:t>услуги;</w:t>
      </w:r>
    </w:p>
    <w:p>
      <w:pPr>
        <w:pStyle w:val="ListParagraph"/>
        <w:numPr>
          <w:ilvl w:val="0"/>
          <w:numId w:val="9"/>
        </w:numPr>
        <w:tabs>
          <w:tab w:pos="1496" w:val="left" w:leader="none"/>
        </w:tabs>
        <w:spacing w:line="240" w:lineRule="auto" w:before="0" w:after="0"/>
        <w:ind w:left="513" w:right="176" w:firstLine="708"/>
        <w:jc w:val="both"/>
        <w:rPr>
          <w:sz w:val="24"/>
        </w:rPr>
      </w:pPr>
      <w:r>
        <w:rPr>
          <w:sz w:val="24"/>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pPr>
        <w:pStyle w:val="ListParagraph"/>
        <w:numPr>
          <w:ilvl w:val="0"/>
          <w:numId w:val="9"/>
        </w:numPr>
        <w:tabs>
          <w:tab w:pos="1585" w:val="left" w:leader="none"/>
        </w:tabs>
        <w:spacing w:line="240" w:lineRule="auto" w:before="0" w:after="0"/>
        <w:ind w:left="513" w:right="172" w:firstLine="708"/>
        <w:jc w:val="both"/>
        <w:rPr>
          <w:sz w:val="24"/>
        </w:rPr>
      </w:pPr>
      <w:r>
        <w:rPr>
          <w:sz w:val="24"/>
        </w:rPr>
        <w:t>размер государственной пошлины, взимаемой за предоставление муниципальной услуги;</w:t>
      </w:r>
    </w:p>
    <w:p>
      <w:pPr>
        <w:pStyle w:val="ListParagraph"/>
        <w:numPr>
          <w:ilvl w:val="0"/>
          <w:numId w:val="9"/>
        </w:numPr>
        <w:tabs>
          <w:tab w:pos="1692" w:val="left" w:leader="none"/>
          <w:tab w:pos="1693" w:val="left" w:leader="none"/>
          <w:tab w:pos="3675" w:val="left" w:leader="none"/>
          <w:tab w:pos="4872" w:val="left" w:leader="none"/>
          <w:tab w:pos="6222" w:val="left" w:leader="none"/>
          <w:tab w:pos="6846" w:val="left" w:leader="none"/>
          <w:tab w:pos="8887" w:val="left" w:leader="none"/>
          <w:tab w:pos="9537" w:val="left" w:leader="none"/>
          <w:tab w:pos="10455" w:val="left" w:leader="none"/>
        </w:tabs>
        <w:spacing w:line="240" w:lineRule="auto" w:before="0" w:after="0"/>
        <w:ind w:left="513" w:right="175" w:firstLine="708"/>
        <w:jc w:val="left"/>
        <w:rPr>
          <w:sz w:val="24"/>
        </w:rPr>
      </w:pPr>
      <w:r>
        <w:rPr>
          <w:sz w:val="24"/>
        </w:rPr>
        <w:t>исчерпывающий</w:t>
        <w:tab/>
        <w:t>перечень</w:t>
        <w:tab/>
        <w:t>оснований</w:t>
        <w:tab/>
        <w:t>для</w:t>
        <w:tab/>
        <w:t>приостановления</w:t>
        <w:tab/>
        <w:t>или</w:t>
        <w:tab/>
        <w:t>отказа</w:t>
        <w:tab/>
      </w:r>
      <w:r>
        <w:rPr>
          <w:spacing w:val="-17"/>
          <w:sz w:val="24"/>
        </w:rPr>
        <w:t>в </w:t>
      </w:r>
      <w:r>
        <w:rPr>
          <w:sz w:val="24"/>
        </w:rPr>
        <w:t>предоставлении муниципальной</w:t>
      </w:r>
      <w:r>
        <w:rPr>
          <w:spacing w:val="2"/>
          <w:sz w:val="24"/>
        </w:rPr>
        <w:t> </w:t>
      </w:r>
      <w:r>
        <w:rPr>
          <w:sz w:val="24"/>
        </w:rPr>
        <w:t>услуги;</w:t>
      </w:r>
    </w:p>
    <w:p>
      <w:pPr>
        <w:pStyle w:val="ListParagraph"/>
        <w:numPr>
          <w:ilvl w:val="0"/>
          <w:numId w:val="9"/>
        </w:numPr>
        <w:tabs>
          <w:tab w:pos="1503" w:val="left" w:leader="none"/>
        </w:tabs>
        <w:spacing w:line="240" w:lineRule="auto" w:before="0" w:after="0"/>
        <w:ind w:left="513" w:right="163" w:firstLine="708"/>
        <w:jc w:val="left"/>
        <w:rPr>
          <w:sz w:val="24"/>
        </w:rPr>
      </w:pPr>
      <w:r>
        <w:rPr>
          <w:sz w:val="24"/>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w:t>
      </w:r>
      <w:r>
        <w:rPr>
          <w:spacing w:val="-7"/>
          <w:sz w:val="24"/>
        </w:rPr>
        <w:t> </w:t>
      </w:r>
      <w:r>
        <w:rPr>
          <w:sz w:val="24"/>
        </w:rPr>
        <w:t>услуги;</w:t>
      </w:r>
    </w:p>
    <w:p>
      <w:pPr>
        <w:pStyle w:val="ListParagraph"/>
        <w:numPr>
          <w:ilvl w:val="0"/>
          <w:numId w:val="9"/>
        </w:numPr>
        <w:tabs>
          <w:tab w:pos="1590" w:val="left" w:leader="none"/>
        </w:tabs>
        <w:spacing w:line="240" w:lineRule="auto" w:before="0" w:after="0"/>
        <w:ind w:left="513" w:right="174" w:firstLine="708"/>
        <w:jc w:val="left"/>
        <w:rPr>
          <w:sz w:val="24"/>
        </w:rPr>
      </w:pPr>
      <w:r>
        <w:rPr>
          <w:sz w:val="24"/>
        </w:rPr>
        <w:t>формы заявлений (уведомлений, сообщений), используемые при предоставлении муниципальной</w:t>
      </w:r>
      <w:r>
        <w:rPr>
          <w:spacing w:val="2"/>
          <w:sz w:val="24"/>
        </w:rPr>
        <w:t> </w:t>
      </w:r>
      <w:r>
        <w:rPr>
          <w:sz w:val="24"/>
        </w:rPr>
        <w:t>услуги.</w:t>
      </w:r>
    </w:p>
    <w:p>
      <w:pPr>
        <w:pStyle w:val="BodyText"/>
        <w:ind w:right="167" w:firstLine="708"/>
      </w:pPr>
      <w:r>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w:t>
      </w:r>
      <w:r>
        <w:rPr>
          <w:spacing w:val="-1"/>
        </w:rPr>
        <w:t> </w:t>
      </w:r>
      <w:r>
        <w:rPr/>
        <w:t>бесплатно.</w:t>
      </w:r>
    </w:p>
    <w:p>
      <w:pPr>
        <w:pStyle w:val="BodyText"/>
        <w:ind w:right="166" w:firstLine="708"/>
      </w:pPr>
      <w:r>
        <w:rPr/>
        <w:t>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ListParagraph"/>
        <w:numPr>
          <w:ilvl w:val="1"/>
          <w:numId w:val="5"/>
        </w:numPr>
        <w:tabs>
          <w:tab w:pos="1678" w:val="left" w:leader="none"/>
        </w:tabs>
        <w:spacing w:line="240" w:lineRule="auto" w:before="0" w:after="0"/>
        <w:ind w:left="513" w:right="169" w:firstLine="708"/>
        <w:jc w:val="both"/>
        <w:rPr>
          <w:sz w:val="24"/>
        </w:rPr>
      </w:pPr>
      <w:r>
        <w:rPr>
          <w:sz w:val="24"/>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w:t>
      </w:r>
      <w:r>
        <w:rPr>
          <w:spacing w:val="-1"/>
          <w:sz w:val="24"/>
        </w:rPr>
        <w:t> </w:t>
      </w:r>
      <w:r>
        <w:rPr>
          <w:sz w:val="24"/>
        </w:rPr>
        <w:t>Органа.</w:t>
      </w:r>
    </w:p>
    <w:p>
      <w:pPr>
        <w:pStyle w:val="ListParagraph"/>
        <w:numPr>
          <w:ilvl w:val="1"/>
          <w:numId w:val="5"/>
        </w:numPr>
        <w:tabs>
          <w:tab w:pos="1822" w:val="left" w:leader="none"/>
        </w:tabs>
        <w:spacing w:line="240" w:lineRule="auto" w:before="0" w:after="0"/>
        <w:ind w:left="513" w:right="170" w:firstLine="708"/>
        <w:jc w:val="both"/>
        <w:rPr>
          <w:sz w:val="24"/>
        </w:rPr>
      </w:pPr>
      <w:r>
        <w:rPr>
          <w:sz w:val="24"/>
        </w:rPr>
        <w:t>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w:t>
      </w:r>
      <w:r>
        <w:rPr>
          <w:spacing w:val="-1"/>
          <w:sz w:val="24"/>
        </w:rPr>
        <w:t> </w:t>
      </w:r>
      <w:r>
        <w:rPr>
          <w:sz w:val="24"/>
        </w:rPr>
        <w:t>Органа.</w:t>
      </w:r>
    </w:p>
    <w:p>
      <w:pPr>
        <w:spacing w:after="0" w:line="240" w:lineRule="auto"/>
        <w:jc w:val="both"/>
        <w:rPr>
          <w:sz w:val="24"/>
        </w:rPr>
        <w:sectPr>
          <w:pgSz w:w="11910" w:h="16840"/>
          <w:pgMar w:top="900" w:bottom="280" w:left="480" w:right="680"/>
        </w:sectPr>
      </w:pPr>
    </w:p>
    <w:p>
      <w:pPr>
        <w:pStyle w:val="BodyText"/>
        <w:spacing w:before="69"/>
        <w:ind w:left="1222"/>
      </w:pPr>
      <w:r>
        <w:rPr/>
        <w:t>К справочной информации относится:</w:t>
      </w:r>
    </w:p>
    <w:p>
      <w:pPr>
        <w:pStyle w:val="ListParagraph"/>
        <w:numPr>
          <w:ilvl w:val="0"/>
          <w:numId w:val="10"/>
        </w:numPr>
        <w:tabs>
          <w:tab w:pos="1364" w:val="left" w:leader="none"/>
        </w:tabs>
        <w:spacing w:line="240" w:lineRule="auto" w:before="0" w:after="0"/>
        <w:ind w:left="513" w:right="169" w:firstLine="708"/>
        <w:jc w:val="both"/>
        <w:rPr>
          <w:sz w:val="24"/>
        </w:rPr>
      </w:pPr>
      <w:r>
        <w:rPr>
          <w:sz w:val="24"/>
        </w:rPr>
        <w:t>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w:t>
      </w:r>
      <w:r>
        <w:rPr>
          <w:spacing w:val="-5"/>
          <w:sz w:val="24"/>
        </w:rPr>
        <w:t> </w:t>
      </w:r>
      <w:r>
        <w:rPr>
          <w:sz w:val="24"/>
        </w:rPr>
        <w:t>центра;</w:t>
      </w:r>
    </w:p>
    <w:p>
      <w:pPr>
        <w:pStyle w:val="ListParagraph"/>
        <w:numPr>
          <w:ilvl w:val="0"/>
          <w:numId w:val="10"/>
        </w:numPr>
        <w:tabs>
          <w:tab w:pos="1546" w:val="left" w:leader="none"/>
        </w:tabs>
        <w:spacing w:line="240" w:lineRule="auto" w:before="1" w:after="0"/>
        <w:ind w:left="513" w:right="166" w:firstLine="708"/>
        <w:jc w:val="both"/>
        <w:rPr>
          <w:sz w:val="24"/>
        </w:rPr>
      </w:pPr>
      <w:r>
        <w:rPr>
          <w:sz w:val="24"/>
        </w:rPr>
        <w:t>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w:t>
      </w:r>
      <w:r>
        <w:rPr>
          <w:spacing w:val="-3"/>
          <w:sz w:val="24"/>
        </w:rPr>
        <w:t> </w:t>
      </w:r>
      <w:r>
        <w:rPr>
          <w:sz w:val="24"/>
        </w:rPr>
        <w:t>наличии);</w:t>
      </w:r>
    </w:p>
    <w:p>
      <w:pPr>
        <w:pStyle w:val="ListParagraph"/>
        <w:numPr>
          <w:ilvl w:val="0"/>
          <w:numId w:val="10"/>
        </w:numPr>
        <w:tabs>
          <w:tab w:pos="1506" w:val="left" w:leader="none"/>
        </w:tabs>
        <w:spacing w:line="240" w:lineRule="auto" w:before="0" w:after="0"/>
        <w:ind w:left="513" w:right="171" w:firstLine="708"/>
        <w:jc w:val="both"/>
        <w:rPr>
          <w:sz w:val="24"/>
        </w:rPr>
      </w:pPr>
      <w:r>
        <w:rPr>
          <w:sz w:val="24"/>
        </w:rPr>
        <w:t>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w:t>
      </w:r>
      <w:r>
        <w:rPr>
          <w:spacing w:val="1"/>
          <w:sz w:val="24"/>
        </w:rPr>
        <w:t> </w:t>
      </w:r>
      <w:r>
        <w:rPr>
          <w:sz w:val="24"/>
        </w:rPr>
        <w:t>«Интернет».</w:t>
      </w:r>
    </w:p>
    <w:p>
      <w:pPr>
        <w:pStyle w:val="BodyText"/>
        <w:ind w:right="176" w:firstLine="708"/>
      </w:pPr>
      <w:r>
        <w:rPr/>
        <w:t>Информация о предоставлении муниципальной услуги должна быть доступна для инвалидов.</w:t>
      </w:r>
    </w:p>
    <w:p>
      <w:pPr>
        <w:pStyle w:val="BodyText"/>
        <w:spacing w:before="5"/>
        <w:ind w:left="0"/>
        <w:jc w:val="left"/>
      </w:pPr>
    </w:p>
    <w:p>
      <w:pPr>
        <w:pStyle w:val="Heading1"/>
        <w:numPr>
          <w:ilvl w:val="1"/>
          <w:numId w:val="1"/>
        </w:numPr>
        <w:tabs>
          <w:tab w:pos="3329" w:val="left" w:leader="none"/>
        </w:tabs>
        <w:spacing w:line="240" w:lineRule="auto" w:before="0" w:after="0"/>
        <w:ind w:left="3328" w:right="0" w:hanging="307"/>
        <w:jc w:val="left"/>
      </w:pPr>
      <w:r>
        <w:rPr/>
        <w:t>Стандарт предоставления муниципальной</w:t>
      </w:r>
      <w:r>
        <w:rPr>
          <w:spacing w:val="-1"/>
        </w:rPr>
        <w:t> </w:t>
      </w:r>
      <w:r>
        <w:rPr/>
        <w:t>услуги</w:t>
      </w:r>
    </w:p>
    <w:p>
      <w:pPr>
        <w:pStyle w:val="BodyText"/>
        <w:ind w:left="0"/>
        <w:jc w:val="left"/>
        <w:rPr>
          <w:b/>
        </w:rPr>
      </w:pPr>
    </w:p>
    <w:p>
      <w:pPr>
        <w:pStyle w:val="ListParagraph"/>
        <w:numPr>
          <w:ilvl w:val="0"/>
          <w:numId w:val="2"/>
        </w:numPr>
        <w:tabs>
          <w:tab w:pos="3916" w:val="left" w:leader="none"/>
        </w:tabs>
        <w:spacing w:line="274" w:lineRule="exact" w:before="0" w:after="0"/>
        <w:ind w:left="3915" w:right="0" w:hanging="241"/>
        <w:jc w:val="left"/>
        <w:rPr>
          <w:b/>
          <w:sz w:val="24"/>
        </w:rPr>
      </w:pPr>
      <w:r>
        <w:rPr>
          <w:b/>
          <w:sz w:val="24"/>
        </w:rPr>
        <w:t>Наименование муниципальной</w:t>
      </w:r>
      <w:r>
        <w:rPr>
          <w:b/>
          <w:spacing w:val="-2"/>
          <w:sz w:val="24"/>
        </w:rPr>
        <w:t> </w:t>
      </w:r>
      <w:r>
        <w:rPr>
          <w:b/>
          <w:sz w:val="24"/>
        </w:rPr>
        <w:t>услуги</w:t>
      </w:r>
    </w:p>
    <w:p>
      <w:pPr>
        <w:pStyle w:val="BodyText"/>
        <w:ind w:firstLine="708"/>
        <w:jc w:val="left"/>
      </w:pPr>
      <w:r>
        <w:rPr/>
        <w:t>4.1. Утверждение схемы расположения земельного участка на кадастровом плане территории.</w:t>
      </w:r>
    </w:p>
    <w:p>
      <w:pPr>
        <w:pStyle w:val="BodyText"/>
        <w:spacing w:before="3"/>
        <w:ind w:left="0"/>
        <w:jc w:val="left"/>
      </w:pPr>
    </w:p>
    <w:p>
      <w:pPr>
        <w:pStyle w:val="Heading1"/>
        <w:numPr>
          <w:ilvl w:val="0"/>
          <w:numId w:val="2"/>
        </w:numPr>
        <w:tabs>
          <w:tab w:pos="2403" w:val="left" w:leader="none"/>
        </w:tabs>
        <w:spacing w:line="274" w:lineRule="exact" w:before="0" w:after="0"/>
        <w:ind w:left="2402" w:right="0" w:hanging="241"/>
        <w:jc w:val="left"/>
      </w:pPr>
      <w:r>
        <w:rPr/>
        <w:t>Наименование органа, предоставляющего муниципальную</w:t>
      </w:r>
      <w:r>
        <w:rPr>
          <w:spacing w:val="-6"/>
        </w:rPr>
        <w:t> </w:t>
      </w:r>
      <w:r>
        <w:rPr/>
        <w:t>услугу</w:t>
      </w:r>
    </w:p>
    <w:p>
      <w:pPr>
        <w:pStyle w:val="ListParagraph"/>
        <w:numPr>
          <w:ilvl w:val="1"/>
          <w:numId w:val="11"/>
        </w:numPr>
        <w:tabs>
          <w:tab w:pos="1741" w:val="left" w:leader="none"/>
        </w:tabs>
        <w:spacing w:line="240" w:lineRule="auto" w:before="0" w:after="0"/>
        <w:ind w:left="513" w:right="166" w:firstLine="708"/>
        <w:jc w:val="left"/>
        <w:rPr>
          <w:sz w:val="24"/>
        </w:rPr>
      </w:pPr>
      <w:r>
        <w:rPr>
          <w:sz w:val="24"/>
        </w:rPr>
        <w:t>Муниципальную услугу предоставляет администрация города Красноперекопска Республики</w:t>
      </w:r>
      <w:r>
        <w:rPr>
          <w:spacing w:val="-1"/>
          <w:sz w:val="24"/>
        </w:rPr>
        <w:t> </w:t>
      </w:r>
      <w:r>
        <w:rPr>
          <w:sz w:val="24"/>
        </w:rPr>
        <w:t>Крым.</w:t>
      </w:r>
    </w:p>
    <w:p>
      <w:pPr>
        <w:pStyle w:val="BodyText"/>
        <w:ind w:firstLine="708"/>
        <w:jc w:val="left"/>
      </w:pPr>
      <w:r>
        <w:rPr/>
        <w:t>Отдел регулирования земельных отношений Управления муниципального имущества, архитектуры и земельных отношений.</w:t>
      </w:r>
    </w:p>
    <w:p>
      <w:pPr>
        <w:pStyle w:val="BodyText"/>
        <w:ind w:left="1222" w:right="2238"/>
        <w:jc w:val="left"/>
      </w:pPr>
      <w:r>
        <w:rPr/>
        <w:t>При предоставлении муниципальной услуги Орган взаимодействует с: Межрайонной инспекцией ФНС России № 2 по Республике Крым;</w:t>
      </w:r>
    </w:p>
    <w:p>
      <w:pPr>
        <w:pStyle w:val="BodyText"/>
        <w:tabs>
          <w:tab w:pos="3692" w:val="left" w:leader="none"/>
          <w:tab w:pos="5476" w:val="left" w:leader="none"/>
          <w:tab w:pos="6721" w:val="left" w:leader="none"/>
          <w:tab w:pos="8983" w:val="left" w:leader="none"/>
          <w:tab w:pos="10324" w:val="left" w:leader="none"/>
        </w:tabs>
        <w:ind w:right="172" w:firstLine="708"/>
        <w:jc w:val="left"/>
      </w:pPr>
      <w:r>
        <w:rPr/>
        <w:t>Красноперекопским</w:t>
        <w:tab/>
        <w:t>горрайонным</w:t>
        <w:tab/>
        <w:t>отделом</w:t>
        <w:tab/>
        <w:t>Государственного</w:t>
        <w:tab/>
        <w:t>комитета</w:t>
        <w:tab/>
      </w:r>
      <w:r>
        <w:rPr>
          <w:spacing w:val="-10"/>
        </w:rPr>
        <w:t>по </w:t>
      </w:r>
      <w:r>
        <w:rPr/>
        <w:t>государственной</w:t>
      </w:r>
    </w:p>
    <w:p>
      <w:pPr>
        <w:pStyle w:val="BodyText"/>
        <w:jc w:val="left"/>
      </w:pPr>
      <w:r>
        <w:rPr/>
        <w:t>регистрации и кадастру;</w:t>
      </w:r>
    </w:p>
    <w:p>
      <w:pPr>
        <w:pStyle w:val="BodyText"/>
        <w:ind w:left="1222" w:right="2671"/>
        <w:jc w:val="left"/>
      </w:pPr>
      <w:r>
        <w:rPr/>
        <w:t>Министерство экологии и природных ресурсов Республики Крым; Министерство культуры Республики Крым;</w:t>
      </w:r>
    </w:p>
    <w:p>
      <w:pPr>
        <w:pStyle w:val="BodyText"/>
        <w:ind w:left="1222"/>
        <w:jc w:val="left"/>
      </w:pPr>
      <w:r>
        <w:rPr/>
        <w:t>Государственный комитет по водному хозяйству и мелиорации Республики Крым;</w:t>
      </w:r>
    </w:p>
    <w:p>
      <w:pPr>
        <w:pStyle w:val="ListParagraph"/>
        <w:numPr>
          <w:ilvl w:val="1"/>
          <w:numId w:val="11"/>
        </w:numPr>
        <w:tabs>
          <w:tab w:pos="1748" w:val="left" w:leader="none"/>
        </w:tabs>
        <w:spacing w:line="240" w:lineRule="auto" w:before="0" w:after="0"/>
        <w:ind w:left="513" w:right="171" w:firstLine="708"/>
        <w:jc w:val="left"/>
        <w:rPr>
          <w:sz w:val="24"/>
        </w:rPr>
      </w:pPr>
      <w:r>
        <w:rPr>
          <w:sz w:val="24"/>
        </w:rPr>
        <w:t>Для получения услуг, которые являются обязательными и необходимыми для предоставления муниципальной услуги заявитель обращается в:</w:t>
      </w:r>
    </w:p>
    <w:p>
      <w:pPr>
        <w:pStyle w:val="BodyText"/>
        <w:ind w:firstLine="708"/>
        <w:jc w:val="left"/>
      </w:pPr>
      <w:r>
        <w:rPr/>
        <w:t>Федеральная служба государственной регистрации, кадастра и картографии (далее- Росреестр);</w:t>
      </w:r>
    </w:p>
    <w:p>
      <w:pPr>
        <w:pStyle w:val="BodyText"/>
        <w:ind w:firstLine="708"/>
        <w:jc w:val="left"/>
      </w:pPr>
      <w:r>
        <w:rPr/>
        <w:t>Иные организации, осуществляющие подготовку схемы расположения земельного участка на кадастровом плане территории.</w:t>
      </w:r>
    </w:p>
    <w:p>
      <w:pPr>
        <w:pStyle w:val="ListParagraph"/>
        <w:numPr>
          <w:ilvl w:val="1"/>
          <w:numId w:val="11"/>
        </w:numPr>
        <w:tabs>
          <w:tab w:pos="1710" w:val="left" w:leader="none"/>
        </w:tabs>
        <w:spacing w:line="240" w:lineRule="auto" w:before="0" w:after="0"/>
        <w:ind w:left="1709" w:right="0" w:hanging="488"/>
        <w:jc w:val="left"/>
        <w:rPr>
          <w:sz w:val="24"/>
        </w:rPr>
      </w:pPr>
      <w:r>
        <w:rPr>
          <w:sz w:val="24"/>
        </w:rPr>
        <w:t>Муниципальная услуга может предоставляться в многофункциональном центре</w:t>
      </w:r>
      <w:r>
        <w:rPr>
          <w:spacing w:val="25"/>
          <w:sz w:val="24"/>
        </w:rPr>
        <w:t> </w:t>
      </w:r>
      <w:r>
        <w:rPr>
          <w:sz w:val="24"/>
        </w:rPr>
        <w:t>в</w:t>
      </w:r>
    </w:p>
    <w:p>
      <w:pPr>
        <w:pStyle w:val="BodyText"/>
        <w:spacing w:line="273" w:lineRule="exact"/>
        <w:jc w:val="left"/>
      </w:pPr>
      <w:r>
        <w:rPr/>
        <w:t>части:</w:t>
      </w:r>
    </w:p>
    <w:p>
      <w:pPr>
        <w:pStyle w:val="ListParagraph"/>
        <w:numPr>
          <w:ilvl w:val="0"/>
          <w:numId w:val="10"/>
        </w:numPr>
        <w:tabs>
          <w:tab w:pos="1463" w:val="left" w:leader="none"/>
        </w:tabs>
        <w:spacing w:line="240" w:lineRule="auto" w:before="0" w:after="0"/>
        <w:ind w:left="1462" w:right="0" w:hanging="241"/>
        <w:jc w:val="left"/>
        <w:rPr>
          <w:sz w:val="24"/>
        </w:rPr>
      </w:pPr>
      <w:r>
        <w:rPr>
          <w:sz w:val="24"/>
        </w:rPr>
        <w:t>приема, регистрации и передачи в Орган, предоставляющий услугу заявления</w:t>
      </w:r>
      <w:r>
        <w:rPr>
          <w:spacing w:val="-8"/>
          <w:sz w:val="24"/>
        </w:rPr>
        <w:t> </w:t>
      </w:r>
      <w:r>
        <w:rPr>
          <w:sz w:val="24"/>
        </w:rPr>
        <w:t>и</w:t>
      </w:r>
    </w:p>
    <w:p>
      <w:pPr>
        <w:pStyle w:val="BodyText"/>
        <w:jc w:val="left"/>
      </w:pPr>
      <w:r>
        <w:rPr/>
        <w:t>документов, необходимых для предоставления муниципальной услуги;</w:t>
      </w:r>
    </w:p>
    <w:p>
      <w:pPr>
        <w:pStyle w:val="ListParagraph"/>
        <w:numPr>
          <w:ilvl w:val="0"/>
          <w:numId w:val="10"/>
        </w:numPr>
        <w:tabs>
          <w:tab w:pos="1362" w:val="left" w:leader="none"/>
        </w:tabs>
        <w:spacing w:line="240" w:lineRule="auto" w:before="0" w:after="0"/>
        <w:ind w:left="1361" w:right="0" w:hanging="140"/>
        <w:jc w:val="left"/>
        <w:rPr>
          <w:sz w:val="24"/>
        </w:rPr>
      </w:pPr>
      <w:r>
        <w:rPr>
          <w:sz w:val="24"/>
        </w:rPr>
        <w:t>информирования о порядке предоставления муниципальной услуги, о ходе</w:t>
      </w:r>
      <w:r>
        <w:rPr>
          <w:spacing w:val="-16"/>
          <w:sz w:val="24"/>
        </w:rPr>
        <w:t> </w:t>
      </w:r>
      <w:r>
        <w:rPr>
          <w:sz w:val="24"/>
        </w:rPr>
        <w:t>выполнения</w:t>
      </w:r>
    </w:p>
    <w:p>
      <w:pPr>
        <w:pStyle w:val="ListParagraph"/>
        <w:numPr>
          <w:ilvl w:val="0"/>
          <w:numId w:val="10"/>
        </w:numPr>
        <w:tabs>
          <w:tab w:pos="1362" w:val="left" w:leader="none"/>
        </w:tabs>
        <w:spacing w:line="240" w:lineRule="auto" w:before="0" w:after="0"/>
        <w:ind w:left="1361" w:right="0" w:hanging="140"/>
        <w:jc w:val="left"/>
        <w:rPr>
          <w:sz w:val="24"/>
        </w:rPr>
      </w:pPr>
      <w:r>
        <w:rPr>
          <w:sz w:val="24"/>
        </w:rPr>
        <w:t>запроса о предоставлении муниципальной услуги;</w:t>
      </w:r>
    </w:p>
    <w:p>
      <w:pPr>
        <w:pStyle w:val="ListParagraph"/>
        <w:numPr>
          <w:ilvl w:val="0"/>
          <w:numId w:val="10"/>
        </w:numPr>
        <w:tabs>
          <w:tab w:pos="1362" w:val="left" w:leader="none"/>
        </w:tabs>
        <w:spacing w:line="240" w:lineRule="auto" w:before="0" w:after="0"/>
        <w:ind w:left="1361" w:right="0" w:hanging="140"/>
        <w:jc w:val="left"/>
        <w:rPr>
          <w:sz w:val="24"/>
        </w:rPr>
      </w:pPr>
      <w:r>
        <w:rPr>
          <w:sz w:val="24"/>
        </w:rPr>
        <w:t>выдачи результата предоставления муниципальной</w:t>
      </w:r>
      <w:r>
        <w:rPr>
          <w:spacing w:val="1"/>
          <w:sz w:val="24"/>
        </w:rPr>
        <w:t> </w:t>
      </w:r>
      <w:r>
        <w:rPr>
          <w:sz w:val="24"/>
        </w:rPr>
        <w:t>услуги.</w:t>
      </w:r>
    </w:p>
    <w:p>
      <w:pPr>
        <w:pStyle w:val="ListParagraph"/>
        <w:numPr>
          <w:ilvl w:val="1"/>
          <w:numId w:val="11"/>
        </w:numPr>
        <w:tabs>
          <w:tab w:pos="1806" w:val="left" w:leader="none"/>
        </w:tabs>
        <w:spacing w:line="240" w:lineRule="auto" w:before="0" w:after="0"/>
        <w:ind w:left="513" w:right="165" w:firstLine="708"/>
        <w:jc w:val="both"/>
        <w:rPr>
          <w:sz w:val="24"/>
        </w:rPr>
      </w:pPr>
      <w:r>
        <w:rPr>
          <w:sz w:val="24"/>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первой статьи 9 Федерального закона от 27 июля 2010 года № 210-ФЗ </w:t>
      </w:r>
      <w:r>
        <w:rPr>
          <w:spacing w:val="-3"/>
          <w:sz w:val="24"/>
        </w:rPr>
        <w:t>«Об </w:t>
      </w:r>
      <w:r>
        <w:rPr>
          <w:sz w:val="24"/>
        </w:rPr>
        <w:t>организации предоставления государственных и муниципальных услуг» (далее – Федеральный закон</w:t>
      </w:r>
      <w:r>
        <w:rPr>
          <w:spacing w:val="-2"/>
          <w:sz w:val="24"/>
        </w:rPr>
        <w:t> </w:t>
      </w:r>
      <w:r>
        <w:rPr>
          <w:sz w:val="24"/>
        </w:rPr>
        <w:t>№210-ФЗ).</w:t>
      </w:r>
    </w:p>
    <w:p>
      <w:pPr>
        <w:spacing w:after="0" w:line="240" w:lineRule="auto"/>
        <w:jc w:val="both"/>
        <w:rPr>
          <w:sz w:val="24"/>
        </w:rPr>
        <w:sectPr>
          <w:pgSz w:w="11910" w:h="16840"/>
          <w:pgMar w:top="900" w:bottom="280" w:left="480" w:right="680"/>
        </w:sectPr>
      </w:pPr>
    </w:p>
    <w:p>
      <w:pPr>
        <w:pStyle w:val="Heading1"/>
        <w:numPr>
          <w:ilvl w:val="0"/>
          <w:numId w:val="2"/>
        </w:numPr>
        <w:tabs>
          <w:tab w:pos="2655" w:val="left" w:leader="none"/>
        </w:tabs>
        <w:spacing w:line="274" w:lineRule="exact" w:before="70" w:after="0"/>
        <w:ind w:left="2654" w:right="0" w:hanging="241"/>
        <w:jc w:val="left"/>
      </w:pPr>
      <w:r>
        <w:rPr/>
        <w:t>Описание результата предоставления муниципальной</w:t>
      </w:r>
      <w:r>
        <w:rPr>
          <w:spacing w:val="-4"/>
        </w:rPr>
        <w:t> </w:t>
      </w:r>
      <w:r>
        <w:rPr/>
        <w:t>услуги</w:t>
      </w:r>
    </w:p>
    <w:p>
      <w:pPr>
        <w:pStyle w:val="BodyText"/>
        <w:spacing w:line="274" w:lineRule="exact"/>
        <w:ind w:left="1222"/>
        <w:jc w:val="left"/>
      </w:pPr>
      <w:r>
        <w:rPr/>
        <w:t>6.1. Результатом предоставления муниципальной услуги является:</w:t>
      </w:r>
    </w:p>
    <w:p>
      <w:pPr>
        <w:pStyle w:val="ListParagraph"/>
        <w:numPr>
          <w:ilvl w:val="0"/>
          <w:numId w:val="10"/>
        </w:numPr>
        <w:tabs>
          <w:tab w:pos="1369" w:val="left" w:leader="none"/>
        </w:tabs>
        <w:spacing w:line="240" w:lineRule="auto" w:before="0" w:after="0"/>
        <w:ind w:left="513" w:right="168" w:firstLine="708"/>
        <w:jc w:val="left"/>
        <w:rPr>
          <w:sz w:val="24"/>
        </w:rPr>
      </w:pPr>
      <w:r>
        <w:rPr>
          <w:sz w:val="24"/>
        </w:rPr>
        <w:t>постановление об утверждении схемы расположения земельного участка </w:t>
      </w:r>
      <w:r>
        <w:rPr>
          <w:spacing w:val="4"/>
          <w:sz w:val="24"/>
        </w:rPr>
        <w:t>на </w:t>
      </w:r>
      <w:r>
        <w:rPr>
          <w:sz w:val="24"/>
        </w:rPr>
        <w:t>кадастровом плане территории (Приложение №2 к Административному</w:t>
      </w:r>
      <w:r>
        <w:rPr>
          <w:spacing w:val="-10"/>
          <w:sz w:val="24"/>
        </w:rPr>
        <w:t> </w:t>
      </w:r>
      <w:r>
        <w:rPr>
          <w:sz w:val="24"/>
        </w:rPr>
        <w:t>регламенту);</w:t>
      </w:r>
    </w:p>
    <w:p>
      <w:pPr>
        <w:pStyle w:val="ListParagraph"/>
        <w:numPr>
          <w:ilvl w:val="0"/>
          <w:numId w:val="10"/>
        </w:numPr>
        <w:tabs>
          <w:tab w:pos="1479" w:val="left" w:leader="none"/>
        </w:tabs>
        <w:spacing w:line="240" w:lineRule="auto" w:before="0" w:after="0"/>
        <w:ind w:left="513" w:right="172" w:firstLine="708"/>
        <w:jc w:val="left"/>
        <w:rPr>
          <w:sz w:val="24"/>
        </w:rPr>
      </w:pPr>
      <w:r>
        <w:rPr>
          <w:sz w:val="24"/>
        </w:rPr>
        <w:t>решение об отказе в утверждении схемы расположения земельного участка на кадастровом плане территории (Приложение №3 к Административному</w:t>
      </w:r>
      <w:r>
        <w:rPr>
          <w:spacing w:val="-14"/>
          <w:sz w:val="24"/>
        </w:rPr>
        <w:t> </w:t>
      </w:r>
      <w:r>
        <w:rPr>
          <w:sz w:val="24"/>
        </w:rPr>
        <w:t>регламенту);</w:t>
      </w:r>
    </w:p>
    <w:p>
      <w:pPr>
        <w:pStyle w:val="BodyText"/>
        <w:ind w:right="171" w:firstLine="708"/>
      </w:pPr>
      <w:r>
        <w:rPr/>
        <w:t>Схема расположения земельного участка утверждается решением органа местного самоуправления, уполномоченного на предоставление находящихся в муниципальной собственности земельных участков, если иное не предусмотрено настоящим Земельным Кодексом Российской Федерации.</w:t>
      </w:r>
    </w:p>
    <w:p>
      <w:pPr>
        <w:pStyle w:val="BodyText"/>
        <w:spacing w:before="5"/>
        <w:ind w:left="0"/>
        <w:jc w:val="left"/>
      </w:pPr>
    </w:p>
    <w:p>
      <w:pPr>
        <w:pStyle w:val="Heading1"/>
        <w:numPr>
          <w:ilvl w:val="0"/>
          <w:numId w:val="2"/>
        </w:numPr>
        <w:tabs>
          <w:tab w:pos="3537" w:val="left" w:leader="none"/>
        </w:tabs>
        <w:spacing w:line="274" w:lineRule="exact" w:before="0" w:after="0"/>
        <w:ind w:left="3536" w:right="0" w:hanging="241"/>
        <w:jc w:val="both"/>
      </w:pPr>
      <w:r>
        <w:rPr/>
        <w:t>Срок предоставления муниципальной</w:t>
      </w:r>
      <w:r>
        <w:rPr>
          <w:spacing w:val="-1"/>
        </w:rPr>
        <w:t> </w:t>
      </w:r>
      <w:r>
        <w:rPr/>
        <w:t>услуги</w:t>
      </w:r>
    </w:p>
    <w:p>
      <w:pPr>
        <w:pStyle w:val="ListParagraph"/>
        <w:numPr>
          <w:ilvl w:val="1"/>
          <w:numId w:val="12"/>
        </w:numPr>
        <w:tabs>
          <w:tab w:pos="1681" w:val="left" w:leader="none"/>
        </w:tabs>
        <w:spacing w:line="240" w:lineRule="auto" w:before="0" w:after="0"/>
        <w:ind w:left="513" w:right="166" w:firstLine="708"/>
        <w:jc w:val="both"/>
        <w:rPr>
          <w:sz w:val="24"/>
        </w:rPr>
      </w:pPr>
      <w:r>
        <w:rPr>
          <w:sz w:val="24"/>
        </w:rPr>
        <w:t>Общий срок предоставления муниципальной услуги – 30 календарных дней со дня представления в Орган документов, обязанность по предоставлению которых возложена на заявителя.</w:t>
      </w:r>
    </w:p>
    <w:p>
      <w:pPr>
        <w:pStyle w:val="BodyText"/>
        <w:ind w:right="167" w:firstLine="708"/>
      </w:pPr>
      <w:r>
        <w:rPr/>
        <w:t>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w:t>
      </w:r>
    </w:p>
    <w:p>
      <w:pPr>
        <w:pStyle w:val="BodyText"/>
        <w:ind w:right="168" w:firstLine="708"/>
      </w:pPr>
      <w:r>
        <w:rPr/>
        <w:t>Многофункциональный центр обеспечивает передачу заявления и документов в Орган в срок, не превышающих 2 рабочих дней, следующих за днем приема документов в многофункциональном центре.</w:t>
      </w:r>
    </w:p>
    <w:p>
      <w:pPr>
        <w:pStyle w:val="ListParagraph"/>
        <w:numPr>
          <w:ilvl w:val="1"/>
          <w:numId w:val="12"/>
        </w:numPr>
        <w:tabs>
          <w:tab w:pos="1758" w:val="left" w:leader="none"/>
        </w:tabs>
        <w:spacing w:line="240" w:lineRule="auto" w:before="0" w:after="0"/>
        <w:ind w:left="513" w:right="167" w:firstLine="708"/>
        <w:jc w:val="both"/>
        <w:rPr>
          <w:sz w:val="24"/>
        </w:rPr>
      </w:pPr>
      <w:r>
        <w:rPr>
          <w:sz w:val="24"/>
        </w:rPr>
        <w:t>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 Органом.</w:t>
      </w:r>
    </w:p>
    <w:p>
      <w:pPr>
        <w:pStyle w:val="ListParagraph"/>
        <w:numPr>
          <w:ilvl w:val="1"/>
          <w:numId w:val="12"/>
        </w:numPr>
        <w:tabs>
          <w:tab w:pos="1666" w:val="left" w:leader="none"/>
        </w:tabs>
        <w:spacing w:line="240" w:lineRule="auto" w:before="0" w:after="0"/>
        <w:ind w:left="513" w:right="169" w:firstLine="708"/>
        <w:jc w:val="both"/>
        <w:rPr>
          <w:sz w:val="24"/>
        </w:rPr>
      </w:pPr>
      <w:r>
        <w:rPr>
          <w:sz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pPr>
        <w:pStyle w:val="BodyText"/>
        <w:ind w:right="164" w:firstLine="708"/>
      </w:pPr>
      <w:r>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pPr>
        <w:pStyle w:val="BodyText"/>
        <w:spacing w:before="1"/>
        <w:ind w:left="0"/>
        <w:jc w:val="left"/>
      </w:pPr>
    </w:p>
    <w:p>
      <w:pPr>
        <w:pStyle w:val="Heading1"/>
        <w:numPr>
          <w:ilvl w:val="0"/>
          <w:numId w:val="2"/>
        </w:numPr>
        <w:tabs>
          <w:tab w:pos="1472" w:val="left" w:leader="none"/>
        </w:tabs>
        <w:spacing w:line="240" w:lineRule="auto" w:before="1" w:after="0"/>
        <w:ind w:left="2794" w:right="183" w:hanging="1563"/>
        <w:jc w:val="left"/>
      </w:pPr>
      <w:r>
        <w:rPr/>
        <w:t>Перечень нормативных правовых актов, регулирующих отношения,</w:t>
      </w:r>
      <w:r>
        <w:rPr>
          <w:spacing w:val="-24"/>
        </w:rPr>
        <w:t> </w:t>
      </w:r>
      <w:r>
        <w:rPr/>
        <w:t>возникающие в связи с предоставлением муниципальной</w:t>
      </w:r>
      <w:r>
        <w:rPr>
          <w:spacing w:val="-7"/>
        </w:rPr>
        <w:t> </w:t>
      </w:r>
      <w:r>
        <w:rPr/>
        <w:t>услуги</w:t>
      </w:r>
    </w:p>
    <w:p>
      <w:pPr>
        <w:pStyle w:val="ListParagraph"/>
        <w:numPr>
          <w:ilvl w:val="1"/>
          <w:numId w:val="2"/>
        </w:numPr>
        <w:tabs>
          <w:tab w:pos="1894" w:val="left" w:leader="none"/>
        </w:tabs>
        <w:spacing w:line="240" w:lineRule="auto" w:before="0" w:after="0"/>
        <w:ind w:left="513" w:right="167" w:firstLine="708"/>
        <w:jc w:val="both"/>
        <w:rPr>
          <w:sz w:val="24"/>
        </w:rPr>
      </w:pPr>
      <w:r>
        <w:rPr>
          <w:sz w:val="24"/>
        </w:rPr>
        <w:t>Перечень нормативных правовых актов, регулирующих предоставление муниципальной услуги размещен на ЕПГУ, РПГУ и официальном сайте</w:t>
      </w:r>
      <w:r>
        <w:rPr>
          <w:spacing w:val="-5"/>
          <w:sz w:val="24"/>
        </w:rPr>
        <w:t> </w:t>
      </w:r>
      <w:r>
        <w:rPr>
          <w:sz w:val="24"/>
        </w:rPr>
        <w:t>Органа.</w:t>
      </w:r>
    </w:p>
    <w:p>
      <w:pPr>
        <w:pStyle w:val="BodyText"/>
        <w:ind w:left="0"/>
        <w:jc w:val="left"/>
      </w:pPr>
    </w:p>
    <w:p>
      <w:pPr>
        <w:pStyle w:val="Heading1"/>
        <w:numPr>
          <w:ilvl w:val="0"/>
          <w:numId w:val="2"/>
        </w:numPr>
        <w:tabs>
          <w:tab w:pos="2151" w:val="left" w:leader="none"/>
        </w:tabs>
        <w:spacing w:line="240" w:lineRule="auto" w:before="0" w:after="0"/>
        <w:ind w:left="664" w:right="323" w:firstLine="1246"/>
        <w:jc w:val="left"/>
      </w:pPr>
      <w:r>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w:t>
      </w:r>
      <w:r>
        <w:rPr>
          <w:spacing w:val="-33"/>
        </w:rPr>
        <w:t> </w:t>
      </w:r>
      <w:r>
        <w:rPr/>
        <w:t>муниципальной</w:t>
      </w:r>
    </w:p>
    <w:p>
      <w:pPr>
        <w:spacing w:line="274" w:lineRule="exact" w:before="0"/>
        <w:ind w:left="962" w:right="0" w:firstLine="0"/>
        <w:jc w:val="left"/>
        <w:rPr>
          <w:b/>
          <w:sz w:val="24"/>
        </w:rPr>
      </w:pPr>
      <w:r>
        <w:rPr>
          <w:b/>
          <w:sz w:val="24"/>
        </w:rPr>
        <w:t>услуги, подлежащих предоставлению заявителем, в том числе в электронной форме</w:t>
      </w:r>
    </w:p>
    <w:p>
      <w:pPr>
        <w:pStyle w:val="ListParagraph"/>
        <w:numPr>
          <w:ilvl w:val="1"/>
          <w:numId w:val="13"/>
        </w:numPr>
        <w:tabs>
          <w:tab w:pos="1654" w:val="left" w:leader="none"/>
        </w:tabs>
        <w:spacing w:line="242" w:lineRule="auto" w:before="0" w:after="0"/>
        <w:ind w:left="513" w:right="166" w:firstLine="708"/>
        <w:jc w:val="both"/>
        <w:rPr>
          <w:b/>
          <w:sz w:val="24"/>
        </w:rPr>
      </w:pPr>
      <w:r>
        <w:rPr>
          <w:sz w:val="24"/>
        </w:rPr>
        <w:t>Перечень документов, обязательных к предоставлению заявителем, для </w:t>
      </w:r>
      <w:r>
        <w:rPr>
          <w:b/>
          <w:sz w:val="24"/>
        </w:rPr>
        <w:t>утверждения схемы расположения земельного участка или земельных участков на кадастровом плане территории:</w:t>
      </w:r>
    </w:p>
    <w:p>
      <w:pPr>
        <w:pStyle w:val="ListParagraph"/>
        <w:numPr>
          <w:ilvl w:val="0"/>
          <w:numId w:val="14"/>
        </w:numPr>
        <w:tabs>
          <w:tab w:pos="1537" w:val="left" w:leader="none"/>
        </w:tabs>
        <w:spacing w:line="240" w:lineRule="auto" w:before="0" w:after="0"/>
        <w:ind w:left="513" w:right="174" w:firstLine="708"/>
        <w:jc w:val="both"/>
        <w:rPr>
          <w:sz w:val="24"/>
        </w:rPr>
      </w:pPr>
      <w:r>
        <w:rPr>
          <w:sz w:val="24"/>
        </w:rPr>
        <w:t>Заявление на предоставление муниципальной услуги, подписанное непосредственно Заявителем (Приложение № 1 к настоящему Административному</w:t>
      </w:r>
      <w:r>
        <w:rPr>
          <w:spacing w:val="-18"/>
          <w:sz w:val="24"/>
        </w:rPr>
        <w:t> </w:t>
      </w:r>
      <w:r>
        <w:rPr>
          <w:sz w:val="24"/>
        </w:rPr>
        <w:t>регламенту);</w:t>
      </w:r>
    </w:p>
    <w:p>
      <w:pPr>
        <w:pStyle w:val="BodyText"/>
        <w:ind w:right="165" w:firstLine="708"/>
      </w:pPr>
      <w:r>
        <w:rPr/>
        <w:t>В случае представления заявления в Орган в электронной форме, заявление и  прилагаемые к ним документы предоставляются в Орган путем заполнения формы запроса, размещенной на официальном сайте Органа, посредством РПГУ, направляются в виде файлов в формате XML (далее - XML-документ), созданных с использованием XML-схем и обеспечивающих считывание и контроль представленных</w:t>
      </w:r>
      <w:r>
        <w:rPr>
          <w:spacing w:val="-3"/>
        </w:rPr>
        <w:t> </w:t>
      </w:r>
      <w:r>
        <w:rPr/>
        <w:t>данных.</w:t>
      </w:r>
    </w:p>
    <w:p>
      <w:pPr>
        <w:spacing w:after="0"/>
        <w:sectPr>
          <w:pgSz w:w="11910" w:h="16840"/>
          <w:pgMar w:top="1180" w:bottom="280" w:left="480" w:right="680"/>
        </w:sectPr>
      </w:pPr>
    </w:p>
    <w:p>
      <w:pPr>
        <w:pStyle w:val="BodyText"/>
        <w:spacing w:before="69"/>
        <w:ind w:right="165" w:firstLine="708"/>
      </w:pPr>
      <w:r>
        <w:rPr/>
        <w:t>Заявления представляются в Орган в виде файлов в формате doc, docx, txt, xls, xlsx, rtf, если указанные заявления предоставляются в форме электронного документа посредством электронной</w:t>
      </w:r>
      <w:r>
        <w:rPr>
          <w:spacing w:val="-1"/>
        </w:rPr>
        <w:t> </w:t>
      </w:r>
      <w:r>
        <w:rPr/>
        <w:t>почты.</w:t>
      </w:r>
    </w:p>
    <w:p>
      <w:pPr>
        <w:pStyle w:val="ListParagraph"/>
        <w:numPr>
          <w:ilvl w:val="0"/>
          <w:numId w:val="14"/>
        </w:numPr>
        <w:tabs>
          <w:tab w:pos="1482" w:val="left" w:leader="none"/>
        </w:tabs>
        <w:spacing w:line="240" w:lineRule="auto" w:before="1" w:after="0"/>
        <w:ind w:left="1482" w:right="0" w:hanging="260"/>
        <w:jc w:val="both"/>
        <w:rPr>
          <w:sz w:val="24"/>
        </w:rPr>
      </w:pPr>
      <w:r>
        <w:rPr>
          <w:sz w:val="24"/>
        </w:rPr>
        <w:t>Документ, удостоверяющий личность Заявителя (представителя</w:t>
      </w:r>
      <w:r>
        <w:rPr>
          <w:spacing w:val="-1"/>
          <w:sz w:val="24"/>
        </w:rPr>
        <w:t> </w:t>
      </w:r>
      <w:r>
        <w:rPr>
          <w:sz w:val="24"/>
        </w:rPr>
        <w:t>заявителя);</w:t>
      </w:r>
    </w:p>
    <w:p>
      <w:pPr>
        <w:pStyle w:val="ListParagraph"/>
        <w:numPr>
          <w:ilvl w:val="0"/>
          <w:numId w:val="14"/>
        </w:numPr>
        <w:tabs>
          <w:tab w:pos="1525" w:val="left" w:leader="none"/>
        </w:tabs>
        <w:spacing w:line="240" w:lineRule="auto" w:before="0" w:after="0"/>
        <w:ind w:left="513" w:right="165" w:firstLine="708"/>
        <w:jc w:val="both"/>
        <w:rPr>
          <w:sz w:val="24"/>
        </w:rPr>
      </w:pPr>
      <w:r>
        <w:rPr>
          <w:sz w:val="24"/>
        </w:rPr>
        <w:t>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w:t>
      </w:r>
      <w:r>
        <w:rPr>
          <w:spacing w:val="-1"/>
          <w:sz w:val="24"/>
        </w:rPr>
        <w:t> </w:t>
      </w:r>
      <w:r>
        <w:rPr>
          <w:sz w:val="24"/>
        </w:rPr>
        <w:t>заявителя);</w:t>
      </w:r>
    </w:p>
    <w:p>
      <w:pPr>
        <w:pStyle w:val="ListParagraph"/>
        <w:numPr>
          <w:ilvl w:val="0"/>
          <w:numId w:val="14"/>
        </w:numPr>
        <w:tabs>
          <w:tab w:pos="1482" w:val="left" w:leader="none"/>
        </w:tabs>
        <w:spacing w:line="240" w:lineRule="auto" w:before="0" w:after="0"/>
        <w:ind w:left="1482" w:right="0" w:hanging="260"/>
        <w:jc w:val="both"/>
        <w:rPr>
          <w:sz w:val="24"/>
        </w:rPr>
      </w:pPr>
      <w:r>
        <w:rPr>
          <w:sz w:val="24"/>
        </w:rPr>
        <w:t>Документ, подтверждающий полномочия юридического</w:t>
      </w:r>
      <w:r>
        <w:rPr>
          <w:spacing w:val="-2"/>
          <w:sz w:val="24"/>
        </w:rPr>
        <w:t> </w:t>
      </w:r>
      <w:r>
        <w:rPr>
          <w:sz w:val="24"/>
        </w:rPr>
        <w:t>лица;</w:t>
      </w:r>
    </w:p>
    <w:p>
      <w:pPr>
        <w:pStyle w:val="ListParagraph"/>
        <w:numPr>
          <w:ilvl w:val="0"/>
          <w:numId w:val="14"/>
        </w:numPr>
        <w:tabs>
          <w:tab w:pos="1482" w:val="left" w:leader="none"/>
        </w:tabs>
        <w:spacing w:line="240" w:lineRule="auto" w:before="0" w:after="0"/>
        <w:ind w:left="1482" w:right="0" w:hanging="260"/>
        <w:jc w:val="both"/>
        <w:rPr>
          <w:sz w:val="24"/>
        </w:rPr>
      </w:pPr>
      <w:r>
        <w:rPr>
          <w:sz w:val="24"/>
        </w:rPr>
        <w:t>Согласие заявителей на обработку персональных</w:t>
      </w:r>
      <w:r>
        <w:rPr>
          <w:spacing w:val="-10"/>
          <w:sz w:val="24"/>
        </w:rPr>
        <w:t> </w:t>
      </w:r>
      <w:r>
        <w:rPr>
          <w:sz w:val="24"/>
        </w:rPr>
        <w:t>данных</w:t>
      </w:r>
    </w:p>
    <w:p>
      <w:pPr>
        <w:pStyle w:val="ListParagraph"/>
        <w:numPr>
          <w:ilvl w:val="0"/>
          <w:numId w:val="14"/>
        </w:numPr>
        <w:tabs>
          <w:tab w:pos="1484" w:val="left" w:leader="none"/>
        </w:tabs>
        <w:spacing w:line="240" w:lineRule="auto" w:before="0" w:after="0"/>
        <w:ind w:left="513" w:right="173" w:firstLine="708"/>
        <w:jc w:val="both"/>
        <w:rPr>
          <w:sz w:val="24"/>
        </w:rPr>
      </w:pPr>
      <w:r>
        <w:rPr>
          <w:sz w:val="24"/>
        </w:rPr>
        <w:t>Схема расположения земельного участка или земельных участков на кадастровом плане территории.</w:t>
      </w:r>
    </w:p>
    <w:p>
      <w:pPr>
        <w:pStyle w:val="BodyText"/>
        <w:ind w:right="172" w:firstLine="708"/>
      </w:pPr>
      <w:r>
        <w:rPr/>
        <w:t>Схемой расположения земельного участка определяются проектируемые местоположение границ и площадь земельного участка или земельных участков, которые предполагается образовать и (или) изменить.</w:t>
      </w:r>
    </w:p>
    <w:p>
      <w:pPr>
        <w:pStyle w:val="BodyText"/>
        <w:spacing w:before="1"/>
        <w:ind w:right="165" w:firstLine="708"/>
      </w:pPr>
      <w:r>
        <w:rPr/>
        <w:t>Схема расположения земельного участка подготавливается на основе сведений государственного кадастра недвижимости об определенной территории (кадастрового плана территории).</w:t>
      </w:r>
    </w:p>
    <w:p>
      <w:pPr>
        <w:pStyle w:val="BodyText"/>
        <w:ind w:right="174" w:firstLine="708"/>
      </w:pPr>
      <w:r>
        <w:rPr/>
        <w:t>При подготовке схемы расположения земельного участка учитываются материалы и сведения:</w:t>
      </w:r>
    </w:p>
    <w:p>
      <w:pPr>
        <w:pStyle w:val="BodyText"/>
        <w:ind w:left="1222" w:right="3265"/>
        <w:jc w:val="left"/>
      </w:pPr>
      <w:r>
        <w:rPr/>
        <w:t>утвержденных документов территориального планирования; правил землепользования и застройки;</w:t>
      </w:r>
    </w:p>
    <w:p>
      <w:pPr>
        <w:pStyle w:val="BodyText"/>
        <w:ind w:left="1222" w:right="5822"/>
        <w:jc w:val="left"/>
      </w:pPr>
      <w:r>
        <w:rPr/>
        <w:t>проектов планировки территории; землеустроительной документации;</w:t>
      </w:r>
    </w:p>
    <w:p>
      <w:pPr>
        <w:pStyle w:val="BodyText"/>
        <w:ind w:left="1222" w:right="3579"/>
        <w:jc w:val="left"/>
      </w:pPr>
      <w:r>
        <w:rPr/>
        <w:t>положения об особо охраняемой природной территории; о зонах с особыми условиями использования территории;</w:t>
      </w:r>
    </w:p>
    <w:p>
      <w:pPr>
        <w:pStyle w:val="ListParagraph"/>
        <w:numPr>
          <w:ilvl w:val="0"/>
          <w:numId w:val="15"/>
        </w:numPr>
        <w:tabs>
          <w:tab w:pos="1436" w:val="left" w:leader="none"/>
        </w:tabs>
        <w:spacing w:line="240" w:lineRule="auto" w:before="0" w:after="0"/>
        <w:ind w:left="513" w:right="168" w:firstLine="708"/>
        <w:jc w:val="both"/>
        <w:rPr>
          <w:sz w:val="24"/>
        </w:rPr>
      </w:pPr>
      <w:r>
        <w:rPr>
          <w:sz w:val="24"/>
        </w:rPr>
        <w:t>земельных участках общего пользования и территориях общего пользования, красных линиях;</w:t>
      </w:r>
    </w:p>
    <w:p>
      <w:pPr>
        <w:pStyle w:val="ListParagraph"/>
        <w:numPr>
          <w:ilvl w:val="0"/>
          <w:numId w:val="15"/>
        </w:numPr>
        <w:tabs>
          <w:tab w:pos="1403" w:val="left" w:leader="none"/>
        </w:tabs>
        <w:spacing w:line="240" w:lineRule="auto" w:before="0" w:after="0"/>
        <w:ind w:left="1402" w:right="0" w:hanging="181"/>
        <w:jc w:val="both"/>
        <w:rPr>
          <w:sz w:val="24"/>
        </w:rPr>
      </w:pPr>
      <w:r>
        <w:rPr>
          <w:sz w:val="24"/>
        </w:rPr>
        <w:t>местоположении границ земельных</w:t>
      </w:r>
      <w:r>
        <w:rPr>
          <w:spacing w:val="3"/>
          <w:sz w:val="24"/>
        </w:rPr>
        <w:t> </w:t>
      </w:r>
      <w:r>
        <w:rPr>
          <w:sz w:val="24"/>
        </w:rPr>
        <w:t>участков,</w:t>
      </w:r>
    </w:p>
    <w:p>
      <w:pPr>
        <w:pStyle w:val="ListParagraph"/>
        <w:numPr>
          <w:ilvl w:val="0"/>
          <w:numId w:val="15"/>
        </w:numPr>
        <w:tabs>
          <w:tab w:pos="1419" w:val="left" w:leader="none"/>
        </w:tabs>
        <w:spacing w:line="240" w:lineRule="auto" w:before="0" w:after="0"/>
        <w:ind w:left="513" w:right="173" w:firstLine="708"/>
        <w:jc w:val="both"/>
        <w:rPr>
          <w:sz w:val="24"/>
        </w:rPr>
      </w:pPr>
      <w:r>
        <w:rPr>
          <w:sz w:val="24"/>
        </w:rPr>
        <w:t>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Республики Крым, адресными инвестиционными программами), объектов незавершенного строительства.</w:t>
      </w:r>
    </w:p>
    <w:p>
      <w:pPr>
        <w:pStyle w:val="BodyText"/>
        <w:ind w:right="162" w:firstLine="708"/>
      </w:pPr>
      <w:r>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 телекоммуникационной сети "Интернет" (далее - официальный сайт Росреестра) или с использованием иных технологических и программных средств.</w:t>
      </w:r>
    </w:p>
    <w:p>
      <w:pPr>
        <w:pStyle w:val="BodyText"/>
        <w:ind w:right="167" w:firstLine="708"/>
      </w:pPr>
      <w:r>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такому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pPr>
        <w:pStyle w:val="BodyText"/>
        <w:ind w:right="170" w:firstLine="708"/>
      </w:pPr>
      <w:r>
        <w:rPr/>
        <w:t>Содержание схемы расположения земельного участка в форме электронного документа должно соответствовать содержанию схемы расположения земельного участка в форме документа на бумажном носителе.</w:t>
      </w:r>
    </w:p>
    <w:p>
      <w:pPr>
        <w:pStyle w:val="BodyText"/>
        <w:ind w:right="168" w:firstLine="708"/>
      </w:pPr>
      <w:r>
        <w:rPr/>
        <w:t>В целях направления решения (соглашения) об утверждении схемы расположения земельного участка и схемы расположения земельного участка в Росреестр, в соответствии с пунктом 20 статьи 11.10 Земельного кодекса для отображения сведений на кадастровых картах, предназначенных для использования неограниченным кругом лиц, схема расположения земельного участка изготавливается в форме электронного документа, в котором местоположение границ земельного участка или земельных участков, которые предполагается образовать и (или) изменить, должно соответствовать местоположению границ земельного участка или земельных участков, указанному в схеме расположения земельного</w:t>
      </w:r>
      <w:r>
        <w:rPr>
          <w:spacing w:val="11"/>
        </w:rPr>
        <w:t> </w:t>
      </w:r>
      <w:r>
        <w:rPr/>
        <w:t>участка,</w:t>
      </w:r>
    </w:p>
    <w:p>
      <w:pPr>
        <w:spacing w:after="0"/>
        <w:sectPr>
          <w:pgSz w:w="11910" w:h="16840"/>
          <w:pgMar w:top="900" w:bottom="280" w:left="480" w:right="680"/>
        </w:sectPr>
      </w:pPr>
    </w:p>
    <w:p>
      <w:pPr>
        <w:pStyle w:val="BodyText"/>
        <w:spacing w:before="69"/>
        <w:ind w:right="172"/>
      </w:pPr>
      <w:r>
        <w:rPr/>
        <w:t>подготовленной в форме документа на бумажном носителе, за исключением случаев, установленных Земельным кодексом.</w:t>
      </w:r>
    </w:p>
    <w:p>
      <w:pPr>
        <w:pStyle w:val="BodyText"/>
        <w:spacing w:before="1"/>
        <w:ind w:left="1222"/>
      </w:pPr>
      <w:r>
        <w:rPr/>
        <w:t>В схеме расположения земельного участка приводятся:</w:t>
      </w:r>
    </w:p>
    <w:p>
      <w:pPr>
        <w:pStyle w:val="BodyText"/>
        <w:ind w:right="171" w:firstLine="708"/>
      </w:pPr>
      <w:r>
        <w:rPr/>
        <w:t>условный номер каждого земельного участка, образуемого в соответствии со схемой расположения земельного участка (в случае, если предусматривается образование двух и более земельных участков);</w:t>
      </w:r>
    </w:p>
    <w:p>
      <w:pPr>
        <w:pStyle w:val="BodyText"/>
        <w:ind w:right="172" w:firstLine="708"/>
      </w:pPr>
      <w:r>
        <w:rPr/>
        <w:t>проектная площадь каждого земельного участка, образуемого в соответствии со схемой расположения земельного участка;</w:t>
      </w:r>
    </w:p>
    <w:p>
      <w:pPr>
        <w:pStyle w:val="BodyText"/>
        <w:ind w:right="166" w:firstLine="708"/>
      </w:pPr>
      <w:r>
        <w:rPr/>
        <w:t>список координат характерных точек границы каждого образуемого в соответствии со схемой расположения земельного участка в системе координат, применяемой при ведении государственного кадастра недвижимости;</w:t>
      </w:r>
    </w:p>
    <w:p>
      <w:pPr>
        <w:pStyle w:val="BodyText"/>
        <w:ind w:right="171" w:firstLine="708"/>
      </w:pPr>
      <w:r>
        <w:rPr/>
        <w:t>изображение границ образуемого земельного участка или образуемых земельных участков, изображение границ учтенных земельных участков, в том числе исходных земельных участков, надписи (включая кадастровые номера земельных участков, условные номера образуемых участков, кадастровый номер кадастрового квартала, систему координат), условные обозначения, примененные при подготовке изображения (далее - графическая</w:t>
      </w:r>
      <w:r>
        <w:rPr>
          <w:spacing w:val="-13"/>
        </w:rPr>
        <w:t> </w:t>
      </w:r>
      <w:r>
        <w:rPr/>
        <w:t>информация);</w:t>
      </w:r>
    </w:p>
    <w:p>
      <w:pPr>
        <w:pStyle w:val="BodyText"/>
        <w:spacing w:before="1"/>
        <w:ind w:right="167" w:firstLine="708"/>
      </w:pPr>
      <w:r>
        <w:rPr/>
        <w:t>сведения об утверждении схемы расположения земельного участка: в случае утверждения схемы расположения земельного участка решением уполномоченного органа указываются наименование вида документа об утверждении схемы расположения земельного участка (приказ, постановление, решение и тому подобное), наименование уполномоченного органа, дата, номер документа об утверждении схемы расположения земельного участка; в случае утверждения схемы соглашением между уполномоченными органами указываются наименование вида документа об утверждении схемы расположения земельного участка (соглашение), наименования уполномоченных органов, дата (даты), номер (номера) соглашения о перераспределении земельных</w:t>
      </w:r>
      <w:r>
        <w:rPr>
          <w:spacing w:val="2"/>
        </w:rPr>
        <w:t> </w:t>
      </w:r>
      <w:r>
        <w:rPr/>
        <w:t>участков.</w:t>
      </w:r>
    </w:p>
    <w:p>
      <w:pPr>
        <w:pStyle w:val="BodyText"/>
        <w:ind w:right="167" w:firstLine="708"/>
      </w:pPr>
      <w:r>
        <w:rPr/>
        <w:t>В случае подготовки схемы расположения земельного участка с использованием официального сайта графическая информация приводится на картографической основе государственного кадастра недвижимости. В случае отсутствия картографической основы в содержании раздела КПТ.2.1 "План (чертеж, схема) земельных участков, зданий, сооружений, объектов незавершенного строительства, расположенных в кадастровом квартале" кадастрового плана территории (далее - раздел КПТ.2.1) при подготовке схемы расположения</w:t>
      </w:r>
      <w:r>
        <w:rPr>
          <w:spacing w:val="27"/>
        </w:rPr>
        <w:t> </w:t>
      </w:r>
      <w:r>
        <w:rPr/>
        <w:t>земельного участка с использованием иных технологических и программных средств для отображения графической информации дополнительно в качестве картографической основы могут применяться не содержащие сведения ограниченного доступа картографические материалы, в том числе включенные в картографо-геодезические фонды, в масштабе, обеспечивающем читаемость графической информации, и в системе координат, применяемой при ведении государственного кадастра недвижимости, с учетом указанных в пункте 4 Требований материалов и сведений. При подготовке схемы расположения земельного участка на бумажном носителе при отсутствии картографической основы в разделе КПТ.2.1 графическая информация дополняется схематичным отображением границ территорий общего пользования, красных линий, а также местоположения объектов естественного или искусственного происхождения, облегчающих ориентирование на местности (реки, овраги, автомобильные и железные дороги, линии электропередачи, иные сооружения, здания, объекты незавершенного</w:t>
      </w:r>
      <w:r>
        <w:rPr>
          <w:spacing w:val="-14"/>
        </w:rPr>
        <w:t> </w:t>
      </w:r>
      <w:r>
        <w:rPr/>
        <w:t>строительства).</w:t>
      </w:r>
    </w:p>
    <w:p>
      <w:pPr>
        <w:pStyle w:val="BodyText"/>
        <w:ind w:right="169" w:firstLine="708"/>
      </w:pPr>
      <w:r>
        <w:rPr/>
        <w:t>Если схемой расположения земельного участка предусматривается образование из земельного участка двух и более земельных участков, условный номер образуемого участка включает в себя кадастровый номер земельного участка, из которого предусматривается образование земельных участков, обозначение образуемого участка в виде заглавных букв "ЗУ" и порядкового номера образуемого участка в пределах определенной схемы расположения земельного участка, записанного арабскими цифрами. В случае образования двух и более земельных участков из земель, находящихся в муниципальной собственности, или путем перераспределения земельных участков условный номер включает в себя кадастровый номер кадастрового квартала, в котором образуемый земельный участок расположен целиком, обозначение образуемого участка в виде заглавных букв "ЗУ" и порядкового номера образуемого</w:t>
      </w:r>
    </w:p>
    <w:p>
      <w:pPr>
        <w:spacing w:after="0"/>
        <w:sectPr>
          <w:pgSz w:w="11910" w:h="16840"/>
          <w:pgMar w:top="900" w:bottom="280" w:left="480" w:right="680"/>
        </w:sectPr>
      </w:pPr>
    </w:p>
    <w:p>
      <w:pPr>
        <w:pStyle w:val="BodyText"/>
        <w:spacing w:before="69"/>
        <w:ind w:right="172"/>
      </w:pPr>
      <w:r>
        <w:rPr/>
        <w:t>участка в пределах определенной схемы расположения земельного участка, записанного арабскими цифрами. Разделитель составных частей условного номера - двоеточие (знак ":").</w:t>
      </w:r>
    </w:p>
    <w:p>
      <w:pPr>
        <w:pStyle w:val="BodyText"/>
        <w:spacing w:before="1"/>
        <w:ind w:right="168" w:firstLine="708"/>
      </w:pPr>
      <w:r>
        <w:rPr/>
        <w:t>Проектная площадь образуемого земельного участка вычисляется с использованием технологических и программных средств, в том числе размещенных на официальном сайте, полученная при проведении кадастровых работ площадь образуемого земельного участка может превышать проектную площадь не более чем на десять процентов.</w:t>
      </w:r>
    </w:p>
    <w:p>
      <w:pPr>
        <w:pStyle w:val="BodyText"/>
        <w:ind w:right="171" w:firstLine="708"/>
      </w:pPr>
      <w:r>
        <w:rPr/>
        <w:t>Список координат характерных точек границы каждого образуемого земельного участка приводится в схеме расположения земельного участка в случае ее подготовки с использованием технологических и программных средств, в том числе размещенных на официальном сайте.</w:t>
      </w:r>
    </w:p>
    <w:p>
      <w:pPr>
        <w:pStyle w:val="BodyText"/>
        <w:ind w:right="167" w:firstLine="708"/>
      </w:pPr>
      <w:r>
        <w:rPr/>
        <w:t>Если схемой расположения земельного участка предусматривается образование двух и более земельных участков, сведения о каждом образуемом земельном участке, за исключением графической информации, приводятся в схеме расположения последовательно. Графическая информация приводится в отношении всех образуемых земельных участков.</w:t>
      </w:r>
    </w:p>
    <w:p>
      <w:pPr>
        <w:pStyle w:val="BodyText"/>
        <w:ind w:right="163" w:firstLine="708"/>
      </w:pPr>
      <w:r>
        <w:rPr/>
        <w:t>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формируется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w:t>
      </w:r>
      <w:r>
        <w:rPr>
          <w:spacing w:val="-20"/>
        </w:rPr>
        <w:t> </w:t>
      </w:r>
      <w:r>
        <w:rPr/>
        <w:t>информацию.</w:t>
      </w:r>
    </w:p>
    <w:p>
      <w:pPr>
        <w:pStyle w:val="BodyText"/>
        <w:spacing w:before="1"/>
        <w:ind w:right="171" w:firstLine="708"/>
      </w:pPr>
      <w:r>
        <w:rPr/>
        <w:t>Создание XML-схем осуществляется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утверждаемыми в соответствии с пунктом 3 постановления Правительства Российской Федерации от 8 сентября 2010 г. N 697 "О единой системе межведомственного электронного взаимодействия".</w:t>
      </w:r>
    </w:p>
    <w:p>
      <w:pPr>
        <w:pStyle w:val="BodyText"/>
        <w:ind w:right="166" w:firstLine="708"/>
      </w:pPr>
      <w:r>
        <w:rPr/>
        <w:t>XML-схемы, используемые для формирования файлов схемы расположения земельного участка в форме электронного документа в формате XML, признаются введенными в действие со дня их размещения на официальном сайте.</w:t>
      </w:r>
    </w:p>
    <w:p>
      <w:pPr>
        <w:pStyle w:val="BodyText"/>
        <w:ind w:right="166" w:firstLine="708"/>
      </w:pPr>
      <w:r>
        <w:rPr/>
        <w:t>При изменении нормативных правовых актов, устанавливающих требования к подготовке или форму схемы расположения земельного участка, Росреестр изменяет XML-схему, обеспечивая при этом возможность публичного доступа к текущей актуальной версии и предыдущим (утратившим актуальность) версиям.</w:t>
      </w:r>
    </w:p>
    <w:p>
      <w:pPr>
        <w:pStyle w:val="BodyText"/>
        <w:ind w:right="175" w:firstLine="708"/>
      </w:pPr>
      <w:r>
        <w:rPr/>
        <w:t>Иные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pPr>
        <w:pStyle w:val="BodyText"/>
        <w:ind w:right="172" w:firstLine="708"/>
      </w:pPr>
      <w:r>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pPr>
        <w:pStyle w:val="ListParagraph"/>
        <w:numPr>
          <w:ilvl w:val="1"/>
          <w:numId w:val="13"/>
        </w:numPr>
        <w:tabs>
          <w:tab w:pos="1647" w:val="left" w:leader="none"/>
        </w:tabs>
        <w:spacing w:line="240" w:lineRule="auto" w:before="0" w:after="0"/>
        <w:ind w:left="513" w:right="166" w:firstLine="708"/>
        <w:jc w:val="both"/>
        <w:rPr>
          <w:sz w:val="24"/>
        </w:rPr>
      </w:pPr>
      <w:r>
        <w:rPr>
          <w:sz w:val="24"/>
        </w:rPr>
        <w:t>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w:t>
      </w:r>
      <w:r>
        <w:rPr>
          <w:spacing w:val="-4"/>
          <w:sz w:val="24"/>
        </w:rPr>
        <w:t> </w:t>
      </w:r>
      <w:r>
        <w:rPr>
          <w:sz w:val="24"/>
        </w:rPr>
        <w:t>документа.</w:t>
      </w:r>
    </w:p>
    <w:p>
      <w:pPr>
        <w:pStyle w:val="BodyText"/>
        <w:ind w:right="171" w:firstLine="708"/>
      </w:pPr>
      <w:r>
        <w:rPr/>
        <w:t>Формы документов для заполнения могут быть получены заявителем при личном обращении в Орган или многофункциональный центр, в электронной форме на официальном веб-сайте Органа, ЕПГУ, РПГУ.</w:t>
      </w:r>
    </w:p>
    <w:p>
      <w:pPr>
        <w:pStyle w:val="ListParagraph"/>
        <w:numPr>
          <w:ilvl w:val="1"/>
          <w:numId w:val="13"/>
        </w:numPr>
        <w:tabs>
          <w:tab w:pos="1755" w:val="left" w:leader="none"/>
        </w:tabs>
        <w:spacing w:line="240" w:lineRule="auto" w:before="0" w:after="0"/>
        <w:ind w:left="513" w:right="165" w:firstLine="708"/>
        <w:jc w:val="both"/>
        <w:rPr>
          <w:sz w:val="24"/>
        </w:rPr>
      </w:pPr>
      <w:r>
        <w:rPr>
          <w:sz w:val="24"/>
        </w:rPr>
        <w:t>В случае, если право собственности на земельный участок и (или) объекты недвижимости не зарегистрировано в Едином государственном реестре прав на недвижимое имущество и сделок с ним, заявитель дополнительно предоставляет для получения результата предоставления услуги по пункту</w:t>
      </w:r>
      <w:r>
        <w:rPr>
          <w:spacing w:val="-1"/>
          <w:sz w:val="24"/>
        </w:rPr>
        <w:t> </w:t>
      </w:r>
      <w:r>
        <w:rPr>
          <w:sz w:val="24"/>
        </w:rPr>
        <w:t>9.1:</w:t>
      </w:r>
    </w:p>
    <w:p>
      <w:pPr>
        <w:pStyle w:val="BodyText"/>
        <w:ind w:right="172" w:firstLine="708"/>
      </w:pPr>
      <w:r>
        <w:rPr/>
        <w:t>1) правоустанавливающие документы на земельный участок и (или) объекты недвижимости (подлинник или засвидетельствованные в нотариальном порядке копии).</w:t>
      </w:r>
    </w:p>
    <w:p>
      <w:pPr>
        <w:pStyle w:val="ListParagraph"/>
        <w:numPr>
          <w:ilvl w:val="1"/>
          <w:numId w:val="13"/>
        </w:numPr>
        <w:tabs>
          <w:tab w:pos="1717" w:val="left" w:leader="none"/>
        </w:tabs>
        <w:spacing w:line="240" w:lineRule="auto" w:before="0" w:after="0"/>
        <w:ind w:left="513" w:right="168" w:firstLine="708"/>
        <w:jc w:val="both"/>
        <w:rPr>
          <w:sz w:val="24"/>
        </w:rPr>
      </w:pPr>
      <w:r>
        <w:rPr>
          <w:sz w:val="24"/>
        </w:rPr>
        <w:t>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w:t>
      </w:r>
      <w:r>
        <w:rPr>
          <w:spacing w:val="43"/>
          <w:sz w:val="24"/>
        </w:rPr>
        <w:t> </w:t>
      </w:r>
      <w:r>
        <w:rPr>
          <w:sz w:val="24"/>
        </w:rPr>
        <w:t>пунктами</w:t>
      </w:r>
      <w:r>
        <w:rPr>
          <w:spacing w:val="45"/>
          <w:sz w:val="24"/>
        </w:rPr>
        <w:t> </w:t>
      </w:r>
      <w:r>
        <w:rPr>
          <w:sz w:val="24"/>
        </w:rPr>
        <w:t>9.1,</w:t>
      </w:r>
      <w:r>
        <w:rPr>
          <w:spacing w:val="45"/>
          <w:sz w:val="24"/>
        </w:rPr>
        <w:t> </w:t>
      </w:r>
      <w:r>
        <w:rPr>
          <w:sz w:val="24"/>
        </w:rPr>
        <w:t>9.3.</w:t>
      </w:r>
      <w:r>
        <w:rPr>
          <w:spacing w:val="49"/>
          <w:sz w:val="24"/>
        </w:rPr>
        <w:t> </w:t>
      </w:r>
      <w:r>
        <w:rPr>
          <w:sz w:val="24"/>
        </w:rPr>
        <w:t>При</w:t>
      </w:r>
      <w:r>
        <w:rPr>
          <w:spacing w:val="45"/>
          <w:sz w:val="24"/>
        </w:rPr>
        <w:t> </w:t>
      </w:r>
      <w:r>
        <w:rPr>
          <w:sz w:val="24"/>
        </w:rPr>
        <w:t>направлении</w:t>
      </w:r>
      <w:r>
        <w:rPr>
          <w:spacing w:val="46"/>
          <w:sz w:val="24"/>
        </w:rPr>
        <w:t> </w:t>
      </w:r>
      <w:r>
        <w:rPr>
          <w:sz w:val="24"/>
        </w:rPr>
        <w:t>заявителем</w:t>
      </w:r>
      <w:r>
        <w:rPr>
          <w:spacing w:val="44"/>
          <w:sz w:val="24"/>
        </w:rPr>
        <w:t> </w:t>
      </w:r>
      <w:r>
        <w:rPr>
          <w:sz w:val="24"/>
        </w:rPr>
        <w:t>(представителем</w:t>
      </w:r>
      <w:r>
        <w:rPr>
          <w:spacing w:val="44"/>
          <w:sz w:val="24"/>
        </w:rPr>
        <w:t> </w:t>
      </w:r>
      <w:r>
        <w:rPr>
          <w:sz w:val="24"/>
        </w:rPr>
        <w:t>заявителя)</w:t>
      </w:r>
    </w:p>
    <w:p>
      <w:pPr>
        <w:spacing w:after="0" w:line="240" w:lineRule="auto"/>
        <w:jc w:val="both"/>
        <w:rPr>
          <w:sz w:val="24"/>
        </w:rPr>
        <w:sectPr>
          <w:pgSz w:w="11910" w:h="16840"/>
          <w:pgMar w:top="900" w:bottom="280" w:left="480" w:right="680"/>
        </w:sectPr>
      </w:pPr>
    </w:p>
    <w:p>
      <w:pPr>
        <w:pStyle w:val="BodyText"/>
        <w:spacing w:before="69"/>
        <w:ind w:right="165"/>
      </w:pPr>
      <w:r>
        <w:rPr/>
        <w:t>заявления о предоставлении муниципальной 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установленного срока.</w:t>
      </w:r>
    </w:p>
    <w:p>
      <w:pPr>
        <w:pStyle w:val="BodyText"/>
        <w:spacing w:before="5"/>
        <w:ind w:left="0"/>
        <w:jc w:val="left"/>
      </w:pPr>
    </w:p>
    <w:p>
      <w:pPr>
        <w:pStyle w:val="Heading1"/>
        <w:numPr>
          <w:ilvl w:val="0"/>
          <w:numId w:val="2"/>
        </w:numPr>
        <w:tabs>
          <w:tab w:pos="2211" w:val="left" w:leader="none"/>
        </w:tabs>
        <w:spacing w:line="240" w:lineRule="auto" w:before="1" w:after="0"/>
        <w:ind w:left="600" w:right="261" w:firstLine="1250"/>
        <w:jc w:val="left"/>
      </w:pPr>
      <w:r>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spacing w:val="-21"/>
        </w:rPr>
        <w:t> </w:t>
      </w:r>
      <w:r>
        <w:rPr/>
        <w:t>и</w:t>
      </w:r>
    </w:p>
    <w:p>
      <w:pPr>
        <w:spacing w:before="0"/>
        <w:ind w:left="1987" w:right="701" w:hanging="929"/>
        <w:jc w:val="left"/>
        <w:rPr>
          <w:b/>
          <w:sz w:val="24"/>
        </w:rPr>
      </w:pPr>
      <w:r>
        <w:rPr>
          <w:b/>
          <w:sz w:val="24"/>
        </w:rPr>
        <w:t>иных органов, участвующих в предоставлении муниципальной услуги, и которые заявитель вправе представить, в том числе в электронной форме</w:t>
      </w:r>
    </w:p>
    <w:p>
      <w:pPr>
        <w:pStyle w:val="ListParagraph"/>
        <w:numPr>
          <w:ilvl w:val="1"/>
          <w:numId w:val="16"/>
        </w:numPr>
        <w:tabs>
          <w:tab w:pos="1772" w:val="left" w:leader="none"/>
        </w:tabs>
        <w:spacing w:line="240" w:lineRule="auto" w:before="0" w:after="0"/>
        <w:ind w:left="513" w:right="169" w:firstLine="708"/>
        <w:jc w:val="both"/>
        <w:rPr>
          <w:sz w:val="24"/>
        </w:rPr>
      </w:pPr>
      <w:r>
        <w:rPr>
          <w:sz w:val="24"/>
        </w:rPr>
        <w:t>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 (в зависимости от цели обращения</w:t>
      </w:r>
      <w:r>
        <w:rPr>
          <w:spacing w:val="-4"/>
          <w:sz w:val="24"/>
        </w:rPr>
        <w:t> </w:t>
      </w:r>
      <w:r>
        <w:rPr>
          <w:sz w:val="24"/>
        </w:rPr>
        <w:t>заявителя):</w:t>
      </w:r>
    </w:p>
    <w:p>
      <w:pPr>
        <w:pStyle w:val="ListParagraph"/>
        <w:numPr>
          <w:ilvl w:val="0"/>
          <w:numId w:val="17"/>
        </w:numPr>
        <w:tabs>
          <w:tab w:pos="1556" w:val="left" w:leader="none"/>
        </w:tabs>
        <w:spacing w:line="240" w:lineRule="auto" w:before="0" w:after="0"/>
        <w:ind w:left="513" w:right="168" w:firstLine="708"/>
        <w:jc w:val="both"/>
        <w:rPr>
          <w:sz w:val="24"/>
        </w:rPr>
      </w:pPr>
      <w:r>
        <w:rPr>
          <w:color w:val="1B1B1B"/>
          <w:sz w:val="24"/>
        </w:rPr>
        <w:t>Выписка из Единого государственного реестра юридических лиц (при обращении юридических лиц) (Межрайонная ИФНС России № 2 по Республике</w:t>
      </w:r>
      <w:r>
        <w:rPr>
          <w:color w:val="1B1B1B"/>
          <w:spacing w:val="-6"/>
          <w:sz w:val="24"/>
        </w:rPr>
        <w:t> </w:t>
      </w:r>
      <w:r>
        <w:rPr>
          <w:color w:val="1B1B1B"/>
          <w:sz w:val="24"/>
        </w:rPr>
        <w:t>Крым);</w:t>
      </w:r>
    </w:p>
    <w:p>
      <w:pPr>
        <w:pStyle w:val="ListParagraph"/>
        <w:numPr>
          <w:ilvl w:val="0"/>
          <w:numId w:val="17"/>
        </w:numPr>
        <w:tabs>
          <w:tab w:pos="1549" w:val="left" w:leader="none"/>
        </w:tabs>
        <w:spacing w:line="240" w:lineRule="auto" w:before="0" w:after="0"/>
        <w:ind w:left="513" w:right="175" w:firstLine="708"/>
        <w:jc w:val="both"/>
        <w:rPr>
          <w:sz w:val="24"/>
        </w:rPr>
      </w:pPr>
      <w:r>
        <w:rPr>
          <w:color w:val="1B1B1B"/>
          <w:sz w:val="24"/>
        </w:rPr>
        <w:t>Выписка из Единого государственного реестра индивидуальных предпринимателей (при обращении индивидуальных предпринимателей) (Межрайонная ИФНС России №</w:t>
      </w:r>
      <w:r>
        <w:rPr>
          <w:color w:val="1B1B1B"/>
          <w:spacing w:val="-13"/>
          <w:sz w:val="24"/>
        </w:rPr>
        <w:t> </w:t>
      </w:r>
      <w:r>
        <w:rPr>
          <w:color w:val="1B1B1B"/>
          <w:sz w:val="24"/>
        </w:rPr>
        <w:t>2</w:t>
      </w:r>
    </w:p>
    <w:p>
      <w:pPr>
        <w:pStyle w:val="BodyText"/>
        <w:ind w:left="1658"/>
      </w:pPr>
      <w:r>
        <w:rPr>
          <w:color w:val="1B1B1B"/>
        </w:rPr>
        <w:t>Республике Крым;</w:t>
      </w:r>
    </w:p>
    <w:p>
      <w:pPr>
        <w:pStyle w:val="ListParagraph"/>
        <w:numPr>
          <w:ilvl w:val="0"/>
          <w:numId w:val="17"/>
        </w:numPr>
        <w:tabs>
          <w:tab w:pos="1657" w:val="left" w:leader="none"/>
        </w:tabs>
        <w:spacing w:line="240" w:lineRule="auto" w:before="0" w:after="0"/>
        <w:ind w:left="513" w:right="169" w:firstLine="708"/>
        <w:jc w:val="both"/>
        <w:rPr>
          <w:sz w:val="24"/>
        </w:rPr>
      </w:pPr>
      <w:r>
        <w:rPr>
          <w:color w:val="1B1B1B"/>
          <w:sz w:val="24"/>
        </w:rPr>
        <w:t>Правоустанавливающие документы на земельный участок и (или) объекты недвижимости (при наличии), (Красноперекопский горрайонный отдел Государственного комитета по государственной регистрации и кадастру и) (для определения правообладателя объекта и проверки</w:t>
      </w:r>
      <w:r>
        <w:rPr>
          <w:color w:val="1B1B1B"/>
          <w:spacing w:val="-1"/>
          <w:sz w:val="24"/>
        </w:rPr>
        <w:t> </w:t>
      </w:r>
      <w:r>
        <w:rPr>
          <w:color w:val="1B1B1B"/>
          <w:sz w:val="24"/>
        </w:rPr>
        <w:t>полномочий);</w:t>
      </w:r>
    </w:p>
    <w:p>
      <w:pPr>
        <w:pStyle w:val="ListParagraph"/>
        <w:numPr>
          <w:ilvl w:val="0"/>
          <w:numId w:val="17"/>
        </w:numPr>
        <w:tabs>
          <w:tab w:pos="1575" w:val="left" w:leader="none"/>
          <w:tab w:pos="2888" w:val="left" w:leader="none"/>
          <w:tab w:pos="5494" w:val="left" w:leader="none"/>
          <w:tab w:pos="8370" w:val="left" w:leader="none"/>
          <w:tab w:pos="10325" w:val="left" w:leader="none"/>
        </w:tabs>
        <w:spacing w:line="240" w:lineRule="auto" w:before="0" w:after="0"/>
        <w:ind w:left="513" w:right="166" w:firstLine="708"/>
        <w:jc w:val="both"/>
        <w:rPr>
          <w:sz w:val="24"/>
        </w:rPr>
      </w:pPr>
      <w:r>
        <w:rPr>
          <w:color w:val="1B1B1B"/>
          <w:sz w:val="24"/>
        </w:rPr>
        <w:t>Выписка об основных характеристиках и зарегистрированных правах на здание, сооружение, расположенное на испрашиваемом земельном участке, Красноперекопский горрайонный</w:t>
        <w:tab/>
        <w:t>отдел</w:t>
        <w:tab/>
        <w:t>Государственного</w:t>
        <w:tab/>
        <w:t>комитета</w:t>
        <w:tab/>
      </w:r>
      <w:r>
        <w:rPr>
          <w:color w:val="1B1B1B"/>
          <w:spacing w:val="-7"/>
          <w:sz w:val="24"/>
        </w:rPr>
        <w:t>по </w:t>
      </w:r>
      <w:r>
        <w:rPr>
          <w:color w:val="1B1B1B"/>
          <w:sz w:val="24"/>
        </w:rPr>
        <w:t>государственной регистрации и кадастру) (для получения информации о правообладателе зданий, сооружений если есть на земельном участке расположены здания,</w:t>
      </w:r>
      <w:r>
        <w:rPr>
          <w:color w:val="1B1B1B"/>
          <w:spacing w:val="-7"/>
          <w:sz w:val="24"/>
        </w:rPr>
        <w:t> </w:t>
      </w:r>
      <w:r>
        <w:rPr>
          <w:color w:val="1B1B1B"/>
          <w:sz w:val="24"/>
        </w:rPr>
        <w:t>сооружения);</w:t>
      </w:r>
    </w:p>
    <w:p>
      <w:pPr>
        <w:pStyle w:val="ListParagraph"/>
        <w:numPr>
          <w:ilvl w:val="0"/>
          <w:numId w:val="17"/>
        </w:numPr>
        <w:tabs>
          <w:tab w:pos="1551" w:val="left" w:leader="none"/>
        </w:tabs>
        <w:spacing w:line="240" w:lineRule="auto" w:before="0" w:after="0"/>
        <w:ind w:left="513" w:right="172" w:firstLine="708"/>
        <w:jc w:val="both"/>
        <w:rPr>
          <w:sz w:val="24"/>
        </w:rPr>
      </w:pPr>
      <w:r>
        <w:rPr>
          <w:color w:val="1B1B1B"/>
          <w:sz w:val="24"/>
        </w:rPr>
        <w:t>Согласование (заключение) о не нахождении земельного участка на землях особо охраняемых территорий и объектов или лесного фонда (Министерство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или в границах лесного фонда) (при необходимости);</w:t>
      </w:r>
    </w:p>
    <w:p>
      <w:pPr>
        <w:pStyle w:val="ListParagraph"/>
        <w:numPr>
          <w:ilvl w:val="0"/>
          <w:numId w:val="17"/>
        </w:numPr>
        <w:tabs>
          <w:tab w:pos="1599" w:val="left" w:leader="none"/>
        </w:tabs>
        <w:spacing w:line="240" w:lineRule="auto" w:before="0" w:after="0"/>
        <w:ind w:left="513" w:right="162" w:firstLine="708"/>
        <w:jc w:val="both"/>
        <w:rPr>
          <w:sz w:val="24"/>
        </w:rPr>
      </w:pPr>
      <w:r>
        <w:rPr>
          <w:color w:val="1B1B1B"/>
          <w:sz w:val="24"/>
        </w:rPr>
        <w:t>Согласование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 Российской Федерации с указанием исторического названия объекта культурного наследия 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 номера его принятия регистрационного номера и даты постановки объекта культурного наследи на учет в реестр (Министерство культуры Республики Крым (для исключения вероятности нахождения земельного участка в границах объектов культурного наследия) (при</w:t>
      </w:r>
      <w:r>
        <w:rPr>
          <w:color w:val="1B1B1B"/>
          <w:spacing w:val="1"/>
          <w:sz w:val="24"/>
        </w:rPr>
        <w:t> </w:t>
      </w:r>
      <w:r>
        <w:rPr>
          <w:color w:val="1B1B1B"/>
          <w:sz w:val="24"/>
        </w:rPr>
        <w:t>необходимости);</w:t>
      </w:r>
    </w:p>
    <w:p>
      <w:pPr>
        <w:pStyle w:val="ListParagraph"/>
        <w:numPr>
          <w:ilvl w:val="0"/>
          <w:numId w:val="17"/>
        </w:numPr>
        <w:tabs>
          <w:tab w:pos="1570" w:val="left" w:leader="none"/>
        </w:tabs>
        <w:spacing w:line="240" w:lineRule="auto" w:before="0" w:after="0"/>
        <w:ind w:left="513" w:right="169" w:firstLine="708"/>
        <w:jc w:val="both"/>
        <w:rPr>
          <w:sz w:val="24"/>
        </w:rPr>
      </w:pPr>
      <w:r>
        <w:rPr>
          <w:color w:val="1B1B1B"/>
          <w:sz w:val="24"/>
        </w:rPr>
        <w:t>Согласование (заключение) на предмет расположения земельного участка вблизи водных объектов (Государственный комитет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pPr>
        <w:pStyle w:val="ListParagraph"/>
        <w:numPr>
          <w:ilvl w:val="1"/>
          <w:numId w:val="16"/>
        </w:numPr>
        <w:tabs>
          <w:tab w:pos="1962" w:val="left" w:leader="none"/>
        </w:tabs>
        <w:spacing w:line="240" w:lineRule="auto" w:before="0" w:after="0"/>
        <w:ind w:left="513" w:right="168" w:firstLine="708"/>
        <w:jc w:val="both"/>
        <w:rPr>
          <w:sz w:val="24"/>
        </w:rPr>
      </w:pPr>
      <w:r>
        <w:rPr>
          <w:sz w:val="24"/>
        </w:rPr>
        <w:t>Заявитель вправе, по собственной инициативе предоставить документы, предусмотренные</w:t>
      </w:r>
      <w:r>
        <w:rPr>
          <w:spacing w:val="23"/>
          <w:sz w:val="24"/>
        </w:rPr>
        <w:t> </w:t>
      </w:r>
      <w:r>
        <w:rPr>
          <w:sz w:val="24"/>
        </w:rPr>
        <w:t>подпунктом</w:t>
      </w:r>
      <w:r>
        <w:rPr>
          <w:spacing w:val="25"/>
          <w:sz w:val="24"/>
        </w:rPr>
        <w:t> </w:t>
      </w:r>
      <w:r>
        <w:rPr>
          <w:sz w:val="24"/>
        </w:rPr>
        <w:t>1</w:t>
      </w:r>
      <w:r>
        <w:rPr>
          <w:spacing w:val="28"/>
          <w:sz w:val="24"/>
        </w:rPr>
        <w:t> </w:t>
      </w:r>
      <w:r>
        <w:rPr>
          <w:sz w:val="24"/>
        </w:rPr>
        <w:t>–</w:t>
      </w:r>
      <w:r>
        <w:rPr>
          <w:spacing w:val="25"/>
          <w:sz w:val="24"/>
        </w:rPr>
        <w:t> </w:t>
      </w:r>
      <w:r>
        <w:rPr>
          <w:sz w:val="24"/>
        </w:rPr>
        <w:t>9</w:t>
      </w:r>
      <w:r>
        <w:rPr>
          <w:spacing w:val="24"/>
          <w:sz w:val="24"/>
        </w:rPr>
        <w:t> </w:t>
      </w:r>
      <w:r>
        <w:rPr>
          <w:sz w:val="24"/>
        </w:rPr>
        <w:t>пункта</w:t>
      </w:r>
      <w:r>
        <w:rPr>
          <w:spacing w:val="25"/>
          <w:sz w:val="24"/>
        </w:rPr>
        <w:t> </w:t>
      </w:r>
      <w:r>
        <w:rPr>
          <w:sz w:val="24"/>
        </w:rPr>
        <w:t>10.1.</w:t>
      </w:r>
      <w:r>
        <w:rPr>
          <w:spacing w:val="24"/>
          <w:sz w:val="24"/>
        </w:rPr>
        <w:t> </w:t>
      </w:r>
      <w:r>
        <w:rPr>
          <w:sz w:val="24"/>
        </w:rPr>
        <w:t>Административного</w:t>
      </w:r>
      <w:r>
        <w:rPr>
          <w:spacing w:val="25"/>
          <w:sz w:val="24"/>
        </w:rPr>
        <w:t> </w:t>
      </w:r>
      <w:r>
        <w:rPr>
          <w:sz w:val="24"/>
        </w:rPr>
        <w:t>регламента.</w:t>
      </w:r>
      <w:r>
        <w:rPr>
          <w:spacing w:val="24"/>
          <w:sz w:val="24"/>
        </w:rPr>
        <w:t> </w:t>
      </w:r>
      <w:r>
        <w:rPr>
          <w:sz w:val="24"/>
        </w:rPr>
        <w:t>Не</w:t>
      </w:r>
    </w:p>
    <w:p>
      <w:pPr>
        <w:spacing w:after="0" w:line="240" w:lineRule="auto"/>
        <w:jc w:val="both"/>
        <w:rPr>
          <w:sz w:val="24"/>
        </w:rPr>
        <w:sectPr>
          <w:pgSz w:w="11910" w:h="16840"/>
          <w:pgMar w:top="900" w:bottom="280" w:left="480" w:right="680"/>
        </w:sectPr>
      </w:pPr>
    </w:p>
    <w:p>
      <w:pPr>
        <w:pStyle w:val="BodyText"/>
        <w:spacing w:before="69"/>
        <w:jc w:val="left"/>
      </w:pPr>
      <w:r>
        <w:rPr/>
        <w:t>предоставление вышеуказанных документов не является причиной для отказа в предоставлении муниципальной услуги.</w:t>
      </w:r>
    </w:p>
    <w:p>
      <w:pPr>
        <w:pStyle w:val="BodyText"/>
        <w:spacing w:before="5"/>
        <w:ind w:left="0"/>
        <w:jc w:val="left"/>
      </w:pPr>
    </w:p>
    <w:p>
      <w:pPr>
        <w:pStyle w:val="Heading1"/>
        <w:numPr>
          <w:ilvl w:val="0"/>
          <w:numId w:val="2"/>
        </w:numPr>
        <w:tabs>
          <w:tab w:pos="3712" w:val="left" w:leader="none"/>
        </w:tabs>
        <w:spacing w:line="274" w:lineRule="exact" w:before="1" w:after="0"/>
        <w:ind w:left="3711" w:right="0" w:hanging="361"/>
        <w:jc w:val="both"/>
      </w:pPr>
      <w:r>
        <w:rPr/>
        <w:t>Указание на запрет требовать от</w:t>
      </w:r>
      <w:r>
        <w:rPr>
          <w:spacing w:val="-3"/>
        </w:rPr>
        <w:t> </w:t>
      </w:r>
      <w:r>
        <w:rPr/>
        <w:t>заявителя</w:t>
      </w:r>
    </w:p>
    <w:p>
      <w:pPr>
        <w:pStyle w:val="BodyText"/>
        <w:spacing w:line="274" w:lineRule="exact"/>
        <w:ind w:left="1222"/>
      </w:pPr>
      <w:r>
        <w:rPr/>
        <w:t>11.1. Орган, предоставляющий муниципальную услугу не вправе:</w:t>
      </w:r>
    </w:p>
    <w:p>
      <w:pPr>
        <w:pStyle w:val="ListParagraph"/>
        <w:numPr>
          <w:ilvl w:val="0"/>
          <w:numId w:val="10"/>
        </w:numPr>
        <w:tabs>
          <w:tab w:pos="1453" w:val="left" w:leader="none"/>
        </w:tabs>
        <w:spacing w:line="240" w:lineRule="auto" w:before="0" w:after="0"/>
        <w:ind w:left="513" w:right="164" w:firstLine="708"/>
        <w:jc w:val="both"/>
        <w:rPr>
          <w:sz w:val="24"/>
        </w:rPr>
      </w:pPr>
      <w:r>
        <w:rPr>
          <w:sz w:val="24"/>
        </w:rPr>
        <w:t>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государственной пошлины дополнительную плату за подготовку, оформление, выдачу разрешения и совершение иных связанных с выдачей разрешения</w:t>
      </w:r>
      <w:r>
        <w:rPr>
          <w:spacing w:val="-1"/>
          <w:sz w:val="24"/>
        </w:rPr>
        <w:t> </w:t>
      </w:r>
      <w:r>
        <w:rPr>
          <w:sz w:val="24"/>
        </w:rPr>
        <w:t>действий;</w:t>
      </w:r>
    </w:p>
    <w:p>
      <w:pPr>
        <w:pStyle w:val="ListParagraph"/>
        <w:numPr>
          <w:ilvl w:val="0"/>
          <w:numId w:val="10"/>
        </w:numPr>
        <w:tabs>
          <w:tab w:pos="1422" w:val="left" w:leader="none"/>
        </w:tabs>
        <w:spacing w:line="240" w:lineRule="auto" w:before="0" w:after="0"/>
        <w:ind w:left="513" w:right="161" w:firstLine="708"/>
        <w:jc w:val="both"/>
        <w:rPr>
          <w:sz w:val="24"/>
        </w:rPr>
      </w:pPr>
      <w:r>
        <w:rPr>
          <w:sz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w:t>
      </w:r>
      <w:r>
        <w:rPr>
          <w:spacing w:val="2"/>
          <w:sz w:val="24"/>
        </w:rPr>
        <w:t> </w:t>
      </w:r>
      <w:r>
        <w:rPr>
          <w:sz w:val="24"/>
        </w:rPr>
        <w:t>услуги;</w:t>
      </w:r>
    </w:p>
    <w:p>
      <w:pPr>
        <w:pStyle w:val="ListParagraph"/>
        <w:numPr>
          <w:ilvl w:val="0"/>
          <w:numId w:val="10"/>
        </w:numPr>
        <w:tabs>
          <w:tab w:pos="1371" w:val="left" w:leader="none"/>
        </w:tabs>
        <w:spacing w:line="240" w:lineRule="auto" w:before="0" w:after="0"/>
        <w:ind w:left="513" w:right="167" w:firstLine="708"/>
        <w:jc w:val="both"/>
        <w:rPr>
          <w:sz w:val="24"/>
        </w:rPr>
      </w:pPr>
      <w:r>
        <w:rPr>
          <w:sz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w:t>
      </w:r>
      <w:r>
        <w:rPr>
          <w:spacing w:val="2"/>
          <w:sz w:val="24"/>
        </w:rPr>
        <w:t> </w:t>
      </w:r>
      <w:r>
        <w:rPr>
          <w:sz w:val="24"/>
        </w:rPr>
        <w:t>услуги;</w:t>
      </w:r>
    </w:p>
    <w:p>
      <w:pPr>
        <w:pStyle w:val="ListParagraph"/>
        <w:numPr>
          <w:ilvl w:val="0"/>
          <w:numId w:val="10"/>
        </w:numPr>
        <w:tabs>
          <w:tab w:pos="1379" w:val="left" w:leader="none"/>
        </w:tabs>
        <w:spacing w:line="240" w:lineRule="auto" w:before="1" w:after="0"/>
        <w:ind w:left="513" w:right="172" w:firstLine="708"/>
        <w:jc w:val="both"/>
        <w:rPr>
          <w:sz w:val="24"/>
        </w:rPr>
      </w:pPr>
      <w:r>
        <w:rPr>
          <w:sz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w:t>
      </w:r>
      <w:r>
        <w:rPr>
          <w:spacing w:val="-4"/>
          <w:sz w:val="24"/>
        </w:rPr>
        <w:t> </w:t>
      </w:r>
      <w:r>
        <w:rPr>
          <w:sz w:val="24"/>
        </w:rPr>
        <w:t>приема;</w:t>
      </w:r>
    </w:p>
    <w:p>
      <w:pPr>
        <w:pStyle w:val="ListParagraph"/>
        <w:numPr>
          <w:ilvl w:val="0"/>
          <w:numId w:val="10"/>
        </w:numPr>
        <w:tabs>
          <w:tab w:pos="1453" w:val="left" w:leader="none"/>
        </w:tabs>
        <w:spacing w:line="240" w:lineRule="auto" w:before="0" w:after="0"/>
        <w:ind w:left="513" w:right="170" w:firstLine="708"/>
        <w:jc w:val="both"/>
        <w:rPr>
          <w:sz w:val="24"/>
        </w:rPr>
      </w:pPr>
      <w:r>
        <w:rPr>
          <w:sz w:val="24"/>
        </w:rPr>
        <w:t>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w:t>
      </w:r>
      <w:r>
        <w:rPr>
          <w:spacing w:val="-22"/>
          <w:sz w:val="24"/>
        </w:rPr>
        <w:t> </w:t>
      </w:r>
      <w:r>
        <w:rPr>
          <w:sz w:val="24"/>
        </w:rPr>
        <w:t>услуг;</w:t>
      </w:r>
    </w:p>
    <w:p>
      <w:pPr>
        <w:pStyle w:val="ListParagraph"/>
        <w:numPr>
          <w:ilvl w:val="0"/>
          <w:numId w:val="10"/>
        </w:numPr>
        <w:tabs>
          <w:tab w:pos="1484" w:val="left" w:leader="none"/>
        </w:tabs>
        <w:spacing w:line="240" w:lineRule="auto" w:before="0" w:after="0"/>
        <w:ind w:left="513" w:right="167" w:firstLine="708"/>
        <w:jc w:val="both"/>
        <w:rPr>
          <w:sz w:val="24"/>
        </w:rPr>
      </w:pPr>
      <w:r>
        <w:rPr>
          <w:sz w:val="24"/>
        </w:rPr>
        <w:t>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w:t>
      </w:r>
      <w:r>
        <w:rPr>
          <w:spacing w:val="-3"/>
          <w:sz w:val="24"/>
        </w:rPr>
        <w:t> </w:t>
      </w:r>
      <w:r>
        <w:rPr>
          <w:sz w:val="24"/>
        </w:rPr>
        <w:t>210-ФЗ;</w:t>
      </w:r>
    </w:p>
    <w:p>
      <w:pPr>
        <w:pStyle w:val="ListParagraph"/>
        <w:numPr>
          <w:ilvl w:val="0"/>
          <w:numId w:val="10"/>
        </w:numPr>
        <w:tabs>
          <w:tab w:pos="1503" w:val="left" w:leader="none"/>
        </w:tabs>
        <w:spacing w:line="240" w:lineRule="auto" w:before="0" w:after="0"/>
        <w:ind w:left="513" w:right="169" w:firstLine="708"/>
        <w:jc w:val="both"/>
        <w:rPr>
          <w:sz w:val="24"/>
        </w:rPr>
      </w:pPr>
      <w:r>
        <w:rPr>
          <w:sz w:val="24"/>
        </w:rPr>
        <w:t>требовать от заявителя предоставления документов, подтверждающих внесение заявителем платы за предоставление муниципальной услуги;</w:t>
      </w:r>
    </w:p>
    <w:p>
      <w:pPr>
        <w:pStyle w:val="ListParagraph"/>
        <w:numPr>
          <w:ilvl w:val="0"/>
          <w:numId w:val="10"/>
        </w:numPr>
        <w:tabs>
          <w:tab w:pos="1522" w:val="left" w:leader="none"/>
        </w:tabs>
        <w:spacing w:line="240" w:lineRule="auto" w:before="0" w:after="0"/>
        <w:ind w:left="513" w:right="162" w:firstLine="708"/>
        <w:jc w:val="both"/>
        <w:rPr>
          <w:sz w:val="24"/>
        </w:rPr>
      </w:pPr>
      <w:r>
        <w:rPr>
          <w:sz w:val="24"/>
        </w:rPr>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Pr>
          <w:spacing w:val="-3"/>
          <w:sz w:val="24"/>
        </w:rPr>
        <w:t> </w:t>
      </w:r>
      <w:r>
        <w:rPr>
          <w:sz w:val="24"/>
        </w:rPr>
        <w:t>210-ФЗ;</w:t>
      </w:r>
    </w:p>
    <w:p>
      <w:pPr>
        <w:pStyle w:val="ListParagraph"/>
        <w:numPr>
          <w:ilvl w:val="0"/>
          <w:numId w:val="10"/>
        </w:numPr>
        <w:tabs>
          <w:tab w:pos="1410" w:val="left" w:leader="none"/>
        </w:tabs>
        <w:spacing w:line="240" w:lineRule="auto" w:before="0" w:after="0"/>
        <w:ind w:left="513" w:right="161" w:firstLine="708"/>
        <w:jc w:val="both"/>
        <w:rPr>
          <w:sz w:val="24"/>
        </w:rPr>
      </w:pPr>
      <w:r>
        <w:rPr>
          <w:sz w:val="24"/>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w:t>
      </w:r>
      <w:r>
        <w:rPr>
          <w:spacing w:val="-4"/>
          <w:sz w:val="24"/>
        </w:rPr>
        <w:t> </w:t>
      </w:r>
      <w:r>
        <w:rPr>
          <w:sz w:val="24"/>
        </w:rPr>
        <w:t>210-ФЗ.</w:t>
      </w:r>
    </w:p>
    <w:p>
      <w:pPr>
        <w:pStyle w:val="BodyText"/>
        <w:spacing w:before="3"/>
        <w:ind w:left="0"/>
        <w:jc w:val="left"/>
      </w:pPr>
    </w:p>
    <w:p>
      <w:pPr>
        <w:pStyle w:val="Heading1"/>
        <w:numPr>
          <w:ilvl w:val="0"/>
          <w:numId w:val="2"/>
        </w:numPr>
        <w:tabs>
          <w:tab w:pos="2168" w:val="left" w:leader="none"/>
        </w:tabs>
        <w:spacing w:line="240" w:lineRule="auto" w:before="1" w:after="0"/>
        <w:ind w:left="2393" w:right="759" w:hanging="586"/>
        <w:jc w:val="left"/>
      </w:pPr>
      <w:r>
        <w:rPr/>
        <w:t>Исчерпывающий перечень оснований для отказа в приеме документов, необходимых для предоставления муниципальной</w:t>
      </w:r>
      <w:r>
        <w:rPr>
          <w:spacing w:val="-4"/>
        </w:rPr>
        <w:t> </w:t>
      </w:r>
      <w:r>
        <w:rPr/>
        <w:t>услуги</w:t>
      </w:r>
    </w:p>
    <w:p>
      <w:pPr>
        <w:pStyle w:val="ListParagraph"/>
        <w:numPr>
          <w:ilvl w:val="1"/>
          <w:numId w:val="18"/>
        </w:numPr>
        <w:tabs>
          <w:tab w:pos="1849" w:val="left" w:leader="none"/>
        </w:tabs>
        <w:spacing w:line="240" w:lineRule="auto" w:before="0" w:after="0"/>
        <w:ind w:left="513" w:right="166" w:firstLine="708"/>
        <w:jc w:val="both"/>
        <w:rPr>
          <w:sz w:val="24"/>
        </w:rPr>
      </w:pPr>
      <w:r>
        <w:rPr>
          <w:sz w:val="24"/>
        </w:rPr>
        <w:t>Основания для отказа в приеме документов необходимых для предоставления муниципальной</w:t>
      </w:r>
      <w:r>
        <w:rPr>
          <w:spacing w:val="2"/>
          <w:sz w:val="24"/>
        </w:rPr>
        <w:t> </w:t>
      </w:r>
      <w:r>
        <w:rPr>
          <w:sz w:val="24"/>
        </w:rPr>
        <w:t>услуги:</w:t>
      </w:r>
    </w:p>
    <w:p>
      <w:pPr>
        <w:spacing w:after="0" w:line="240" w:lineRule="auto"/>
        <w:jc w:val="both"/>
        <w:rPr>
          <w:sz w:val="24"/>
        </w:rPr>
        <w:sectPr>
          <w:pgSz w:w="11910" w:h="16840"/>
          <w:pgMar w:top="900" w:bottom="280" w:left="480" w:right="680"/>
        </w:sectPr>
      </w:pPr>
    </w:p>
    <w:p>
      <w:pPr>
        <w:pStyle w:val="ListParagraph"/>
        <w:numPr>
          <w:ilvl w:val="0"/>
          <w:numId w:val="19"/>
        </w:numPr>
        <w:tabs>
          <w:tab w:pos="1561" w:val="left" w:leader="none"/>
        </w:tabs>
        <w:spacing w:line="240" w:lineRule="auto" w:before="69" w:after="0"/>
        <w:ind w:left="513" w:right="172" w:firstLine="708"/>
        <w:jc w:val="both"/>
        <w:rPr>
          <w:sz w:val="24"/>
        </w:rPr>
      </w:pPr>
      <w:r>
        <w:rPr>
          <w:sz w:val="24"/>
        </w:rPr>
        <w:t>заявитель не соответствует требованиям, указанным в п. 2.1. Административного регламента;</w:t>
      </w:r>
    </w:p>
    <w:p>
      <w:pPr>
        <w:pStyle w:val="ListParagraph"/>
        <w:numPr>
          <w:ilvl w:val="0"/>
          <w:numId w:val="19"/>
        </w:numPr>
        <w:tabs>
          <w:tab w:pos="1614" w:val="left" w:leader="none"/>
        </w:tabs>
        <w:spacing w:line="240" w:lineRule="auto" w:before="1" w:after="0"/>
        <w:ind w:left="513" w:right="166" w:firstLine="708"/>
        <w:jc w:val="both"/>
        <w:rPr>
          <w:sz w:val="24"/>
        </w:rPr>
      </w:pPr>
      <w:r>
        <w:rPr>
          <w:sz w:val="24"/>
        </w:rPr>
        <w:t>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w:t>
      </w:r>
      <w:r>
        <w:rPr>
          <w:spacing w:val="2"/>
          <w:sz w:val="24"/>
        </w:rPr>
        <w:t> </w:t>
      </w:r>
      <w:r>
        <w:rPr>
          <w:sz w:val="24"/>
        </w:rPr>
        <w:t>слов;</w:t>
      </w:r>
    </w:p>
    <w:p>
      <w:pPr>
        <w:pStyle w:val="ListParagraph"/>
        <w:numPr>
          <w:ilvl w:val="0"/>
          <w:numId w:val="19"/>
        </w:numPr>
        <w:tabs>
          <w:tab w:pos="1482" w:val="left" w:leader="none"/>
        </w:tabs>
        <w:spacing w:line="240" w:lineRule="auto" w:before="0" w:after="0"/>
        <w:ind w:left="1482" w:right="0" w:hanging="260"/>
        <w:jc w:val="both"/>
        <w:rPr>
          <w:sz w:val="24"/>
        </w:rPr>
      </w:pPr>
      <w:r>
        <w:rPr>
          <w:sz w:val="24"/>
        </w:rPr>
        <w:t>текст заявления не поддается</w:t>
      </w:r>
      <w:r>
        <w:rPr>
          <w:spacing w:val="-2"/>
          <w:sz w:val="24"/>
        </w:rPr>
        <w:t> </w:t>
      </w:r>
      <w:r>
        <w:rPr>
          <w:sz w:val="24"/>
        </w:rPr>
        <w:t>прочтению;</w:t>
      </w:r>
    </w:p>
    <w:p>
      <w:pPr>
        <w:pStyle w:val="ListParagraph"/>
        <w:numPr>
          <w:ilvl w:val="0"/>
          <w:numId w:val="19"/>
        </w:numPr>
        <w:tabs>
          <w:tab w:pos="1482" w:val="left" w:leader="none"/>
        </w:tabs>
        <w:spacing w:line="240" w:lineRule="auto" w:before="0" w:after="0"/>
        <w:ind w:left="1482" w:right="0" w:hanging="260"/>
        <w:jc w:val="both"/>
        <w:rPr>
          <w:sz w:val="24"/>
        </w:rPr>
      </w:pPr>
      <w:r>
        <w:rPr>
          <w:sz w:val="24"/>
        </w:rPr>
        <w:t>отсутствие в заявлении сведений о заявителе, подписи</w:t>
      </w:r>
      <w:r>
        <w:rPr>
          <w:spacing w:val="-9"/>
          <w:sz w:val="24"/>
        </w:rPr>
        <w:t> </w:t>
      </w:r>
      <w:r>
        <w:rPr>
          <w:sz w:val="24"/>
        </w:rPr>
        <w:t>заявителя;</w:t>
      </w:r>
    </w:p>
    <w:p>
      <w:pPr>
        <w:pStyle w:val="ListParagraph"/>
        <w:numPr>
          <w:ilvl w:val="1"/>
          <w:numId w:val="18"/>
        </w:numPr>
        <w:tabs>
          <w:tab w:pos="1863" w:val="left" w:leader="none"/>
        </w:tabs>
        <w:spacing w:line="240" w:lineRule="auto" w:before="0" w:after="0"/>
        <w:ind w:left="513" w:right="165" w:firstLine="708"/>
        <w:jc w:val="both"/>
        <w:rPr>
          <w:sz w:val="24"/>
        </w:rPr>
      </w:pPr>
      <w:r>
        <w:rPr>
          <w:sz w:val="24"/>
        </w:rPr>
        <w:t>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w:t>
      </w:r>
      <w:r>
        <w:rPr>
          <w:spacing w:val="-6"/>
          <w:sz w:val="24"/>
        </w:rPr>
        <w:t> </w:t>
      </w:r>
      <w:r>
        <w:rPr>
          <w:sz w:val="24"/>
        </w:rPr>
        <w:t>документе.</w:t>
      </w:r>
    </w:p>
    <w:p>
      <w:pPr>
        <w:pStyle w:val="ListParagraph"/>
        <w:numPr>
          <w:ilvl w:val="1"/>
          <w:numId w:val="18"/>
        </w:numPr>
        <w:tabs>
          <w:tab w:pos="1995" w:val="left" w:leader="none"/>
        </w:tabs>
        <w:spacing w:line="240" w:lineRule="auto" w:before="0" w:after="0"/>
        <w:ind w:left="513" w:right="169" w:firstLine="708"/>
        <w:jc w:val="both"/>
        <w:rPr>
          <w:sz w:val="24"/>
        </w:rPr>
      </w:pPr>
      <w:r>
        <w:rPr>
          <w:sz w:val="24"/>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w:t>
      </w:r>
      <w:r>
        <w:rPr>
          <w:spacing w:val="-7"/>
          <w:sz w:val="24"/>
        </w:rPr>
        <w:t> </w:t>
      </w:r>
      <w:r>
        <w:rPr>
          <w:sz w:val="24"/>
        </w:rPr>
        <w:t>заявителя.</w:t>
      </w:r>
    </w:p>
    <w:p>
      <w:pPr>
        <w:pStyle w:val="BodyText"/>
        <w:spacing w:before="5"/>
        <w:ind w:left="0"/>
        <w:jc w:val="left"/>
      </w:pPr>
    </w:p>
    <w:p>
      <w:pPr>
        <w:pStyle w:val="Heading1"/>
        <w:numPr>
          <w:ilvl w:val="0"/>
          <w:numId w:val="2"/>
        </w:numPr>
        <w:tabs>
          <w:tab w:pos="2070" w:val="left" w:leader="none"/>
        </w:tabs>
        <w:spacing w:line="240" w:lineRule="auto" w:before="0" w:after="0"/>
        <w:ind w:left="3370" w:right="658" w:hanging="1662"/>
        <w:jc w:val="left"/>
      </w:pPr>
      <w:r>
        <w:rPr/>
        <w:t>Исчерпывающий перечень оснований для приостановления или отказа в предоставлении муниципальной</w:t>
      </w:r>
      <w:r>
        <w:rPr>
          <w:spacing w:val="-1"/>
        </w:rPr>
        <w:t> </w:t>
      </w:r>
      <w:r>
        <w:rPr/>
        <w:t>услуги</w:t>
      </w:r>
    </w:p>
    <w:p>
      <w:pPr>
        <w:pStyle w:val="ListParagraph"/>
        <w:numPr>
          <w:ilvl w:val="1"/>
          <w:numId w:val="20"/>
        </w:numPr>
        <w:tabs>
          <w:tab w:pos="1910" w:val="left" w:leader="none"/>
          <w:tab w:pos="1911" w:val="left" w:leader="none"/>
          <w:tab w:pos="3234" w:val="left" w:leader="none"/>
          <w:tab w:pos="3793" w:val="left" w:leader="none"/>
          <w:tab w:pos="5772" w:val="left" w:leader="none"/>
          <w:tab w:pos="7599" w:val="left" w:leader="none"/>
          <w:tab w:pos="9438" w:val="left" w:leader="none"/>
          <w:tab w:pos="10335" w:val="left" w:leader="none"/>
        </w:tabs>
        <w:spacing w:line="240" w:lineRule="auto" w:before="0" w:after="0"/>
        <w:ind w:left="513" w:right="173" w:firstLine="708"/>
        <w:jc w:val="left"/>
        <w:rPr>
          <w:sz w:val="24"/>
        </w:rPr>
      </w:pPr>
      <w:r>
        <w:rPr>
          <w:sz w:val="24"/>
        </w:rPr>
        <w:t>Основания</w:t>
        <w:tab/>
        <w:t>для</w:t>
        <w:tab/>
        <w:t>приостановления</w:t>
        <w:tab/>
        <w:t>предоставления</w:t>
        <w:tab/>
        <w:t>муниципальной</w:t>
        <w:tab/>
        <w:t>услуги</w:t>
        <w:tab/>
      </w:r>
      <w:r>
        <w:rPr>
          <w:spacing w:val="-9"/>
          <w:sz w:val="24"/>
        </w:rPr>
        <w:t>не </w:t>
      </w:r>
      <w:r>
        <w:rPr>
          <w:sz w:val="24"/>
        </w:rPr>
        <w:t>предусмотрены.</w:t>
      </w:r>
    </w:p>
    <w:p>
      <w:pPr>
        <w:pStyle w:val="ListParagraph"/>
        <w:numPr>
          <w:ilvl w:val="1"/>
          <w:numId w:val="20"/>
        </w:numPr>
        <w:tabs>
          <w:tab w:pos="1763" w:val="left" w:leader="none"/>
        </w:tabs>
        <w:spacing w:line="240" w:lineRule="auto" w:before="0" w:after="0"/>
        <w:ind w:left="1762" w:right="0" w:hanging="541"/>
        <w:jc w:val="left"/>
        <w:rPr>
          <w:sz w:val="24"/>
        </w:rPr>
      </w:pPr>
      <w:r>
        <w:rPr>
          <w:sz w:val="24"/>
        </w:rPr>
        <w:t>Основаниями для отказа в предоставлении муниципальной услуги</w:t>
      </w:r>
      <w:r>
        <w:rPr>
          <w:spacing w:val="-9"/>
          <w:sz w:val="24"/>
        </w:rPr>
        <w:t> </w:t>
      </w:r>
      <w:r>
        <w:rPr>
          <w:sz w:val="24"/>
        </w:rPr>
        <w:t>являются:</w:t>
      </w:r>
    </w:p>
    <w:p>
      <w:pPr>
        <w:pStyle w:val="ListParagraph"/>
        <w:numPr>
          <w:ilvl w:val="0"/>
          <w:numId w:val="21"/>
        </w:numPr>
        <w:tabs>
          <w:tab w:pos="1542" w:val="left" w:leader="none"/>
        </w:tabs>
        <w:spacing w:line="240" w:lineRule="auto" w:before="0" w:after="0"/>
        <w:ind w:left="513" w:right="172" w:firstLine="708"/>
        <w:jc w:val="left"/>
        <w:rPr>
          <w:sz w:val="24"/>
        </w:rPr>
      </w:pPr>
      <w:r>
        <w:rPr>
          <w:sz w:val="24"/>
        </w:rPr>
        <w:t>не предоставление определенных пунктами 9.1, 9.3 Административного регламента документов;</w:t>
      </w:r>
    </w:p>
    <w:p>
      <w:pPr>
        <w:pStyle w:val="ListParagraph"/>
        <w:numPr>
          <w:ilvl w:val="0"/>
          <w:numId w:val="21"/>
        </w:numPr>
        <w:tabs>
          <w:tab w:pos="1802" w:val="left" w:leader="none"/>
          <w:tab w:pos="1803" w:val="left" w:leader="none"/>
          <w:tab w:pos="3755" w:val="left" w:leader="none"/>
          <w:tab w:pos="5806" w:val="left" w:leader="none"/>
          <w:tab w:pos="7389" w:val="left" w:leader="none"/>
          <w:tab w:pos="9085" w:val="left" w:leader="none"/>
        </w:tabs>
        <w:spacing w:line="240" w:lineRule="auto" w:before="0" w:after="0"/>
        <w:ind w:left="513" w:right="174" w:firstLine="708"/>
        <w:jc w:val="left"/>
        <w:rPr>
          <w:sz w:val="24"/>
        </w:rPr>
      </w:pPr>
      <w:r>
        <w:rPr>
          <w:sz w:val="24"/>
        </w:rPr>
        <w:t>несоответствие</w:t>
        <w:tab/>
        <w:t>представленных</w:t>
        <w:tab/>
        <w:t>документов</w:t>
        <w:tab/>
        <w:t>требованиям</w:t>
        <w:tab/>
      </w:r>
      <w:r>
        <w:rPr>
          <w:spacing w:val="-3"/>
          <w:sz w:val="24"/>
        </w:rPr>
        <w:t>действующего </w:t>
      </w:r>
      <w:r>
        <w:rPr>
          <w:sz w:val="24"/>
        </w:rPr>
        <w:t>законодательства.</w:t>
      </w:r>
    </w:p>
    <w:p>
      <w:pPr>
        <w:pStyle w:val="ListParagraph"/>
        <w:numPr>
          <w:ilvl w:val="0"/>
          <w:numId w:val="21"/>
        </w:numPr>
        <w:tabs>
          <w:tab w:pos="1573" w:val="left" w:leader="none"/>
        </w:tabs>
        <w:spacing w:line="240" w:lineRule="auto" w:before="0" w:after="0"/>
        <w:ind w:left="513" w:right="173" w:firstLine="708"/>
        <w:jc w:val="both"/>
        <w:rPr>
          <w:sz w:val="24"/>
        </w:rPr>
      </w:pPr>
      <w:r>
        <w:rPr>
          <w:sz w:val="24"/>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w:t>
      </w:r>
      <w:r>
        <w:rPr>
          <w:spacing w:val="-2"/>
          <w:sz w:val="24"/>
        </w:rPr>
        <w:t> </w:t>
      </w:r>
      <w:r>
        <w:rPr>
          <w:sz w:val="24"/>
        </w:rPr>
        <w:t>Федерации;</w:t>
      </w:r>
    </w:p>
    <w:p>
      <w:pPr>
        <w:pStyle w:val="ListParagraph"/>
        <w:numPr>
          <w:ilvl w:val="0"/>
          <w:numId w:val="21"/>
        </w:numPr>
        <w:tabs>
          <w:tab w:pos="1530" w:val="left" w:leader="none"/>
        </w:tabs>
        <w:spacing w:line="240" w:lineRule="auto" w:before="0" w:after="0"/>
        <w:ind w:left="513" w:right="166" w:firstLine="708"/>
        <w:jc w:val="both"/>
        <w:rPr>
          <w:sz w:val="24"/>
        </w:rPr>
      </w:pPr>
      <w:r>
        <w:rPr>
          <w:sz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w:t>
      </w:r>
      <w:r>
        <w:rPr>
          <w:spacing w:val="-3"/>
          <w:sz w:val="24"/>
        </w:rPr>
        <w:t> </w:t>
      </w:r>
      <w:r>
        <w:rPr>
          <w:sz w:val="24"/>
        </w:rPr>
        <w:t>истек;</w:t>
      </w:r>
    </w:p>
    <w:p>
      <w:pPr>
        <w:pStyle w:val="ListParagraph"/>
        <w:numPr>
          <w:ilvl w:val="0"/>
          <w:numId w:val="21"/>
        </w:numPr>
        <w:tabs>
          <w:tab w:pos="1518" w:val="left" w:leader="none"/>
        </w:tabs>
        <w:spacing w:line="240" w:lineRule="auto" w:before="0" w:after="0"/>
        <w:ind w:left="513" w:right="168" w:firstLine="708"/>
        <w:jc w:val="both"/>
        <w:rPr>
          <w:sz w:val="24"/>
        </w:rPr>
      </w:pPr>
      <w:r>
        <w:rPr>
          <w:sz w:val="24"/>
        </w:rPr>
        <w:t>разработка схемы расположения земельного участка с нарушением предусмотренных статьей11.9 Земельного кодекса Российской Федерации требований к образуемым земельным участкам;</w:t>
      </w:r>
    </w:p>
    <w:p>
      <w:pPr>
        <w:pStyle w:val="ListParagraph"/>
        <w:numPr>
          <w:ilvl w:val="0"/>
          <w:numId w:val="21"/>
        </w:numPr>
        <w:tabs>
          <w:tab w:pos="1580" w:val="left" w:leader="none"/>
        </w:tabs>
        <w:spacing w:line="240" w:lineRule="auto" w:before="0" w:after="0"/>
        <w:ind w:left="513" w:right="164" w:firstLine="708"/>
        <w:jc w:val="both"/>
        <w:rPr>
          <w:sz w:val="24"/>
        </w:rPr>
      </w:pPr>
      <w:r>
        <w:rPr>
          <w:sz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w:t>
      </w:r>
      <w:r>
        <w:rPr>
          <w:spacing w:val="-1"/>
          <w:sz w:val="24"/>
        </w:rPr>
        <w:t> </w:t>
      </w:r>
      <w:r>
        <w:rPr>
          <w:sz w:val="24"/>
        </w:rPr>
        <w:t>территории;</w:t>
      </w:r>
    </w:p>
    <w:p>
      <w:pPr>
        <w:pStyle w:val="ListParagraph"/>
        <w:numPr>
          <w:ilvl w:val="0"/>
          <w:numId w:val="21"/>
        </w:numPr>
        <w:tabs>
          <w:tab w:pos="1597" w:val="left" w:leader="none"/>
        </w:tabs>
        <w:spacing w:line="240" w:lineRule="auto" w:before="0" w:after="0"/>
        <w:ind w:left="513" w:right="173" w:firstLine="708"/>
        <w:jc w:val="both"/>
        <w:rPr>
          <w:sz w:val="24"/>
        </w:rPr>
      </w:pPr>
      <w:r>
        <w:rPr>
          <w:sz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w:t>
      </w:r>
      <w:r>
        <w:rPr>
          <w:spacing w:val="-1"/>
          <w:sz w:val="24"/>
        </w:rPr>
        <w:t> </w:t>
      </w:r>
      <w:r>
        <w:rPr>
          <w:sz w:val="24"/>
        </w:rPr>
        <w:t>территории.</w:t>
      </w:r>
    </w:p>
    <w:p>
      <w:pPr>
        <w:pStyle w:val="BodyText"/>
        <w:spacing w:before="11"/>
        <w:ind w:left="0"/>
        <w:jc w:val="left"/>
        <w:rPr>
          <w:sz w:val="23"/>
        </w:rPr>
      </w:pPr>
    </w:p>
    <w:p>
      <w:pPr>
        <w:pStyle w:val="Heading1"/>
        <w:numPr>
          <w:ilvl w:val="0"/>
          <w:numId w:val="2"/>
        </w:numPr>
        <w:tabs>
          <w:tab w:pos="2098" w:val="left" w:leader="none"/>
        </w:tabs>
        <w:spacing w:line="240" w:lineRule="auto" w:before="0" w:after="0"/>
        <w:ind w:left="3373" w:right="685" w:hanging="1635"/>
        <w:jc w:val="left"/>
      </w:pPr>
      <w:r>
        <w:rPr/>
        <w:t>Перечень услуг, которые являются необходимыми и обязательными для предоставления муниципальной</w:t>
      </w:r>
      <w:r>
        <w:rPr>
          <w:spacing w:val="-1"/>
        </w:rPr>
        <w:t> </w:t>
      </w:r>
      <w:r>
        <w:rPr/>
        <w:t>услуги</w:t>
      </w:r>
    </w:p>
    <w:p>
      <w:pPr>
        <w:pStyle w:val="BodyText"/>
        <w:ind w:right="170" w:firstLine="708"/>
      </w:pPr>
      <w:r>
        <w:rPr/>
        <w:t>14.1. Услуги, которые являются необходимыми и обязательными для предоставления муниципальной услуги отсутствуют.</w:t>
      </w:r>
    </w:p>
    <w:p>
      <w:pPr>
        <w:pStyle w:val="BodyText"/>
        <w:ind w:left="0"/>
        <w:jc w:val="left"/>
      </w:pPr>
    </w:p>
    <w:p>
      <w:pPr>
        <w:pStyle w:val="Heading1"/>
        <w:numPr>
          <w:ilvl w:val="0"/>
          <w:numId w:val="2"/>
        </w:numPr>
        <w:tabs>
          <w:tab w:pos="1873" w:val="left" w:leader="none"/>
        </w:tabs>
        <w:spacing w:line="240" w:lineRule="auto" w:before="0" w:after="0"/>
        <w:ind w:left="2220" w:right="466" w:hanging="708"/>
        <w:jc w:val="left"/>
      </w:pPr>
      <w:r>
        <w:rPr/>
        <w:t>Порядок, размер и основания взимания государственной пошлины или иной платы, взимаемой за предоставление муниципальной</w:t>
      </w:r>
      <w:r>
        <w:rPr>
          <w:spacing w:val="-8"/>
        </w:rPr>
        <w:t> </w:t>
      </w:r>
      <w:r>
        <w:rPr/>
        <w:t>услуги</w:t>
      </w:r>
    </w:p>
    <w:p>
      <w:pPr>
        <w:pStyle w:val="BodyText"/>
        <w:spacing w:line="271" w:lineRule="exact"/>
        <w:ind w:left="1222"/>
        <w:jc w:val="left"/>
      </w:pPr>
      <w:r>
        <w:rPr/>
        <w:t>15.1. Плата за предоставление муниципальной услуги не взимается.</w:t>
      </w:r>
    </w:p>
    <w:p>
      <w:pPr>
        <w:pStyle w:val="BodyText"/>
        <w:spacing w:before="5"/>
        <w:ind w:left="0"/>
        <w:jc w:val="left"/>
      </w:pPr>
    </w:p>
    <w:p>
      <w:pPr>
        <w:pStyle w:val="Heading1"/>
        <w:numPr>
          <w:ilvl w:val="0"/>
          <w:numId w:val="2"/>
        </w:numPr>
        <w:tabs>
          <w:tab w:pos="1659" w:val="left" w:leader="none"/>
        </w:tabs>
        <w:spacing w:line="240" w:lineRule="auto" w:before="0" w:after="0"/>
        <w:ind w:left="761" w:right="247" w:firstLine="537"/>
        <w:jc w:val="left"/>
      </w:pPr>
      <w:r>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w:t>
      </w:r>
      <w:r>
        <w:rPr>
          <w:spacing w:val="-19"/>
        </w:rPr>
        <w:t> </w:t>
      </w:r>
      <w:r>
        <w:rPr/>
        <w:t>услуги</w:t>
      </w:r>
    </w:p>
    <w:p>
      <w:pPr>
        <w:spacing w:after="0" w:line="240" w:lineRule="auto"/>
        <w:jc w:val="left"/>
        <w:sectPr>
          <w:pgSz w:w="11910" w:h="16840"/>
          <w:pgMar w:top="900" w:bottom="280" w:left="480" w:right="680"/>
        </w:sectPr>
      </w:pPr>
    </w:p>
    <w:p>
      <w:pPr>
        <w:pStyle w:val="ListParagraph"/>
        <w:numPr>
          <w:ilvl w:val="1"/>
          <w:numId w:val="2"/>
        </w:numPr>
        <w:tabs>
          <w:tab w:pos="1786" w:val="left" w:leader="none"/>
        </w:tabs>
        <w:spacing w:line="240" w:lineRule="auto" w:before="69" w:after="0"/>
        <w:ind w:left="513" w:right="172" w:firstLine="708"/>
        <w:jc w:val="both"/>
        <w:rPr>
          <w:sz w:val="24"/>
        </w:rPr>
      </w:pPr>
      <w:r>
        <w:rPr>
          <w:sz w:val="24"/>
        </w:rPr>
        <w:t>Плата за предоставление услуг, которые являются необходимыми и обязательными для предоставления муниципальной услуги не взимается.</w:t>
      </w:r>
    </w:p>
    <w:p>
      <w:pPr>
        <w:pStyle w:val="BodyText"/>
        <w:spacing w:before="5"/>
        <w:ind w:left="0"/>
        <w:jc w:val="left"/>
      </w:pPr>
    </w:p>
    <w:p>
      <w:pPr>
        <w:pStyle w:val="Heading1"/>
        <w:numPr>
          <w:ilvl w:val="0"/>
          <w:numId w:val="2"/>
        </w:numPr>
        <w:tabs>
          <w:tab w:pos="2050" w:val="left" w:leader="none"/>
        </w:tabs>
        <w:spacing w:line="240" w:lineRule="auto" w:before="1" w:after="0"/>
        <w:ind w:left="890" w:right="549" w:firstLine="799"/>
        <w:jc w:val="both"/>
      </w:pPr>
      <w:r>
        <w:rPr/>
        <w:t>Максимальный срок ожидания заявителя в очереди при подаче запроса о предоставлении муниципальной услуги и при получении результата</w:t>
      </w:r>
      <w:r>
        <w:rPr>
          <w:spacing w:val="-26"/>
        </w:rPr>
        <w:t> </w:t>
      </w:r>
      <w:r>
        <w:rPr/>
        <w:t>предоставления</w:t>
      </w:r>
    </w:p>
    <w:p>
      <w:pPr>
        <w:spacing w:line="274" w:lineRule="exact" w:before="0"/>
        <w:ind w:left="4275" w:right="0" w:firstLine="0"/>
        <w:jc w:val="both"/>
        <w:rPr>
          <w:b/>
          <w:sz w:val="24"/>
        </w:rPr>
      </w:pPr>
      <w:r>
        <w:rPr>
          <w:b/>
          <w:sz w:val="24"/>
        </w:rPr>
        <w:t>муниципальной услуги</w:t>
      </w:r>
    </w:p>
    <w:p>
      <w:pPr>
        <w:pStyle w:val="BodyText"/>
        <w:ind w:right="174" w:firstLine="708"/>
      </w:pPr>
      <w:r>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pPr>
        <w:pStyle w:val="BodyText"/>
        <w:spacing w:before="2"/>
        <w:ind w:left="0"/>
        <w:jc w:val="left"/>
      </w:pPr>
    </w:p>
    <w:p>
      <w:pPr>
        <w:pStyle w:val="Heading1"/>
        <w:numPr>
          <w:ilvl w:val="0"/>
          <w:numId w:val="2"/>
        </w:numPr>
        <w:tabs>
          <w:tab w:pos="2470" w:val="left" w:leader="none"/>
        </w:tabs>
        <w:spacing w:line="240" w:lineRule="auto" w:before="0" w:after="0"/>
        <w:ind w:left="2383" w:right="1062" w:hanging="274"/>
        <w:jc w:val="both"/>
      </w:pPr>
      <w:r>
        <w:rPr/>
        <w:t>Срок и порядок регистрации запроса заявителя о предоставлении муниципальной услуги, в том числе в электронной</w:t>
      </w:r>
      <w:r>
        <w:rPr>
          <w:spacing w:val="-11"/>
        </w:rPr>
        <w:t> </w:t>
      </w:r>
      <w:r>
        <w:rPr/>
        <w:t>форме</w:t>
      </w:r>
    </w:p>
    <w:p>
      <w:pPr>
        <w:pStyle w:val="ListParagraph"/>
        <w:numPr>
          <w:ilvl w:val="1"/>
          <w:numId w:val="22"/>
        </w:numPr>
        <w:tabs>
          <w:tab w:pos="1772" w:val="left" w:leader="none"/>
        </w:tabs>
        <w:spacing w:line="240" w:lineRule="auto" w:before="0" w:after="0"/>
        <w:ind w:left="513" w:right="170" w:firstLine="708"/>
        <w:jc w:val="both"/>
        <w:rPr>
          <w:sz w:val="24"/>
        </w:rPr>
      </w:pPr>
      <w:r>
        <w:rPr>
          <w:sz w:val="24"/>
        </w:rPr>
        <w:t>Регистрация заявления, поступившего в Орган, осуществляется в течение 1 рабочего дня,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w:t>
      </w:r>
      <w:r>
        <w:rPr>
          <w:spacing w:val="-2"/>
          <w:sz w:val="24"/>
        </w:rPr>
        <w:t> </w:t>
      </w:r>
      <w:r>
        <w:rPr>
          <w:sz w:val="24"/>
        </w:rPr>
        <w:t>регистрации.</w:t>
      </w:r>
    </w:p>
    <w:p>
      <w:pPr>
        <w:pStyle w:val="ListParagraph"/>
        <w:numPr>
          <w:ilvl w:val="1"/>
          <w:numId w:val="22"/>
        </w:numPr>
        <w:tabs>
          <w:tab w:pos="1765" w:val="left" w:leader="none"/>
        </w:tabs>
        <w:spacing w:line="240" w:lineRule="auto" w:before="0" w:after="0"/>
        <w:ind w:left="513" w:right="173" w:firstLine="708"/>
        <w:jc w:val="both"/>
        <w:rPr>
          <w:sz w:val="24"/>
        </w:rPr>
      </w:pPr>
      <w:r>
        <w:rPr>
          <w:sz w:val="24"/>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w:t>
      </w:r>
      <w:r>
        <w:rPr>
          <w:spacing w:val="-10"/>
          <w:sz w:val="24"/>
        </w:rPr>
        <w:t> </w:t>
      </w:r>
      <w:r>
        <w:rPr>
          <w:sz w:val="24"/>
        </w:rPr>
        <w:t>день.</w:t>
      </w:r>
    </w:p>
    <w:p>
      <w:pPr>
        <w:pStyle w:val="ListParagraph"/>
        <w:numPr>
          <w:ilvl w:val="1"/>
          <w:numId w:val="22"/>
        </w:numPr>
        <w:tabs>
          <w:tab w:pos="1789" w:val="left" w:leader="none"/>
        </w:tabs>
        <w:spacing w:line="240" w:lineRule="auto" w:before="0" w:after="0"/>
        <w:ind w:left="513" w:right="166" w:firstLine="708"/>
        <w:jc w:val="both"/>
        <w:rPr>
          <w:sz w:val="24"/>
        </w:rPr>
      </w:pPr>
      <w:r>
        <w:rPr>
          <w:sz w:val="24"/>
        </w:rPr>
        <w:t>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 9.1. настоящего Административного регламента, на бумажных носителях с указанием даты, времени их предоставления и места нахождения Органа.</w:t>
      </w:r>
    </w:p>
    <w:p>
      <w:pPr>
        <w:pStyle w:val="BodyText"/>
        <w:spacing w:before="10"/>
        <w:ind w:left="0"/>
        <w:jc w:val="left"/>
        <w:rPr>
          <w:sz w:val="23"/>
        </w:rPr>
      </w:pPr>
    </w:p>
    <w:p>
      <w:pPr>
        <w:pStyle w:val="Heading1"/>
        <w:numPr>
          <w:ilvl w:val="0"/>
          <w:numId w:val="2"/>
        </w:numPr>
        <w:tabs>
          <w:tab w:pos="1619" w:val="left" w:leader="none"/>
        </w:tabs>
        <w:spacing w:line="240" w:lineRule="auto" w:before="1" w:after="0"/>
        <w:ind w:left="568" w:right="210" w:firstLine="689"/>
        <w:jc w:val="both"/>
      </w:pPr>
      <w:r>
        <w:rPr/>
        <w:t>Требования к помещениям, в которых предоставляется муниципальная услуга,</w:t>
      </w:r>
      <w:r>
        <w:rPr>
          <w:spacing w:val="-25"/>
        </w:rPr>
        <w:t> </w:t>
      </w:r>
      <w:r>
        <w:rPr/>
        <w:t>к залу ожидания, местам для заполнения запросов о предоставлении муниципальной</w:t>
      </w:r>
      <w:r>
        <w:rPr>
          <w:spacing w:val="-32"/>
        </w:rPr>
        <w:t> </w:t>
      </w:r>
      <w:r>
        <w:rPr/>
        <w:t>услуги,</w:t>
      </w:r>
    </w:p>
    <w:p>
      <w:pPr>
        <w:spacing w:before="0"/>
        <w:ind w:left="869" w:right="526" w:hanging="1"/>
        <w:jc w:val="center"/>
        <w:rPr>
          <w:b/>
          <w:sz w:val="24"/>
        </w:rPr>
      </w:pPr>
      <w:r>
        <w:rPr>
          <w:b/>
          <w:sz w:val="24"/>
        </w:rPr>
        <w:t>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ListParagraph"/>
        <w:numPr>
          <w:ilvl w:val="1"/>
          <w:numId w:val="2"/>
        </w:numPr>
        <w:tabs>
          <w:tab w:pos="1803" w:val="left" w:leader="none"/>
        </w:tabs>
        <w:spacing w:line="240" w:lineRule="auto" w:before="0" w:after="0"/>
        <w:ind w:left="513" w:right="171" w:firstLine="708"/>
        <w:jc w:val="both"/>
        <w:rPr>
          <w:sz w:val="24"/>
        </w:rPr>
      </w:pPr>
      <w:r>
        <w:rPr>
          <w:sz w:val="24"/>
        </w:rPr>
        <w:t>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pPr>
        <w:pStyle w:val="BodyText"/>
        <w:ind w:right="166" w:firstLine="708"/>
      </w:pPr>
      <w:r>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w:t>
      </w:r>
      <w:r>
        <w:rPr>
          <w:spacing w:val="-2"/>
        </w:rPr>
        <w:t> </w:t>
      </w:r>
      <w:r>
        <w:rPr/>
        <w:t>заявителей.</w:t>
      </w:r>
    </w:p>
    <w:p>
      <w:pPr>
        <w:pStyle w:val="BodyText"/>
        <w:ind w:right="172" w:firstLine="708"/>
      </w:pPr>
      <w:r>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pPr>
        <w:pStyle w:val="BodyText"/>
        <w:ind w:left="1222"/>
      </w:pPr>
      <w:r>
        <w:rPr/>
        <w:t>Заявители, обратившиеся в Орган, непосредственно информируются:</w:t>
      </w:r>
    </w:p>
    <w:p>
      <w:pPr>
        <w:pStyle w:val="ListParagraph"/>
        <w:numPr>
          <w:ilvl w:val="0"/>
          <w:numId w:val="10"/>
        </w:numPr>
        <w:tabs>
          <w:tab w:pos="1362" w:val="left" w:leader="none"/>
          <w:tab w:pos="1903" w:val="left" w:leader="none"/>
          <w:tab w:pos="3917" w:val="left" w:leader="none"/>
          <w:tab w:pos="5033" w:val="left" w:leader="none"/>
          <w:tab w:pos="6597" w:val="left" w:leader="none"/>
          <w:tab w:pos="8299" w:val="left" w:leader="none"/>
          <w:tab w:pos="8949" w:val="left" w:leader="none"/>
        </w:tabs>
        <w:spacing w:line="240" w:lineRule="auto" w:before="0" w:after="0"/>
        <w:ind w:left="513" w:right="172" w:firstLine="708"/>
        <w:jc w:val="left"/>
        <w:rPr>
          <w:sz w:val="24"/>
        </w:rPr>
      </w:pPr>
      <w:r>
        <w:rPr>
          <w:sz w:val="24"/>
        </w:rPr>
        <w:t>об</w:t>
        <w:tab/>
        <w:t>исчерпывающем</w:t>
        <w:tab/>
        <w:t>перечне</w:t>
        <w:tab/>
        <w:t>документов,</w:t>
        <w:tab/>
        <w:t>необходимых</w:t>
        <w:tab/>
        <w:t>для</w:t>
        <w:tab/>
      </w:r>
      <w:r>
        <w:rPr>
          <w:spacing w:val="-1"/>
          <w:sz w:val="24"/>
        </w:rPr>
        <w:t>предоставления </w:t>
      </w:r>
      <w:r>
        <w:rPr>
          <w:sz w:val="24"/>
        </w:rPr>
        <w:t>муниципальной услуги, их</w:t>
      </w:r>
      <w:r>
        <w:rPr>
          <w:spacing w:val="3"/>
          <w:sz w:val="24"/>
        </w:rPr>
        <w:t> </w:t>
      </w:r>
      <w:r>
        <w:rPr>
          <w:sz w:val="24"/>
        </w:rPr>
        <w:t>комплектности;</w:t>
      </w:r>
    </w:p>
    <w:p>
      <w:pPr>
        <w:pStyle w:val="ListParagraph"/>
        <w:numPr>
          <w:ilvl w:val="0"/>
          <w:numId w:val="10"/>
        </w:numPr>
        <w:tabs>
          <w:tab w:pos="1362" w:val="left" w:leader="none"/>
        </w:tabs>
        <w:spacing w:line="240" w:lineRule="auto" w:before="0" w:after="0"/>
        <w:ind w:left="513" w:right="176" w:firstLine="708"/>
        <w:jc w:val="left"/>
        <w:rPr>
          <w:sz w:val="24"/>
        </w:rPr>
      </w:pPr>
      <w:r>
        <w:rPr>
          <w:sz w:val="24"/>
        </w:rPr>
        <w:t>о порядке оказания муниципальной услуги, в том числе о документах, не требуемых от заявителя при предоставлении муниципальной</w:t>
      </w:r>
      <w:r>
        <w:rPr>
          <w:spacing w:val="-3"/>
          <w:sz w:val="24"/>
        </w:rPr>
        <w:t> </w:t>
      </w:r>
      <w:r>
        <w:rPr>
          <w:sz w:val="24"/>
        </w:rPr>
        <w:t>услуги;</w:t>
      </w:r>
    </w:p>
    <w:p>
      <w:pPr>
        <w:pStyle w:val="ListParagraph"/>
        <w:numPr>
          <w:ilvl w:val="0"/>
          <w:numId w:val="10"/>
        </w:numPr>
        <w:tabs>
          <w:tab w:pos="1362" w:val="left" w:leader="none"/>
          <w:tab w:pos="1778" w:val="left" w:leader="none"/>
          <w:tab w:pos="3490" w:val="left" w:leader="none"/>
          <w:tab w:pos="5047" w:val="left" w:leader="none"/>
          <w:tab w:pos="6606" w:val="left" w:leader="none"/>
          <w:tab w:pos="8304" w:val="left" w:leader="none"/>
          <w:tab w:pos="8952" w:val="left" w:leader="none"/>
        </w:tabs>
        <w:spacing w:line="240" w:lineRule="auto" w:before="0" w:after="0"/>
        <w:ind w:left="513" w:right="170" w:firstLine="708"/>
        <w:jc w:val="left"/>
        <w:rPr>
          <w:sz w:val="24"/>
        </w:rPr>
      </w:pPr>
      <w:r>
        <w:rPr>
          <w:sz w:val="24"/>
        </w:rPr>
        <w:t>о</w:t>
        <w:tab/>
        <w:t>правильности</w:t>
        <w:tab/>
        <w:t>оформления</w:t>
        <w:tab/>
        <w:t>документов,</w:t>
        <w:tab/>
        <w:t>необходимых</w:t>
        <w:tab/>
        <w:t>для</w:t>
        <w:tab/>
      </w:r>
      <w:r>
        <w:rPr>
          <w:spacing w:val="-1"/>
          <w:sz w:val="24"/>
        </w:rPr>
        <w:t>предоставления </w:t>
      </w:r>
      <w:r>
        <w:rPr>
          <w:sz w:val="24"/>
        </w:rPr>
        <w:t>муниципальной</w:t>
      </w:r>
      <w:r>
        <w:rPr>
          <w:spacing w:val="2"/>
          <w:sz w:val="24"/>
        </w:rPr>
        <w:t> </w:t>
      </w:r>
      <w:r>
        <w:rPr>
          <w:sz w:val="24"/>
        </w:rPr>
        <w:t>услуги;</w:t>
      </w:r>
    </w:p>
    <w:p>
      <w:pPr>
        <w:pStyle w:val="ListParagraph"/>
        <w:numPr>
          <w:ilvl w:val="0"/>
          <w:numId w:val="10"/>
        </w:numPr>
        <w:tabs>
          <w:tab w:pos="1362" w:val="left" w:leader="none"/>
        </w:tabs>
        <w:spacing w:line="240" w:lineRule="auto" w:before="0" w:after="0"/>
        <w:ind w:left="513" w:right="173" w:firstLine="708"/>
        <w:jc w:val="left"/>
        <w:rPr>
          <w:sz w:val="24"/>
        </w:rPr>
      </w:pPr>
      <w:r>
        <w:rPr>
          <w:sz w:val="24"/>
        </w:rPr>
        <w:t>об источниках получения документов, необходимых для предоставления муниципальной услуги;</w:t>
      </w:r>
    </w:p>
    <w:p>
      <w:pPr>
        <w:spacing w:after="0" w:line="240" w:lineRule="auto"/>
        <w:jc w:val="left"/>
        <w:rPr>
          <w:sz w:val="24"/>
        </w:rPr>
        <w:sectPr>
          <w:pgSz w:w="11910" w:h="16840"/>
          <w:pgMar w:top="900" w:bottom="280" w:left="480" w:right="680"/>
        </w:sectPr>
      </w:pPr>
    </w:p>
    <w:p>
      <w:pPr>
        <w:pStyle w:val="ListParagraph"/>
        <w:numPr>
          <w:ilvl w:val="0"/>
          <w:numId w:val="10"/>
        </w:numPr>
        <w:tabs>
          <w:tab w:pos="1362" w:val="left" w:leader="none"/>
        </w:tabs>
        <w:spacing w:line="240" w:lineRule="auto" w:before="69" w:after="0"/>
        <w:ind w:left="513" w:right="169" w:firstLine="708"/>
        <w:jc w:val="both"/>
        <w:rPr>
          <w:sz w:val="24"/>
        </w:rPr>
      </w:pPr>
      <w:r>
        <w:rPr>
          <w:sz w:val="24"/>
        </w:rPr>
        <w:t>о порядке, сроках оформления документов, необходимых для предоставления муниципальной услуги, возможности их</w:t>
      </w:r>
      <w:r>
        <w:rPr>
          <w:spacing w:val="3"/>
          <w:sz w:val="24"/>
        </w:rPr>
        <w:t> </w:t>
      </w:r>
      <w:r>
        <w:rPr>
          <w:sz w:val="24"/>
        </w:rPr>
        <w:t>получения;</w:t>
      </w:r>
    </w:p>
    <w:p>
      <w:pPr>
        <w:pStyle w:val="ListParagraph"/>
        <w:numPr>
          <w:ilvl w:val="0"/>
          <w:numId w:val="10"/>
        </w:numPr>
        <w:tabs>
          <w:tab w:pos="1362" w:val="left" w:leader="none"/>
        </w:tabs>
        <w:spacing w:line="240" w:lineRule="auto" w:before="1" w:after="0"/>
        <w:ind w:left="513" w:right="173" w:firstLine="708"/>
        <w:jc w:val="both"/>
        <w:rPr>
          <w:sz w:val="24"/>
        </w:rPr>
      </w:pPr>
      <w:r>
        <w:rPr>
          <w:sz w:val="24"/>
        </w:rPr>
        <w:t>об исчерпывающем перечне оснований для отказа в предоставлении муниципальной услуги.</w:t>
      </w:r>
    </w:p>
    <w:p>
      <w:pPr>
        <w:pStyle w:val="ListParagraph"/>
        <w:numPr>
          <w:ilvl w:val="1"/>
          <w:numId w:val="2"/>
        </w:numPr>
        <w:tabs>
          <w:tab w:pos="1762" w:val="left" w:leader="none"/>
        </w:tabs>
        <w:spacing w:line="240" w:lineRule="auto" w:before="0" w:after="0"/>
        <w:ind w:left="1762" w:right="0" w:hanging="540"/>
        <w:jc w:val="both"/>
        <w:rPr>
          <w:sz w:val="24"/>
        </w:rPr>
      </w:pPr>
      <w:r>
        <w:rPr>
          <w:sz w:val="24"/>
        </w:rPr>
        <w:t>Помещения, в которых предоставляется муниципальная</w:t>
      </w:r>
      <w:r>
        <w:rPr>
          <w:spacing w:val="-1"/>
          <w:sz w:val="24"/>
        </w:rPr>
        <w:t> </w:t>
      </w:r>
      <w:r>
        <w:rPr>
          <w:sz w:val="24"/>
        </w:rPr>
        <w:t>услуга:</w:t>
      </w:r>
    </w:p>
    <w:p>
      <w:pPr>
        <w:pStyle w:val="ListParagraph"/>
        <w:numPr>
          <w:ilvl w:val="0"/>
          <w:numId w:val="10"/>
        </w:numPr>
        <w:tabs>
          <w:tab w:pos="1434" w:val="left" w:leader="none"/>
        </w:tabs>
        <w:spacing w:line="240" w:lineRule="auto" w:before="0" w:after="0"/>
        <w:ind w:left="513" w:right="170" w:firstLine="708"/>
        <w:jc w:val="both"/>
        <w:rPr>
          <w:sz w:val="24"/>
        </w:rPr>
      </w:pPr>
      <w:r>
        <w:rPr>
          <w:sz w:val="24"/>
        </w:rPr>
        <w:t>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pPr>
        <w:pStyle w:val="ListParagraph"/>
        <w:numPr>
          <w:ilvl w:val="0"/>
          <w:numId w:val="10"/>
        </w:numPr>
        <w:tabs>
          <w:tab w:pos="1419" w:val="left" w:leader="none"/>
        </w:tabs>
        <w:spacing w:line="240" w:lineRule="auto" w:before="0" w:after="0"/>
        <w:ind w:left="513" w:right="165" w:firstLine="708"/>
        <w:jc w:val="both"/>
        <w:rPr>
          <w:sz w:val="24"/>
        </w:rPr>
      </w:pPr>
      <w:r>
        <w:rPr>
          <w:sz w:val="24"/>
        </w:rPr>
        <w:t>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pPr>
        <w:pStyle w:val="ListParagraph"/>
        <w:numPr>
          <w:ilvl w:val="0"/>
          <w:numId w:val="10"/>
        </w:numPr>
        <w:tabs>
          <w:tab w:pos="1422" w:val="left" w:leader="none"/>
        </w:tabs>
        <w:spacing w:line="240" w:lineRule="auto" w:before="1" w:after="0"/>
        <w:ind w:left="1421" w:right="0" w:hanging="200"/>
        <w:jc w:val="both"/>
        <w:rPr>
          <w:sz w:val="24"/>
        </w:rPr>
      </w:pPr>
      <w:r>
        <w:rPr>
          <w:sz w:val="24"/>
        </w:rPr>
        <w:t>оборудуются световым информационным</w:t>
      </w:r>
      <w:r>
        <w:rPr>
          <w:spacing w:val="-4"/>
          <w:sz w:val="24"/>
        </w:rPr>
        <w:t> </w:t>
      </w:r>
      <w:r>
        <w:rPr>
          <w:sz w:val="24"/>
        </w:rPr>
        <w:t>табло;</w:t>
      </w:r>
    </w:p>
    <w:p>
      <w:pPr>
        <w:pStyle w:val="ListParagraph"/>
        <w:numPr>
          <w:ilvl w:val="0"/>
          <w:numId w:val="10"/>
        </w:numPr>
        <w:tabs>
          <w:tab w:pos="1374" w:val="left" w:leader="none"/>
        </w:tabs>
        <w:spacing w:line="240" w:lineRule="auto" w:before="0" w:after="0"/>
        <w:ind w:left="513" w:right="165" w:firstLine="708"/>
        <w:jc w:val="both"/>
        <w:rPr>
          <w:sz w:val="24"/>
        </w:rPr>
      </w:pPr>
      <w:r>
        <w:rPr>
          <w:sz w:val="24"/>
        </w:rPr>
        <w:t>комплектуется необходимым оборудованием в целях создания комфортных условий для получателей муниципальной</w:t>
      </w:r>
      <w:r>
        <w:rPr>
          <w:spacing w:val="2"/>
          <w:sz w:val="24"/>
        </w:rPr>
        <w:t> </w:t>
      </w:r>
      <w:r>
        <w:rPr>
          <w:sz w:val="24"/>
        </w:rPr>
        <w:t>услуги;</w:t>
      </w:r>
    </w:p>
    <w:p>
      <w:pPr>
        <w:pStyle w:val="ListParagraph"/>
        <w:numPr>
          <w:ilvl w:val="0"/>
          <w:numId w:val="10"/>
        </w:numPr>
        <w:tabs>
          <w:tab w:pos="1465" w:val="left" w:leader="none"/>
        </w:tabs>
        <w:spacing w:line="240" w:lineRule="auto" w:before="0" w:after="0"/>
        <w:ind w:left="513" w:right="169" w:firstLine="708"/>
        <w:jc w:val="both"/>
        <w:rPr>
          <w:sz w:val="24"/>
        </w:rPr>
      </w:pPr>
      <w:r>
        <w:rPr>
          <w:sz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Обеспечивается допуск сурдопереводчика и</w:t>
      </w:r>
      <w:r>
        <w:rPr>
          <w:spacing w:val="-7"/>
          <w:sz w:val="24"/>
        </w:rPr>
        <w:t> </w:t>
      </w:r>
      <w:r>
        <w:rPr>
          <w:sz w:val="24"/>
        </w:rPr>
        <w:t>тифлосурдопереводчика.</w:t>
      </w:r>
    </w:p>
    <w:p>
      <w:pPr>
        <w:pStyle w:val="ListParagraph"/>
        <w:numPr>
          <w:ilvl w:val="1"/>
          <w:numId w:val="2"/>
        </w:numPr>
        <w:tabs>
          <w:tab w:pos="1763" w:val="left" w:leader="none"/>
        </w:tabs>
        <w:spacing w:line="240" w:lineRule="auto" w:before="0" w:after="0"/>
        <w:ind w:left="1762" w:right="0" w:hanging="541"/>
        <w:jc w:val="both"/>
        <w:rPr>
          <w:sz w:val="24"/>
        </w:rPr>
      </w:pPr>
      <w:r>
        <w:rPr>
          <w:sz w:val="24"/>
        </w:rPr>
        <w:t>Требования к залу</w:t>
      </w:r>
      <w:r>
        <w:rPr>
          <w:spacing w:val="-6"/>
          <w:sz w:val="24"/>
        </w:rPr>
        <w:t> </w:t>
      </w:r>
      <w:r>
        <w:rPr>
          <w:sz w:val="24"/>
        </w:rPr>
        <w:t>ожидания.</w:t>
      </w:r>
    </w:p>
    <w:p>
      <w:pPr>
        <w:pStyle w:val="BodyText"/>
        <w:spacing w:line="275" w:lineRule="exact"/>
        <w:ind w:left="1222"/>
      </w:pPr>
      <w:r>
        <w:rPr/>
        <w:t>Места ожидания должны быть оборудованы стульями, кресельными секциями, скамьями.</w:t>
      </w:r>
    </w:p>
    <w:p>
      <w:pPr>
        <w:pStyle w:val="BodyText"/>
        <w:ind w:right="175" w:firstLine="708"/>
      </w:pPr>
      <w:r>
        <w:rPr/>
        <w:t>Количество мест ожидания определяется исходя из фактической нагрузки и возможностей для их размещения.</w:t>
      </w:r>
    </w:p>
    <w:p>
      <w:pPr>
        <w:pStyle w:val="ListParagraph"/>
        <w:numPr>
          <w:ilvl w:val="1"/>
          <w:numId w:val="2"/>
        </w:numPr>
        <w:tabs>
          <w:tab w:pos="1815" w:val="left" w:leader="none"/>
        </w:tabs>
        <w:spacing w:line="240" w:lineRule="auto" w:before="0" w:after="0"/>
        <w:ind w:left="513" w:right="166" w:firstLine="708"/>
        <w:jc w:val="both"/>
        <w:rPr>
          <w:sz w:val="24"/>
        </w:rPr>
      </w:pPr>
      <w:r>
        <w:rPr>
          <w:sz w:val="24"/>
        </w:rPr>
        <w:t>Требования к местам для заполнения запросов о предоставлении муниципальной услуги.</w:t>
      </w:r>
    </w:p>
    <w:p>
      <w:pPr>
        <w:pStyle w:val="BodyText"/>
        <w:ind w:right="172" w:firstLine="708"/>
      </w:pPr>
      <w:r>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pPr>
        <w:pStyle w:val="ListParagraph"/>
        <w:numPr>
          <w:ilvl w:val="1"/>
          <w:numId w:val="2"/>
        </w:numPr>
        <w:tabs>
          <w:tab w:pos="1820" w:val="left" w:leader="none"/>
        </w:tabs>
        <w:spacing w:line="240" w:lineRule="auto" w:before="0" w:after="0"/>
        <w:ind w:left="513" w:right="173" w:firstLine="708"/>
        <w:jc w:val="both"/>
        <w:rPr>
          <w:sz w:val="24"/>
        </w:rPr>
      </w:pPr>
      <w:r>
        <w:rPr>
          <w:sz w:val="24"/>
        </w:rPr>
        <w:t>Требования к информационным стендам с образцами их заполнения и перечнем документов, необходимых для предоставления муниципальной</w:t>
      </w:r>
      <w:r>
        <w:rPr>
          <w:spacing w:val="3"/>
          <w:sz w:val="24"/>
        </w:rPr>
        <w:t> </w:t>
      </w:r>
      <w:r>
        <w:rPr>
          <w:sz w:val="24"/>
        </w:rPr>
        <w:t>услуги.</w:t>
      </w:r>
    </w:p>
    <w:p>
      <w:pPr>
        <w:pStyle w:val="BodyText"/>
        <w:ind w:right="169" w:firstLine="708"/>
      </w:pPr>
      <w:r>
        <w:rPr/>
        <w:t>Места для информирования, предназначенные для ознакомления заявителей с информационными материалами, оборудуются информационными стендами.</w:t>
      </w:r>
    </w:p>
    <w:p>
      <w:pPr>
        <w:pStyle w:val="BodyText"/>
        <w:ind w:right="166" w:firstLine="708"/>
      </w:pPr>
      <w:r>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pPr>
        <w:pStyle w:val="ListParagraph"/>
        <w:numPr>
          <w:ilvl w:val="1"/>
          <w:numId w:val="2"/>
        </w:numPr>
        <w:tabs>
          <w:tab w:pos="1914" w:val="left" w:leader="none"/>
        </w:tabs>
        <w:spacing w:line="240" w:lineRule="auto" w:before="0" w:after="0"/>
        <w:ind w:left="513" w:right="171" w:firstLine="708"/>
        <w:jc w:val="both"/>
        <w:rPr>
          <w:sz w:val="24"/>
        </w:rPr>
      </w:pPr>
      <w:r>
        <w:rPr>
          <w:sz w:val="24"/>
        </w:rPr>
        <w:t>Требования к обеспечению доступности для инвалидов в соответствии с законодательством Российской Федерации о социальной защите</w:t>
      </w:r>
      <w:r>
        <w:rPr>
          <w:spacing w:val="-5"/>
          <w:sz w:val="24"/>
        </w:rPr>
        <w:t> </w:t>
      </w:r>
      <w:r>
        <w:rPr>
          <w:sz w:val="24"/>
        </w:rPr>
        <w:t>инвалидов:</w:t>
      </w:r>
    </w:p>
    <w:p>
      <w:pPr>
        <w:pStyle w:val="ListParagraph"/>
        <w:numPr>
          <w:ilvl w:val="0"/>
          <w:numId w:val="10"/>
        </w:numPr>
        <w:tabs>
          <w:tab w:pos="1741" w:val="left" w:leader="none"/>
        </w:tabs>
        <w:spacing w:line="240" w:lineRule="auto" w:before="0" w:after="0"/>
        <w:ind w:left="513" w:right="164" w:firstLine="708"/>
        <w:jc w:val="both"/>
        <w:rPr>
          <w:sz w:val="24"/>
        </w:rPr>
      </w:pPr>
      <w:r>
        <w:rPr>
          <w:sz w:val="24"/>
        </w:rPr>
        <w:t>условия для беспрепятственного доступа к объектам, местам отдыха и к предоставляемым в них</w:t>
      </w:r>
      <w:r>
        <w:rPr>
          <w:spacing w:val="-1"/>
          <w:sz w:val="24"/>
        </w:rPr>
        <w:t> </w:t>
      </w:r>
      <w:r>
        <w:rPr>
          <w:sz w:val="24"/>
        </w:rPr>
        <w:t>услугам;</w:t>
      </w:r>
    </w:p>
    <w:p>
      <w:pPr>
        <w:pStyle w:val="ListParagraph"/>
        <w:numPr>
          <w:ilvl w:val="0"/>
          <w:numId w:val="10"/>
        </w:numPr>
        <w:tabs>
          <w:tab w:pos="1410" w:val="left" w:leader="none"/>
        </w:tabs>
        <w:spacing w:line="240" w:lineRule="auto" w:before="0" w:after="0"/>
        <w:ind w:left="513" w:right="168" w:firstLine="708"/>
        <w:jc w:val="both"/>
        <w:rPr>
          <w:sz w:val="24"/>
        </w:rPr>
      </w:pPr>
      <w:r>
        <w:rPr>
          <w:sz w:val="24"/>
        </w:rPr>
        <w:t>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w:t>
      </w:r>
      <w:r>
        <w:rPr>
          <w:spacing w:val="-6"/>
          <w:sz w:val="24"/>
        </w:rPr>
        <w:t> </w:t>
      </w:r>
      <w:r>
        <w:rPr>
          <w:sz w:val="24"/>
        </w:rPr>
        <w:t>кресла-коляски;</w:t>
      </w:r>
    </w:p>
    <w:p>
      <w:pPr>
        <w:pStyle w:val="ListParagraph"/>
        <w:numPr>
          <w:ilvl w:val="0"/>
          <w:numId w:val="10"/>
        </w:numPr>
        <w:tabs>
          <w:tab w:pos="1511" w:val="left" w:leader="none"/>
        </w:tabs>
        <w:spacing w:line="240" w:lineRule="auto" w:before="0" w:after="0"/>
        <w:ind w:left="513" w:right="172" w:firstLine="708"/>
        <w:jc w:val="both"/>
        <w:rPr>
          <w:sz w:val="24"/>
        </w:rPr>
      </w:pPr>
      <w:r>
        <w:rPr>
          <w:sz w:val="24"/>
        </w:rPr>
        <w:t>сопровождение инвалидов, имеющих стойкие расстройства функции зрения и самостоятельного передвижения, и оказание им помощи на</w:t>
      </w:r>
      <w:r>
        <w:rPr>
          <w:spacing w:val="-8"/>
          <w:sz w:val="24"/>
        </w:rPr>
        <w:t> </w:t>
      </w:r>
      <w:r>
        <w:rPr>
          <w:sz w:val="24"/>
        </w:rPr>
        <w:t>объекте;</w:t>
      </w:r>
    </w:p>
    <w:p>
      <w:pPr>
        <w:pStyle w:val="ListParagraph"/>
        <w:numPr>
          <w:ilvl w:val="0"/>
          <w:numId w:val="10"/>
        </w:numPr>
        <w:tabs>
          <w:tab w:pos="1443" w:val="left" w:leader="none"/>
        </w:tabs>
        <w:spacing w:line="240" w:lineRule="auto" w:before="1" w:after="0"/>
        <w:ind w:left="513" w:right="168" w:firstLine="708"/>
        <w:jc w:val="both"/>
        <w:rPr>
          <w:sz w:val="24"/>
        </w:rPr>
      </w:pPr>
      <w:r>
        <w:rPr>
          <w:sz w:val="24"/>
        </w:rPr>
        <w:t>содействие инвалиду при входе в здание и выходе из него, информирование инвалида о доступных маршрутах общественного</w:t>
      </w:r>
      <w:r>
        <w:rPr>
          <w:spacing w:val="1"/>
          <w:sz w:val="24"/>
        </w:rPr>
        <w:t> </w:t>
      </w:r>
      <w:r>
        <w:rPr>
          <w:sz w:val="24"/>
        </w:rPr>
        <w:t>транспорта;</w:t>
      </w:r>
    </w:p>
    <w:p>
      <w:pPr>
        <w:spacing w:after="0" w:line="240" w:lineRule="auto"/>
        <w:jc w:val="both"/>
        <w:rPr>
          <w:sz w:val="24"/>
        </w:rPr>
        <w:sectPr>
          <w:pgSz w:w="11910" w:h="16840"/>
          <w:pgMar w:top="900" w:bottom="280" w:left="480" w:right="680"/>
        </w:sectPr>
      </w:pPr>
    </w:p>
    <w:p>
      <w:pPr>
        <w:pStyle w:val="ListParagraph"/>
        <w:numPr>
          <w:ilvl w:val="0"/>
          <w:numId w:val="10"/>
        </w:numPr>
        <w:tabs>
          <w:tab w:pos="1379" w:val="left" w:leader="none"/>
        </w:tabs>
        <w:spacing w:line="240" w:lineRule="auto" w:before="69" w:after="0"/>
        <w:ind w:left="513" w:right="164" w:firstLine="708"/>
        <w:jc w:val="both"/>
        <w:rPr>
          <w:sz w:val="24"/>
        </w:rPr>
      </w:pPr>
      <w:r>
        <w:rPr>
          <w:sz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w:t>
      </w:r>
      <w:r>
        <w:rPr>
          <w:spacing w:val="-15"/>
          <w:sz w:val="24"/>
        </w:rPr>
        <w:t> </w:t>
      </w:r>
      <w:r>
        <w:rPr>
          <w:sz w:val="24"/>
        </w:rPr>
        <w:t>тифлосурдопереводчика;</w:t>
      </w:r>
    </w:p>
    <w:p>
      <w:pPr>
        <w:pStyle w:val="ListParagraph"/>
        <w:numPr>
          <w:ilvl w:val="0"/>
          <w:numId w:val="10"/>
        </w:numPr>
        <w:tabs>
          <w:tab w:pos="1412" w:val="left" w:leader="none"/>
        </w:tabs>
        <w:spacing w:line="240" w:lineRule="auto" w:before="1" w:after="0"/>
        <w:ind w:left="513" w:right="162" w:firstLine="708"/>
        <w:jc w:val="both"/>
        <w:rPr>
          <w:sz w:val="24"/>
        </w:rPr>
      </w:pPr>
      <w:r>
        <w:rPr>
          <w:sz w:val="24"/>
        </w:rPr>
        <w:t>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ListParagraph"/>
        <w:numPr>
          <w:ilvl w:val="0"/>
          <w:numId w:val="10"/>
        </w:numPr>
        <w:tabs>
          <w:tab w:pos="1458" w:val="left" w:leader="none"/>
        </w:tabs>
        <w:spacing w:line="240" w:lineRule="auto" w:before="0" w:after="0"/>
        <w:ind w:left="513" w:right="166" w:firstLine="720"/>
        <w:jc w:val="both"/>
        <w:rPr>
          <w:sz w:val="24"/>
        </w:rPr>
      </w:pPr>
      <w:r>
        <w:rPr>
          <w:sz w:val="24"/>
        </w:rPr>
        <w:t>оказание должностными лицами, предоставляющими услугу, помощи инвалидам в преодолении барьеров, мешающих получению ими услуг наравне с другими</w:t>
      </w:r>
      <w:r>
        <w:rPr>
          <w:spacing w:val="-9"/>
          <w:sz w:val="24"/>
        </w:rPr>
        <w:t> </w:t>
      </w:r>
      <w:r>
        <w:rPr>
          <w:sz w:val="24"/>
        </w:rPr>
        <w:t>лицами;</w:t>
      </w:r>
    </w:p>
    <w:p>
      <w:pPr>
        <w:pStyle w:val="ListParagraph"/>
        <w:numPr>
          <w:ilvl w:val="0"/>
          <w:numId w:val="10"/>
        </w:numPr>
        <w:tabs>
          <w:tab w:pos="1410" w:val="left" w:leader="none"/>
        </w:tabs>
        <w:spacing w:line="240" w:lineRule="auto" w:before="0" w:after="0"/>
        <w:ind w:left="513" w:right="162" w:firstLine="720"/>
        <w:jc w:val="both"/>
        <w:rPr>
          <w:sz w:val="24"/>
        </w:rPr>
      </w:pPr>
      <w:r>
        <w:rPr>
          <w:sz w:val="24"/>
        </w:rPr>
        <w:t>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w:t>
      </w:r>
      <w:r>
        <w:rPr>
          <w:spacing w:val="-3"/>
          <w:sz w:val="24"/>
        </w:rPr>
        <w:t>I, </w:t>
      </w:r>
      <w:r>
        <w:rPr>
          <w:sz w:val="24"/>
        </w:rPr>
        <w:t>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w:t>
      </w:r>
      <w:r>
        <w:rPr>
          <w:spacing w:val="-1"/>
          <w:sz w:val="24"/>
        </w:rPr>
        <w:t> </w:t>
      </w:r>
      <w:r>
        <w:rPr>
          <w:sz w:val="24"/>
        </w:rPr>
        <w:t>инвалидов.</w:t>
      </w:r>
    </w:p>
    <w:p>
      <w:pPr>
        <w:pStyle w:val="ListParagraph"/>
        <w:numPr>
          <w:ilvl w:val="0"/>
          <w:numId w:val="10"/>
        </w:numPr>
        <w:tabs>
          <w:tab w:pos="1436" w:val="left" w:leader="none"/>
        </w:tabs>
        <w:spacing w:line="240" w:lineRule="auto" w:before="1" w:after="0"/>
        <w:ind w:left="513" w:right="167" w:firstLine="708"/>
        <w:jc w:val="both"/>
        <w:rPr>
          <w:sz w:val="24"/>
        </w:rPr>
      </w:pPr>
      <w:r>
        <w:rPr>
          <w:sz w:val="24"/>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w:t>
      </w:r>
      <w:r>
        <w:rPr>
          <w:spacing w:val="1"/>
          <w:sz w:val="24"/>
        </w:rPr>
        <w:t> </w:t>
      </w:r>
      <w:r>
        <w:rPr>
          <w:sz w:val="24"/>
        </w:rPr>
        <w:t>жизнедеятельности.</w:t>
      </w:r>
    </w:p>
    <w:p>
      <w:pPr>
        <w:pStyle w:val="BodyText"/>
        <w:ind w:right="169" w:firstLine="708"/>
      </w:pPr>
      <w:r>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pPr>
        <w:pStyle w:val="ListParagraph"/>
        <w:numPr>
          <w:ilvl w:val="1"/>
          <w:numId w:val="2"/>
        </w:numPr>
        <w:tabs>
          <w:tab w:pos="1830" w:val="left" w:leader="none"/>
        </w:tabs>
        <w:spacing w:line="240" w:lineRule="auto" w:before="0" w:after="0"/>
        <w:ind w:left="513" w:right="166" w:firstLine="708"/>
        <w:jc w:val="both"/>
        <w:rPr>
          <w:sz w:val="24"/>
        </w:rPr>
      </w:pPr>
      <w:r>
        <w:rPr>
          <w:sz w:val="24"/>
        </w:rPr>
        <w:t>Должностные лица,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w:t>
      </w:r>
      <w:r>
        <w:rPr>
          <w:spacing w:val="-1"/>
          <w:sz w:val="24"/>
        </w:rPr>
        <w:t> </w:t>
      </w:r>
      <w:r>
        <w:rPr>
          <w:sz w:val="24"/>
        </w:rPr>
        <w:t>услуг.</w:t>
      </w:r>
    </w:p>
    <w:p>
      <w:pPr>
        <w:pStyle w:val="BodyText"/>
        <w:spacing w:before="3"/>
        <w:ind w:left="0"/>
        <w:jc w:val="left"/>
      </w:pPr>
    </w:p>
    <w:p>
      <w:pPr>
        <w:pStyle w:val="Heading1"/>
        <w:numPr>
          <w:ilvl w:val="0"/>
          <w:numId w:val="2"/>
        </w:numPr>
        <w:tabs>
          <w:tab w:pos="2821" w:val="left" w:leader="none"/>
        </w:tabs>
        <w:spacing w:line="274" w:lineRule="exact" w:before="0" w:after="0"/>
        <w:ind w:left="2820" w:right="0" w:hanging="361"/>
        <w:jc w:val="both"/>
      </w:pPr>
      <w:r>
        <w:rPr/>
        <w:t>Показатели доступности и качества муниципальной</w:t>
      </w:r>
      <w:r>
        <w:rPr>
          <w:spacing w:val="-8"/>
        </w:rPr>
        <w:t> </w:t>
      </w:r>
      <w:r>
        <w:rPr/>
        <w:t>услуги</w:t>
      </w:r>
    </w:p>
    <w:p>
      <w:pPr>
        <w:pStyle w:val="ListParagraph"/>
        <w:numPr>
          <w:ilvl w:val="1"/>
          <w:numId w:val="23"/>
        </w:numPr>
        <w:tabs>
          <w:tab w:pos="1762" w:val="left" w:leader="none"/>
        </w:tabs>
        <w:spacing w:line="274" w:lineRule="exact" w:before="0" w:after="0"/>
        <w:ind w:left="1762" w:right="0" w:hanging="540"/>
        <w:jc w:val="both"/>
        <w:rPr>
          <w:sz w:val="24"/>
        </w:rPr>
      </w:pPr>
      <w:r>
        <w:rPr>
          <w:sz w:val="24"/>
        </w:rPr>
        <w:t>Показателями доступности предоставления муниципальной услуги</w:t>
      </w:r>
      <w:r>
        <w:rPr>
          <w:spacing w:val="-4"/>
          <w:sz w:val="24"/>
        </w:rPr>
        <w:t> </w:t>
      </w:r>
      <w:r>
        <w:rPr>
          <w:sz w:val="24"/>
        </w:rPr>
        <w:t>являются:</w:t>
      </w:r>
    </w:p>
    <w:p>
      <w:pPr>
        <w:pStyle w:val="ListParagraph"/>
        <w:numPr>
          <w:ilvl w:val="0"/>
          <w:numId w:val="10"/>
        </w:numPr>
        <w:tabs>
          <w:tab w:pos="1429" w:val="left" w:leader="none"/>
        </w:tabs>
        <w:spacing w:line="240" w:lineRule="auto" w:before="0" w:after="0"/>
        <w:ind w:left="513" w:right="171" w:firstLine="708"/>
        <w:jc w:val="both"/>
        <w:rPr>
          <w:sz w:val="24"/>
        </w:rPr>
      </w:pPr>
      <w:r>
        <w:rPr>
          <w:sz w:val="24"/>
        </w:rPr>
        <w:t>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w:t>
      </w:r>
      <w:r>
        <w:rPr>
          <w:spacing w:val="-5"/>
          <w:sz w:val="24"/>
        </w:rPr>
        <w:t> </w:t>
      </w:r>
      <w:r>
        <w:rPr>
          <w:sz w:val="24"/>
        </w:rPr>
        <w:t>минут;</w:t>
      </w:r>
    </w:p>
    <w:p>
      <w:pPr>
        <w:pStyle w:val="ListParagraph"/>
        <w:numPr>
          <w:ilvl w:val="0"/>
          <w:numId w:val="10"/>
        </w:numPr>
        <w:tabs>
          <w:tab w:pos="1427" w:val="left" w:leader="none"/>
        </w:tabs>
        <w:spacing w:line="240" w:lineRule="auto" w:before="0" w:after="0"/>
        <w:ind w:left="513" w:right="171" w:firstLine="708"/>
        <w:jc w:val="both"/>
        <w:rPr>
          <w:color w:val="1B1B1B"/>
          <w:sz w:val="24"/>
        </w:rPr>
      </w:pPr>
      <w:r>
        <w:rPr>
          <w:color w:val="1B1B1B"/>
          <w:sz w:val="24"/>
        </w:rPr>
        <w:t>Возможность получения муниципальной услуги по экстерриториальному принципу отсутствует.</w:t>
      </w:r>
    </w:p>
    <w:p>
      <w:pPr>
        <w:pStyle w:val="ListParagraph"/>
        <w:numPr>
          <w:ilvl w:val="0"/>
          <w:numId w:val="10"/>
        </w:numPr>
        <w:tabs>
          <w:tab w:pos="1475" w:val="left" w:leader="none"/>
        </w:tabs>
        <w:spacing w:line="240" w:lineRule="auto" w:before="1" w:after="0"/>
        <w:ind w:left="513" w:right="170" w:firstLine="708"/>
        <w:jc w:val="both"/>
        <w:rPr>
          <w:sz w:val="24"/>
        </w:rPr>
      </w:pPr>
      <w:r>
        <w:rPr>
          <w:sz w:val="24"/>
        </w:rPr>
        <w:t>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РПГУ возможно в любое время с момента подачи документов;</w:t>
      </w:r>
    </w:p>
    <w:p>
      <w:pPr>
        <w:pStyle w:val="ListParagraph"/>
        <w:numPr>
          <w:ilvl w:val="0"/>
          <w:numId w:val="10"/>
        </w:numPr>
        <w:tabs>
          <w:tab w:pos="1400" w:val="left" w:leader="none"/>
        </w:tabs>
        <w:spacing w:line="240" w:lineRule="auto" w:before="0" w:after="0"/>
        <w:ind w:left="513" w:right="173" w:firstLine="708"/>
        <w:jc w:val="both"/>
        <w:rPr>
          <w:sz w:val="24"/>
        </w:rPr>
      </w:pPr>
      <w:r>
        <w:rPr>
          <w:sz w:val="24"/>
        </w:rPr>
        <w:t>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pPr>
        <w:pStyle w:val="ListParagraph"/>
        <w:numPr>
          <w:ilvl w:val="0"/>
          <w:numId w:val="10"/>
        </w:numPr>
        <w:tabs>
          <w:tab w:pos="1386" w:val="left" w:leader="none"/>
        </w:tabs>
        <w:spacing w:line="240" w:lineRule="auto" w:before="0" w:after="0"/>
        <w:ind w:left="513" w:right="174" w:firstLine="708"/>
        <w:jc w:val="both"/>
        <w:rPr>
          <w:color w:val="1B1B1B"/>
          <w:sz w:val="24"/>
        </w:rPr>
      </w:pPr>
      <w:r>
        <w:rPr>
          <w:color w:val="1B1B1B"/>
          <w:sz w:val="24"/>
        </w:rPr>
        <w:t>возможности получения муниципальной услуги посредством запроса о предоставлении нескольких муниципальных услуг, посредством комплексного запроса,</w:t>
      </w:r>
      <w:r>
        <w:rPr>
          <w:color w:val="1B1B1B"/>
          <w:spacing w:val="-5"/>
          <w:sz w:val="24"/>
        </w:rPr>
        <w:t> </w:t>
      </w:r>
      <w:r>
        <w:rPr>
          <w:color w:val="1B1B1B"/>
          <w:sz w:val="24"/>
        </w:rPr>
        <w:t>отсутствует.</w:t>
      </w:r>
    </w:p>
    <w:p>
      <w:pPr>
        <w:pStyle w:val="ListParagraph"/>
        <w:numPr>
          <w:ilvl w:val="1"/>
          <w:numId w:val="23"/>
        </w:numPr>
        <w:tabs>
          <w:tab w:pos="1794" w:val="left" w:leader="none"/>
        </w:tabs>
        <w:spacing w:line="240" w:lineRule="auto" w:before="0" w:after="0"/>
        <w:ind w:left="513" w:right="164" w:firstLine="708"/>
        <w:jc w:val="both"/>
        <w:rPr>
          <w:sz w:val="24"/>
        </w:rPr>
      </w:pPr>
      <w:r>
        <w:rPr>
          <w:sz w:val="24"/>
        </w:rPr>
        <w:t>Качество предоставления муниципальной услуги характеризуется предоставлением муниципальной услуги в соответствии со стандартом предоставления муниципальной услуги, а также</w:t>
      </w:r>
      <w:r>
        <w:rPr>
          <w:spacing w:val="-1"/>
          <w:sz w:val="24"/>
        </w:rPr>
        <w:t> </w:t>
      </w:r>
      <w:r>
        <w:rPr>
          <w:sz w:val="24"/>
        </w:rPr>
        <w:t>отсутствием:</w:t>
      </w:r>
    </w:p>
    <w:p>
      <w:pPr>
        <w:spacing w:after="0" w:line="240" w:lineRule="auto"/>
        <w:jc w:val="both"/>
        <w:rPr>
          <w:sz w:val="24"/>
        </w:rPr>
        <w:sectPr>
          <w:pgSz w:w="11910" w:h="16840"/>
          <w:pgMar w:top="900" w:bottom="280" w:left="480" w:right="680"/>
        </w:sectPr>
      </w:pPr>
    </w:p>
    <w:p>
      <w:pPr>
        <w:pStyle w:val="ListParagraph"/>
        <w:numPr>
          <w:ilvl w:val="0"/>
          <w:numId w:val="10"/>
        </w:numPr>
        <w:tabs>
          <w:tab w:pos="1362" w:val="left" w:leader="none"/>
        </w:tabs>
        <w:spacing w:line="240" w:lineRule="auto" w:before="69" w:after="0"/>
        <w:ind w:left="513" w:right="174" w:firstLine="708"/>
        <w:jc w:val="left"/>
        <w:rPr>
          <w:sz w:val="24"/>
        </w:rPr>
      </w:pPr>
      <w:r>
        <w:rPr>
          <w:sz w:val="24"/>
        </w:rPr>
        <w:t>безосновательных отказов в приеме заявлений о предоставлении муниципальной услуги от заявителей и в предоставлении муниципальной</w:t>
      </w:r>
      <w:r>
        <w:rPr>
          <w:spacing w:val="1"/>
          <w:sz w:val="24"/>
        </w:rPr>
        <w:t> </w:t>
      </w:r>
      <w:r>
        <w:rPr>
          <w:sz w:val="24"/>
        </w:rPr>
        <w:t>услуги;</w:t>
      </w:r>
    </w:p>
    <w:p>
      <w:pPr>
        <w:pStyle w:val="ListParagraph"/>
        <w:numPr>
          <w:ilvl w:val="0"/>
          <w:numId w:val="10"/>
        </w:numPr>
        <w:tabs>
          <w:tab w:pos="1362" w:val="left" w:leader="none"/>
        </w:tabs>
        <w:spacing w:line="240" w:lineRule="auto" w:before="1" w:after="0"/>
        <w:ind w:left="1361" w:right="0" w:hanging="140"/>
        <w:jc w:val="left"/>
        <w:rPr>
          <w:sz w:val="24"/>
        </w:rPr>
      </w:pPr>
      <w:r>
        <w:rPr>
          <w:sz w:val="24"/>
        </w:rPr>
        <w:t>нарушений сроков предоставления муниципальной</w:t>
      </w:r>
      <w:r>
        <w:rPr>
          <w:spacing w:val="1"/>
          <w:sz w:val="24"/>
        </w:rPr>
        <w:t> </w:t>
      </w:r>
      <w:r>
        <w:rPr>
          <w:sz w:val="24"/>
        </w:rPr>
        <w:t>услуги;</w:t>
      </w:r>
    </w:p>
    <w:p>
      <w:pPr>
        <w:pStyle w:val="ListParagraph"/>
        <w:numPr>
          <w:ilvl w:val="0"/>
          <w:numId w:val="10"/>
        </w:numPr>
        <w:tabs>
          <w:tab w:pos="1362" w:val="left" w:leader="none"/>
        </w:tabs>
        <w:spacing w:line="240" w:lineRule="auto" w:before="0" w:after="0"/>
        <w:ind w:left="513" w:right="174" w:firstLine="708"/>
        <w:jc w:val="left"/>
        <w:rPr>
          <w:sz w:val="24"/>
        </w:rPr>
      </w:pPr>
      <w:r>
        <w:rPr>
          <w:sz w:val="24"/>
        </w:rPr>
        <w:t>очередей при приеме заявлений о предоставлении муниципальной услуги от заявителей и выдаче результатов предоставления муниципальной услуги;</w:t>
      </w:r>
    </w:p>
    <w:p>
      <w:pPr>
        <w:pStyle w:val="ListParagraph"/>
        <w:numPr>
          <w:ilvl w:val="0"/>
          <w:numId w:val="10"/>
        </w:numPr>
        <w:tabs>
          <w:tab w:pos="1362" w:val="left" w:leader="none"/>
        </w:tabs>
        <w:spacing w:line="240" w:lineRule="auto" w:before="0" w:after="0"/>
        <w:ind w:left="1361" w:right="0" w:hanging="140"/>
        <w:jc w:val="left"/>
        <w:rPr>
          <w:sz w:val="24"/>
        </w:rPr>
      </w:pPr>
      <w:r>
        <w:rPr>
          <w:sz w:val="24"/>
        </w:rPr>
        <w:t>некомпетентности</w:t>
      </w:r>
      <w:r>
        <w:rPr>
          <w:spacing w:val="-1"/>
          <w:sz w:val="24"/>
        </w:rPr>
        <w:t> </w:t>
      </w:r>
      <w:r>
        <w:rPr>
          <w:sz w:val="24"/>
        </w:rPr>
        <w:t>специалистов;</w:t>
      </w:r>
    </w:p>
    <w:p>
      <w:pPr>
        <w:pStyle w:val="ListParagraph"/>
        <w:numPr>
          <w:ilvl w:val="0"/>
          <w:numId w:val="10"/>
        </w:numPr>
        <w:tabs>
          <w:tab w:pos="1362" w:val="left" w:leader="none"/>
        </w:tabs>
        <w:spacing w:line="240" w:lineRule="auto" w:before="0" w:after="0"/>
        <w:ind w:left="513" w:right="171" w:firstLine="708"/>
        <w:jc w:val="left"/>
        <w:rPr>
          <w:sz w:val="24"/>
        </w:rPr>
      </w:pPr>
      <w:r>
        <w:rPr>
          <w:sz w:val="24"/>
        </w:rPr>
        <w:t>жалоб на действия (бездействие) либо некорректное, невнимательное отношение к заявителям специалистов, осуществляющих предоставление муниципальной</w:t>
      </w:r>
      <w:r>
        <w:rPr>
          <w:spacing w:val="-3"/>
          <w:sz w:val="24"/>
        </w:rPr>
        <w:t> </w:t>
      </w:r>
      <w:r>
        <w:rPr>
          <w:sz w:val="24"/>
        </w:rPr>
        <w:t>услуги.</w:t>
      </w:r>
    </w:p>
    <w:p>
      <w:pPr>
        <w:pStyle w:val="BodyText"/>
        <w:spacing w:before="4"/>
        <w:ind w:left="0"/>
        <w:jc w:val="left"/>
      </w:pPr>
    </w:p>
    <w:p>
      <w:pPr>
        <w:pStyle w:val="Heading1"/>
        <w:numPr>
          <w:ilvl w:val="0"/>
          <w:numId w:val="2"/>
        </w:numPr>
        <w:tabs>
          <w:tab w:pos="2000" w:val="left" w:leader="none"/>
        </w:tabs>
        <w:spacing w:line="240" w:lineRule="auto" w:before="1" w:after="0"/>
        <w:ind w:left="547" w:right="210" w:firstLine="1092"/>
        <w:jc w:val="left"/>
      </w:pPr>
      <w:r>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w:t>
      </w:r>
      <w:r>
        <w:rPr>
          <w:spacing w:val="-33"/>
        </w:rPr>
        <w:t> </w:t>
      </w:r>
      <w:r>
        <w:rPr/>
        <w:t>предоставления</w:t>
      </w:r>
    </w:p>
    <w:p>
      <w:pPr>
        <w:spacing w:line="274" w:lineRule="exact" w:before="0"/>
        <w:ind w:left="3079" w:right="0" w:firstLine="0"/>
        <w:jc w:val="left"/>
        <w:rPr>
          <w:b/>
          <w:sz w:val="24"/>
        </w:rPr>
      </w:pPr>
      <w:r>
        <w:rPr>
          <w:b/>
          <w:color w:val="1B1B1B"/>
          <w:sz w:val="24"/>
        </w:rPr>
        <w:t>муниципальной услуги в электронной форме</w:t>
      </w:r>
    </w:p>
    <w:p>
      <w:pPr>
        <w:pStyle w:val="ListParagraph"/>
        <w:numPr>
          <w:ilvl w:val="1"/>
          <w:numId w:val="24"/>
        </w:numPr>
        <w:tabs>
          <w:tab w:pos="1990" w:val="left" w:leader="none"/>
        </w:tabs>
        <w:spacing w:line="240" w:lineRule="auto" w:before="0" w:after="0"/>
        <w:ind w:left="513" w:right="176" w:firstLine="708"/>
        <w:jc w:val="both"/>
        <w:rPr>
          <w:color w:val="1B1B1B"/>
          <w:sz w:val="24"/>
        </w:rPr>
      </w:pPr>
      <w:r>
        <w:rPr>
          <w:color w:val="1B1B1B"/>
          <w:sz w:val="24"/>
        </w:rPr>
        <w:t>Предоставления муниципальной услуги по экстерриториальному принципу не осуществляется.</w:t>
      </w:r>
    </w:p>
    <w:p>
      <w:pPr>
        <w:pStyle w:val="ListParagraph"/>
        <w:numPr>
          <w:ilvl w:val="1"/>
          <w:numId w:val="24"/>
        </w:numPr>
        <w:tabs>
          <w:tab w:pos="1762" w:val="left" w:leader="none"/>
        </w:tabs>
        <w:spacing w:line="240" w:lineRule="auto" w:before="0" w:after="0"/>
        <w:ind w:left="1762" w:right="0" w:hanging="540"/>
        <w:jc w:val="both"/>
        <w:rPr>
          <w:sz w:val="24"/>
        </w:rPr>
      </w:pPr>
      <w:r>
        <w:rPr>
          <w:sz w:val="24"/>
        </w:rPr>
        <w:t>Особенности предоставления муниципальной услуги в электронном</w:t>
      </w:r>
      <w:r>
        <w:rPr>
          <w:spacing w:val="-5"/>
          <w:sz w:val="24"/>
        </w:rPr>
        <w:t> </w:t>
      </w:r>
      <w:r>
        <w:rPr>
          <w:sz w:val="24"/>
        </w:rPr>
        <w:t>виде.</w:t>
      </w:r>
    </w:p>
    <w:p>
      <w:pPr>
        <w:pStyle w:val="BodyText"/>
        <w:ind w:right="172" w:firstLine="708"/>
      </w:pPr>
      <w:r>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pPr>
        <w:pStyle w:val="BodyText"/>
        <w:ind w:right="164" w:firstLine="708"/>
      </w:pPr>
      <w:r>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7">
        <w:r>
          <w:rPr/>
          <w:t>закона</w:t>
        </w:r>
      </w:hyperlink>
      <w:r>
        <w:rPr/>
        <w:t> «Об электронной подписи» от 06.04.2011 № 63-ФЗ и требованиями Федерального закона №210-ФЗ.</w:t>
      </w:r>
    </w:p>
    <w:p>
      <w:pPr>
        <w:pStyle w:val="BodyText"/>
        <w:ind w:right="168" w:firstLine="708"/>
      </w:pPr>
      <w:r>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w:t>
      </w:r>
      <w:hyperlink r:id="rId8">
        <w:r>
          <w:rPr/>
          <w:t> части 2 статьи 21.1</w:t>
        </w:r>
      </w:hyperlink>
      <w:r>
        <w:rPr/>
        <w:t> и </w:t>
      </w:r>
      <w:hyperlink r:id="rId9">
        <w:r>
          <w:rPr/>
          <w:t>части 1</w:t>
        </w:r>
      </w:hyperlink>
      <w:r>
        <w:rPr/>
        <w:t> статьи 5 Федерального </w:t>
      </w:r>
      <w:hyperlink r:id="rId7">
        <w:r>
          <w:rPr/>
          <w:t>закона</w:t>
        </w:r>
      </w:hyperlink>
      <w:r>
        <w:rPr/>
        <w:t>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pPr>
        <w:pStyle w:val="BodyText"/>
        <w:ind w:right="165" w:firstLine="708"/>
      </w:pPr>
      <w:r>
        <w:rPr/>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w:t>
      </w:r>
      <w:r>
        <w:rPr>
          <w:spacing w:val="-3"/>
        </w:rPr>
        <w:t>«О </w:t>
      </w:r>
      <w:r>
        <w:rPr/>
        <w:t>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w:t>
      </w:r>
      <w:r>
        <w:rPr>
          <w:spacing w:val="-9"/>
        </w:rPr>
        <w:t> </w:t>
      </w:r>
      <w:r>
        <w:rPr/>
        <w:t>приеме.</w:t>
      </w:r>
    </w:p>
    <w:p>
      <w:pPr>
        <w:pStyle w:val="ListParagraph"/>
        <w:numPr>
          <w:ilvl w:val="1"/>
          <w:numId w:val="24"/>
        </w:numPr>
        <w:tabs>
          <w:tab w:pos="1998" w:val="left" w:leader="none"/>
        </w:tabs>
        <w:spacing w:line="240" w:lineRule="auto" w:before="0" w:after="0"/>
        <w:ind w:left="513" w:right="164" w:firstLine="708"/>
        <w:jc w:val="both"/>
        <w:rPr>
          <w:sz w:val="24"/>
        </w:rPr>
      </w:pPr>
      <w:r>
        <w:rPr>
          <w:sz w:val="24"/>
        </w:rPr>
        <w:t>Заявление и документы, указанные в пунктах 9.1, 9.3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w:t>
      </w:r>
      <w:r>
        <w:rPr>
          <w:spacing w:val="-1"/>
          <w:sz w:val="24"/>
        </w:rPr>
        <w:t> </w:t>
      </w:r>
      <w:r>
        <w:rPr>
          <w:sz w:val="24"/>
        </w:rPr>
        <w:t>заявителя).</w:t>
      </w:r>
    </w:p>
    <w:p>
      <w:pPr>
        <w:pStyle w:val="BodyText"/>
        <w:ind w:right="167" w:firstLine="708"/>
      </w:pPr>
      <w:r>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pPr>
        <w:spacing w:after="0"/>
        <w:sectPr>
          <w:pgSz w:w="11910" w:h="16840"/>
          <w:pgMar w:top="900" w:bottom="280" w:left="480" w:right="680"/>
        </w:sectPr>
      </w:pPr>
    </w:p>
    <w:p>
      <w:pPr>
        <w:pStyle w:val="Heading1"/>
        <w:numPr>
          <w:ilvl w:val="1"/>
          <w:numId w:val="1"/>
        </w:numPr>
        <w:tabs>
          <w:tab w:pos="1738" w:val="left" w:leader="none"/>
        </w:tabs>
        <w:spacing w:line="240" w:lineRule="auto" w:before="74" w:after="0"/>
        <w:ind w:left="934" w:right="290" w:firstLine="403"/>
        <w:jc w:val="left"/>
      </w:pPr>
      <w:r>
        <w:rPr/>
        <w:t>Состав, последовательность и сроки выполнения административных процедур, требования к порядку их выполнения, особенности выполнения</w:t>
      </w:r>
      <w:r>
        <w:rPr>
          <w:spacing w:val="-15"/>
        </w:rPr>
        <w:t> </w:t>
      </w:r>
      <w:r>
        <w:rPr/>
        <w:t>административных</w:t>
      </w:r>
    </w:p>
    <w:p>
      <w:pPr>
        <w:spacing w:before="0"/>
        <w:ind w:left="1944" w:right="0" w:firstLine="0"/>
        <w:jc w:val="left"/>
        <w:rPr>
          <w:b/>
          <w:sz w:val="24"/>
        </w:rPr>
      </w:pPr>
      <w:r>
        <w:rPr>
          <w:b/>
          <w:sz w:val="24"/>
        </w:rPr>
        <w:t>процедур в электронной форме и в многофункциональном центре</w:t>
      </w:r>
    </w:p>
    <w:p>
      <w:pPr>
        <w:pStyle w:val="BodyText"/>
        <w:ind w:left="0"/>
        <w:jc w:val="left"/>
        <w:rPr>
          <w:b/>
        </w:rPr>
      </w:pPr>
    </w:p>
    <w:p>
      <w:pPr>
        <w:pStyle w:val="ListParagraph"/>
        <w:numPr>
          <w:ilvl w:val="0"/>
          <w:numId w:val="2"/>
        </w:numPr>
        <w:tabs>
          <w:tab w:pos="1830" w:val="left" w:leader="none"/>
        </w:tabs>
        <w:spacing w:line="240" w:lineRule="auto" w:before="1" w:after="0"/>
        <w:ind w:left="1829" w:right="0" w:hanging="361"/>
        <w:jc w:val="left"/>
        <w:rPr>
          <w:b/>
          <w:sz w:val="24"/>
        </w:rPr>
      </w:pPr>
      <w:r>
        <w:rPr>
          <w:b/>
          <w:sz w:val="24"/>
        </w:rPr>
        <w:t>Исчерпывающий перечень административных процедур при</w:t>
      </w:r>
      <w:r>
        <w:rPr>
          <w:b/>
          <w:spacing w:val="-14"/>
          <w:sz w:val="24"/>
        </w:rPr>
        <w:t> </w:t>
      </w:r>
      <w:r>
        <w:rPr>
          <w:b/>
          <w:sz w:val="24"/>
        </w:rPr>
        <w:t>предоставлении</w:t>
      </w:r>
    </w:p>
    <w:p>
      <w:pPr>
        <w:spacing w:line="274" w:lineRule="exact" w:before="0"/>
        <w:ind w:left="4275" w:right="0" w:firstLine="0"/>
        <w:jc w:val="left"/>
        <w:rPr>
          <w:b/>
          <w:sz w:val="24"/>
        </w:rPr>
      </w:pPr>
      <w:r>
        <w:rPr>
          <w:b/>
          <w:sz w:val="24"/>
        </w:rPr>
        <w:t>муниципальной услуги</w:t>
      </w:r>
    </w:p>
    <w:p>
      <w:pPr>
        <w:pStyle w:val="BodyText"/>
        <w:tabs>
          <w:tab w:pos="2013" w:val="left" w:leader="none"/>
          <w:tab w:pos="3987" w:val="left" w:leader="none"/>
          <w:tab w:pos="5929" w:val="left" w:leader="none"/>
          <w:tab w:pos="6931" w:val="left" w:leader="none"/>
          <w:tab w:pos="8210" w:val="left" w:leader="none"/>
          <w:tab w:pos="8636" w:val="left" w:leader="none"/>
          <w:tab w:pos="9394" w:val="left" w:leader="none"/>
        </w:tabs>
        <w:ind w:right="175" w:firstLine="708"/>
        <w:jc w:val="left"/>
      </w:pPr>
      <w:r>
        <w:rPr/>
        <w:t>22.1.</w:t>
        <w:tab/>
        <w:t>Предоставление</w:t>
        <w:tab/>
        <w:t>муниципальной</w:t>
        <w:tab/>
        <w:t>услуги</w:t>
        <w:tab/>
        <w:t>включает</w:t>
        <w:tab/>
        <w:t>в</w:t>
        <w:tab/>
        <w:t>себя</w:t>
        <w:tab/>
      </w:r>
      <w:r>
        <w:rPr>
          <w:spacing w:val="-3"/>
        </w:rPr>
        <w:t>следующие </w:t>
      </w:r>
      <w:r>
        <w:rPr/>
        <w:t>административные</w:t>
      </w:r>
      <w:r>
        <w:rPr>
          <w:spacing w:val="-3"/>
        </w:rPr>
        <w:t> </w:t>
      </w:r>
      <w:r>
        <w:rPr/>
        <w:t>процедуры:</w:t>
      </w:r>
    </w:p>
    <w:p>
      <w:pPr>
        <w:pStyle w:val="ListParagraph"/>
        <w:numPr>
          <w:ilvl w:val="0"/>
          <w:numId w:val="25"/>
        </w:numPr>
        <w:tabs>
          <w:tab w:pos="1482" w:val="left" w:leader="none"/>
        </w:tabs>
        <w:spacing w:line="240" w:lineRule="auto" w:before="0" w:after="0"/>
        <w:ind w:left="1482" w:right="0" w:hanging="260"/>
        <w:jc w:val="left"/>
        <w:rPr>
          <w:sz w:val="24"/>
        </w:rPr>
      </w:pPr>
      <w:r>
        <w:rPr>
          <w:sz w:val="24"/>
        </w:rPr>
        <w:t>прием и регистрация заявления и документов, обязательных к</w:t>
      </w:r>
      <w:r>
        <w:rPr>
          <w:spacing w:val="-10"/>
          <w:sz w:val="24"/>
        </w:rPr>
        <w:t> </w:t>
      </w:r>
      <w:r>
        <w:rPr>
          <w:sz w:val="24"/>
        </w:rPr>
        <w:t>предоставлению;</w:t>
      </w:r>
    </w:p>
    <w:p>
      <w:pPr>
        <w:pStyle w:val="ListParagraph"/>
        <w:numPr>
          <w:ilvl w:val="0"/>
          <w:numId w:val="25"/>
        </w:numPr>
        <w:tabs>
          <w:tab w:pos="1482" w:val="left" w:leader="none"/>
        </w:tabs>
        <w:spacing w:line="240" w:lineRule="auto" w:before="0" w:after="0"/>
        <w:ind w:left="1482" w:right="0" w:hanging="260"/>
        <w:jc w:val="left"/>
        <w:rPr>
          <w:sz w:val="24"/>
        </w:rPr>
      </w:pPr>
      <w:r>
        <w:rPr>
          <w:sz w:val="24"/>
        </w:rPr>
        <w:t>рассмотрение представленных</w:t>
      </w:r>
      <w:r>
        <w:rPr>
          <w:spacing w:val="-1"/>
          <w:sz w:val="24"/>
        </w:rPr>
        <w:t> </w:t>
      </w:r>
      <w:r>
        <w:rPr>
          <w:sz w:val="24"/>
        </w:rPr>
        <w:t>документов;</w:t>
      </w:r>
    </w:p>
    <w:p>
      <w:pPr>
        <w:pStyle w:val="ListParagraph"/>
        <w:numPr>
          <w:ilvl w:val="0"/>
          <w:numId w:val="25"/>
        </w:numPr>
        <w:tabs>
          <w:tab w:pos="1482" w:val="left" w:leader="none"/>
        </w:tabs>
        <w:spacing w:line="240" w:lineRule="auto" w:before="0" w:after="0"/>
        <w:ind w:left="1482" w:right="0" w:hanging="260"/>
        <w:jc w:val="left"/>
        <w:rPr>
          <w:sz w:val="24"/>
        </w:rPr>
      </w:pPr>
      <w:r>
        <w:rPr>
          <w:sz w:val="24"/>
        </w:rPr>
        <w:t>формирование и направление межведомственных</w:t>
      </w:r>
      <w:r>
        <w:rPr>
          <w:spacing w:val="-5"/>
          <w:sz w:val="24"/>
        </w:rPr>
        <w:t> </w:t>
      </w:r>
      <w:r>
        <w:rPr>
          <w:sz w:val="24"/>
        </w:rPr>
        <w:t>запросов;</w:t>
      </w:r>
    </w:p>
    <w:p>
      <w:pPr>
        <w:pStyle w:val="ListParagraph"/>
        <w:numPr>
          <w:ilvl w:val="0"/>
          <w:numId w:val="25"/>
        </w:numPr>
        <w:tabs>
          <w:tab w:pos="1482" w:val="left" w:leader="none"/>
        </w:tabs>
        <w:spacing w:line="240" w:lineRule="auto" w:before="0" w:after="0"/>
        <w:ind w:left="1482" w:right="0" w:hanging="260"/>
        <w:jc w:val="left"/>
        <w:rPr>
          <w:sz w:val="24"/>
        </w:rPr>
      </w:pPr>
      <w:r>
        <w:rPr>
          <w:sz w:val="24"/>
        </w:rPr>
        <w:t>принятие решения о предоставлении муниципальной</w:t>
      </w:r>
      <w:r>
        <w:rPr>
          <w:spacing w:val="-4"/>
          <w:sz w:val="24"/>
        </w:rPr>
        <w:t> </w:t>
      </w:r>
      <w:r>
        <w:rPr>
          <w:sz w:val="24"/>
        </w:rPr>
        <w:t>услуги;</w:t>
      </w:r>
    </w:p>
    <w:p>
      <w:pPr>
        <w:pStyle w:val="ListParagraph"/>
        <w:numPr>
          <w:ilvl w:val="0"/>
          <w:numId w:val="25"/>
        </w:numPr>
        <w:tabs>
          <w:tab w:pos="1482" w:val="left" w:leader="none"/>
        </w:tabs>
        <w:spacing w:line="240" w:lineRule="auto" w:before="0" w:after="0"/>
        <w:ind w:left="1482" w:right="0" w:hanging="260"/>
        <w:jc w:val="left"/>
        <w:rPr>
          <w:sz w:val="24"/>
        </w:rPr>
      </w:pPr>
      <w:r>
        <w:rPr>
          <w:sz w:val="24"/>
        </w:rPr>
        <w:t>выдача или направление заявителю результата предоставления муниципальной</w:t>
      </w:r>
      <w:r>
        <w:rPr>
          <w:spacing w:val="-20"/>
          <w:sz w:val="24"/>
        </w:rPr>
        <w:t> </w:t>
      </w:r>
      <w:r>
        <w:rPr>
          <w:sz w:val="24"/>
        </w:rPr>
        <w:t>услуги.</w:t>
      </w:r>
    </w:p>
    <w:p>
      <w:pPr>
        <w:pStyle w:val="Heading1"/>
        <w:numPr>
          <w:ilvl w:val="0"/>
          <w:numId w:val="2"/>
        </w:numPr>
        <w:tabs>
          <w:tab w:pos="1695" w:val="left" w:leader="none"/>
        </w:tabs>
        <w:spacing w:line="274" w:lineRule="exact" w:before="2" w:after="0"/>
        <w:ind w:left="1694" w:right="0" w:hanging="361"/>
        <w:jc w:val="left"/>
      </w:pPr>
      <w:r>
        <w:rPr/>
        <w:t>Прием и регистрация заявления и документов, обязательных к</w:t>
      </w:r>
      <w:r>
        <w:rPr>
          <w:spacing w:val="-17"/>
        </w:rPr>
        <w:t> </w:t>
      </w:r>
      <w:r>
        <w:rPr/>
        <w:t>предоставлению</w:t>
      </w:r>
    </w:p>
    <w:p>
      <w:pPr>
        <w:pStyle w:val="ListParagraph"/>
        <w:numPr>
          <w:ilvl w:val="1"/>
          <w:numId w:val="26"/>
        </w:numPr>
        <w:tabs>
          <w:tab w:pos="1770" w:val="left" w:leader="none"/>
        </w:tabs>
        <w:spacing w:line="240" w:lineRule="auto" w:before="0" w:after="0"/>
        <w:ind w:left="513" w:right="169" w:firstLine="708"/>
        <w:jc w:val="both"/>
        <w:rPr>
          <w:sz w:val="24"/>
        </w:rPr>
      </w:pPr>
      <w:r>
        <w:rPr>
          <w:sz w:val="24"/>
        </w:rPr>
        <w:t>Основанием для начала административной процедуры является поступление в Орган соответствующего заявления. Запрос (заявление) представляется заявителем (представителем заявителя) в Орган, посредством почтовой связи или в электронной форме через РПГУ, либо при личном обращении в многофункциональный</w:t>
      </w:r>
      <w:r>
        <w:rPr>
          <w:spacing w:val="-3"/>
          <w:sz w:val="24"/>
        </w:rPr>
        <w:t> </w:t>
      </w:r>
      <w:r>
        <w:rPr>
          <w:sz w:val="24"/>
        </w:rPr>
        <w:t>центр.</w:t>
      </w:r>
    </w:p>
    <w:p>
      <w:pPr>
        <w:pStyle w:val="BodyText"/>
        <w:ind w:right="163" w:firstLine="708"/>
      </w:pPr>
      <w:r>
        <w:rPr/>
        <w:t>Специалист, ответственный за прием и регистрацию документов, производит прием заявления, согласно установленной форме (Приложения №1 к настоящему Административному регламенту), и приложенных к нему документов лично от заявителя или его уполномоченного представителя.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pPr>
        <w:pStyle w:val="BodyText"/>
        <w:ind w:right="169" w:firstLine="540"/>
      </w:pPr>
      <w:r>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(листа записи Единого государственного реестра юридических лиц),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pPr>
        <w:pStyle w:val="BodyText"/>
        <w:ind w:right="170" w:firstLine="708"/>
      </w:pPr>
      <w:r>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pPr>
        <w:pStyle w:val="BodyText"/>
        <w:ind w:right="175" w:firstLine="708"/>
      </w:pPr>
      <w:r>
        <w:rPr/>
        <w:t>В ходе приема заявления и прилагаемых к нему документов специалист осуществляет их проверку на:</w:t>
      </w:r>
    </w:p>
    <w:p>
      <w:pPr>
        <w:pStyle w:val="ListParagraph"/>
        <w:numPr>
          <w:ilvl w:val="0"/>
          <w:numId w:val="10"/>
        </w:numPr>
        <w:tabs>
          <w:tab w:pos="1362" w:val="left" w:leader="none"/>
        </w:tabs>
        <w:spacing w:line="240" w:lineRule="auto" w:before="0" w:after="0"/>
        <w:ind w:left="1361" w:right="0" w:hanging="140"/>
        <w:jc w:val="both"/>
        <w:rPr>
          <w:sz w:val="24"/>
        </w:rPr>
      </w:pPr>
      <w:r>
        <w:rPr>
          <w:sz w:val="24"/>
        </w:rPr>
        <w:t>правильность оформления заявления;</w:t>
      </w:r>
    </w:p>
    <w:p>
      <w:pPr>
        <w:pStyle w:val="ListParagraph"/>
        <w:numPr>
          <w:ilvl w:val="0"/>
          <w:numId w:val="10"/>
        </w:numPr>
        <w:tabs>
          <w:tab w:pos="1362" w:val="left" w:leader="none"/>
        </w:tabs>
        <w:spacing w:line="240" w:lineRule="auto" w:before="0" w:after="0"/>
        <w:ind w:left="513" w:right="173" w:firstLine="708"/>
        <w:jc w:val="both"/>
        <w:rPr>
          <w:sz w:val="24"/>
        </w:rPr>
      </w:pPr>
      <w:r>
        <w:rPr>
          <w:sz w:val="24"/>
        </w:rPr>
        <w:t>комплектность приложенных к заявлению документов, указанных в пунктах 9.1, 9.3 настоящего Административного</w:t>
      </w:r>
      <w:r>
        <w:rPr>
          <w:spacing w:val="-2"/>
          <w:sz w:val="24"/>
        </w:rPr>
        <w:t> </w:t>
      </w:r>
      <w:r>
        <w:rPr>
          <w:sz w:val="24"/>
        </w:rPr>
        <w:t>регламента;</w:t>
      </w:r>
    </w:p>
    <w:p>
      <w:pPr>
        <w:pStyle w:val="ListParagraph"/>
        <w:numPr>
          <w:ilvl w:val="0"/>
          <w:numId w:val="10"/>
        </w:numPr>
        <w:tabs>
          <w:tab w:pos="1362" w:val="left" w:leader="none"/>
        </w:tabs>
        <w:spacing w:line="240" w:lineRule="auto" w:before="0" w:after="0"/>
        <w:ind w:left="513" w:right="171" w:firstLine="708"/>
        <w:jc w:val="both"/>
        <w:rPr>
          <w:sz w:val="24"/>
        </w:rPr>
      </w:pPr>
      <w:r>
        <w:rPr>
          <w:sz w:val="24"/>
        </w:rPr>
        <w:t>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w:t>
      </w:r>
      <w:r>
        <w:rPr>
          <w:spacing w:val="2"/>
          <w:sz w:val="24"/>
        </w:rPr>
        <w:t> </w:t>
      </w:r>
      <w:r>
        <w:rPr>
          <w:sz w:val="24"/>
        </w:rPr>
        <w:t>слов;</w:t>
      </w:r>
    </w:p>
    <w:p>
      <w:pPr>
        <w:pStyle w:val="ListParagraph"/>
        <w:numPr>
          <w:ilvl w:val="0"/>
          <w:numId w:val="10"/>
        </w:numPr>
        <w:tabs>
          <w:tab w:pos="1362" w:val="left" w:leader="none"/>
        </w:tabs>
        <w:spacing w:line="240" w:lineRule="auto" w:before="0" w:after="0"/>
        <w:ind w:left="513" w:right="175" w:firstLine="708"/>
        <w:jc w:val="both"/>
        <w:rPr>
          <w:sz w:val="24"/>
        </w:rPr>
      </w:pPr>
      <w:r>
        <w:rPr>
          <w:sz w:val="24"/>
        </w:rPr>
        <w:t>отсутствие в заявлении и прилагаемых к заявлению документах записей, выполненных карандашом.</w:t>
      </w:r>
    </w:p>
    <w:p>
      <w:pPr>
        <w:pStyle w:val="BodyText"/>
        <w:tabs>
          <w:tab w:pos="1214" w:val="left" w:leader="none"/>
          <w:tab w:pos="1914" w:val="left" w:leader="none"/>
          <w:tab w:pos="2137" w:val="left" w:leader="none"/>
          <w:tab w:pos="3200" w:val="left" w:leader="none"/>
          <w:tab w:pos="3341" w:val="left" w:leader="none"/>
          <w:tab w:pos="4692" w:val="left" w:leader="none"/>
          <w:tab w:pos="4941" w:val="left" w:leader="none"/>
          <w:tab w:pos="5733" w:val="left" w:leader="none"/>
          <w:tab w:pos="6190" w:val="left" w:leader="none"/>
          <w:tab w:pos="7344" w:val="left" w:leader="none"/>
          <w:tab w:pos="7658" w:val="left" w:leader="none"/>
          <w:tab w:pos="9393" w:val="left" w:leader="none"/>
          <w:tab w:pos="9513" w:val="left" w:leader="none"/>
          <w:tab w:pos="9894" w:val="left" w:leader="none"/>
        </w:tabs>
        <w:ind w:right="162" w:firstLine="708"/>
        <w:jc w:val="right"/>
      </w:pPr>
      <w:r>
        <w:rPr/>
        <w:t>В случае наличия оснований для отказа в приеме документов,</w:t>
      </w:r>
      <w:r>
        <w:rPr>
          <w:spacing w:val="9"/>
        </w:rPr>
        <w:t> </w:t>
      </w:r>
      <w:r>
        <w:rPr/>
        <w:t>предусмотренных</w:t>
      </w:r>
      <w:r>
        <w:rPr>
          <w:spacing w:val="1"/>
        </w:rPr>
        <w:t> </w:t>
      </w:r>
      <w:r>
        <w:rPr/>
        <w:t>пунктами 12.1,</w:t>
        <w:tab/>
        <w:t>12.2,</w:t>
        <w:tab/>
        <w:t>заявителю</w:t>
        <w:tab/>
        <w:t>рекомендуется</w:t>
        <w:tab/>
        <w:t>устранить</w:t>
        <w:tab/>
        <w:t>выявленные</w:t>
        <w:tab/>
        <w:t>несоответствия.</w:t>
        <w:tab/>
        <w:tab/>
        <w:t>В</w:t>
        <w:tab/>
      </w:r>
      <w:r>
        <w:rPr>
          <w:spacing w:val="-1"/>
        </w:rPr>
        <w:t>случае </w:t>
      </w:r>
      <w:r>
        <w:rPr/>
        <w:t>невозможности устранения выявленных несоответствий, заявителю</w:t>
      </w:r>
      <w:r>
        <w:rPr>
          <w:spacing w:val="47"/>
        </w:rPr>
        <w:t> </w:t>
      </w:r>
      <w:r>
        <w:rPr/>
        <w:t>вручается</w:t>
      </w:r>
      <w:r>
        <w:rPr>
          <w:spacing w:val="8"/>
        </w:rPr>
        <w:t> </w:t>
      </w:r>
      <w:r>
        <w:rPr/>
        <w:t>(направляется) уведомление о необходимости устранения нарушений в оформлении заявления</w:t>
      </w:r>
      <w:r>
        <w:rPr>
          <w:spacing w:val="10"/>
        </w:rPr>
        <w:t> </w:t>
      </w:r>
      <w:r>
        <w:rPr/>
        <w:t>и  (или) представления отсутствующих документов (Приложение №4 к</w:t>
      </w:r>
      <w:r>
        <w:rPr>
          <w:spacing w:val="-17"/>
        </w:rPr>
        <w:t> </w:t>
      </w:r>
      <w:r>
        <w:rPr/>
        <w:t>Административному</w:t>
      </w:r>
      <w:r>
        <w:rPr>
          <w:spacing w:val="-11"/>
        </w:rPr>
        <w:t> </w:t>
      </w:r>
      <w:r>
        <w:rPr/>
        <w:t>регламенту). В случае, если заявление и документы, указанные в пунктах 9.1, 9.3, а также в</w:t>
      </w:r>
      <w:r>
        <w:rPr>
          <w:spacing w:val="1"/>
        </w:rPr>
        <w:t> </w:t>
      </w:r>
      <w:r>
        <w:rPr/>
        <w:t>пункте 10.1. (документы,</w:t>
        <w:tab/>
        <w:tab/>
        <w:t>которые</w:t>
        <w:tab/>
        <w:tab/>
        <w:t>заявитель</w:t>
        <w:tab/>
        <w:t>вправе</w:t>
        <w:tab/>
        <w:t>представить</w:t>
        <w:tab/>
        <w:t>самостоятельно)</w:t>
        <w:tab/>
      </w:r>
      <w:r>
        <w:rPr>
          <w:spacing w:val="-1"/>
        </w:rPr>
        <w:t>настоящего </w:t>
      </w:r>
      <w:r>
        <w:rPr/>
        <w:t>Административного</w:t>
      </w:r>
      <w:r>
        <w:rPr>
          <w:spacing w:val="36"/>
        </w:rPr>
        <w:t> </w:t>
      </w:r>
      <w:r>
        <w:rPr/>
        <w:t>регламента,</w:t>
      </w:r>
      <w:r>
        <w:rPr>
          <w:spacing w:val="37"/>
        </w:rPr>
        <w:t> </w:t>
      </w:r>
      <w:r>
        <w:rPr/>
        <w:t>представлены</w:t>
      </w:r>
      <w:r>
        <w:rPr>
          <w:spacing w:val="36"/>
        </w:rPr>
        <w:t> </w:t>
      </w:r>
      <w:r>
        <w:rPr/>
        <w:t>в</w:t>
      </w:r>
      <w:r>
        <w:rPr>
          <w:spacing w:val="37"/>
        </w:rPr>
        <w:t> </w:t>
      </w:r>
      <w:r>
        <w:rPr/>
        <w:t>Орган</w:t>
      </w:r>
      <w:r>
        <w:rPr>
          <w:spacing w:val="37"/>
        </w:rPr>
        <w:t> </w:t>
      </w:r>
      <w:r>
        <w:rPr/>
        <w:t>в</w:t>
      </w:r>
      <w:r>
        <w:rPr>
          <w:spacing w:val="37"/>
        </w:rPr>
        <w:t> </w:t>
      </w:r>
      <w:r>
        <w:rPr/>
        <w:t>электронной</w:t>
      </w:r>
      <w:r>
        <w:rPr>
          <w:spacing w:val="36"/>
        </w:rPr>
        <w:t> </w:t>
      </w:r>
      <w:r>
        <w:rPr/>
        <w:t>форме</w:t>
      </w:r>
      <w:r>
        <w:rPr>
          <w:spacing w:val="43"/>
        </w:rPr>
        <w:t> </w:t>
      </w:r>
      <w:r>
        <w:rPr/>
        <w:t>с</w:t>
      </w:r>
      <w:r>
        <w:rPr>
          <w:spacing w:val="41"/>
        </w:rPr>
        <w:t> </w:t>
      </w:r>
      <w:r>
        <w:rPr/>
        <w:t>наличием оснований</w:t>
      </w:r>
      <w:r>
        <w:rPr>
          <w:spacing w:val="20"/>
        </w:rPr>
        <w:t> </w:t>
      </w:r>
      <w:r>
        <w:rPr/>
        <w:t>для</w:t>
      </w:r>
      <w:r>
        <w:rPr>
          <w:spacing w:val="18"/>
        </w:rPr>
        <w:t> </w:t>
      </w:r>
      <w:r>
        <w:rPr/>
        <w:t>отказа</w:t>
      </w:r>
      <w:r>
        <w:rPr>
          <w:spacing w:val="18"/>
        </w:rPr>
        <w:t> </w:t>
      </w:r>
      <w:r>
        <w:rPr/>
        <w:t>в</w:t>
      </w:r>
      <w:r>
        <w:rPr>
          <w:spacing w:val="19"/>
        </w:rPr>
        <w:t> </w:t>
      </w:r>
      <w:r>
        <w:rPr/>
        <w:t>приеме</w:t>
      </w:r>
      <w:r>
        <w:rPr>
          <w:spacing w:val="18"/>
        </w:rPr>
        <w:t> </w:t>
      </w:r>
      <w:r>
        <w:rPr/>
        <w:t>документов,</w:t>
      </w:r>
      <w:r>
        <w:rPr>
          <w:spacing w:val="20"/>
        </w:rPr>
        <w:t> </w:t>
      </w:r>
      <w:r>
        <w:rPr/>
        <w:t>предусмотренных</w:t>
      </w:r>
      <w:r>
        <w:rPr>
          <w:spacing w:val="18"/>
        </w:rPr>
        <w:t> </w:t>
      </w:r>
      <w:r>
        <w:rPr/>
        <w:t>пунктами</w:t>
      </w:r>
      <w:r>
        <w:rPr>
          <w:spacing w:val="21"/>
        </w:rPr>
        <w:t> </w:t>
      </w:r>
      <w:r>
        <w:rPr/>
        <w:t>12.1,</w:t>
      </w:r>
      <w:r>
        <w:rPr>
          <w:spacing w:val="19"/>
        </w:rPr>
        <w:t> </w:t>
      </w:r>
      <w:r>
        <w:rPr/>
        <w:t>12.2,</w:t>
      </w:r>
      <w:r>
        <w:rPr>
          <w:spacing w:val="20"/>
        </w:rPr>
        <w:t> </w:t>
      </w:r>
      <w:r>
        <w:rPr/>
        <w:t>то</w:t>
      </w:r>
      <w:r>
        <w:rPr>
          <w:spacing w:val="29"/>
        </w:rPr>
        <w:t> </w:t>
      </w:r>
      <w:r>
        <w:rPr/>
        <w:t>Орган</w:t>
      </w:r>
      <w:r>
        <w:rPr>
          <w:spacing w:val="23"/>
        </w:rPr>
        <w:t> </w:t>
      </w:r>
      <w:r>
        <w:rPr/>
        <w:t>не</w:t>
      </w:r>
    </w:p>
    <w:p>
      <w:pPr>
        <w:spacing w:after="0"/>
        <w:jc w:val="right"/>
        <w:sectPr>
          <w:pgSz w:w="11910" w:h="16840"/>
          <w:pgMar w:top="900" w:bottom="280" w:left="480" w:right="680"/>
        </w:sectPr>
      </w:pPr>
    </w:p>
    <w:p>
      <w:pPr>
        <w:pStyle w:val="BodyText"/>
        <w:spacing w:before="69"/>
        <w:ind w:right="171"/>
      </w:pPr>
      <w:r>
        <w:rPr/>
        <w:t>позднее 5 рабочих дней со дня представления такого </w:t>
      </w:r>
      <w:r>
        <w:rPr>
          <w:spacing w:val="2"/>
        </w:rPr>
        <w:t>заявления </w:t>
      </w:r>
      <w:r>
        <w:rPr/>
        <w:t>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w:t>
      </w:r>
      <w:r>
        <w:rPr>
          <w:spacing w:val="34"/>
        </w:rPr>
        <w:t> </w:t>
      </w:r>
      <w:r>
        <w:rPr/>
        <w:t>нарушений.</w:t>
      </w:r>
    </w:p>
    <w:p>
      <w:pPr>
        <w:pStyle w:val="BodyText"/>
        <w:spacing w:before="1"/>
        <w:ind w:right="169" w:firstLine="708"/>
      </w:pPr>
      <w:r>
        <w:rPr/>
        <w:t>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w:t>
      </w:r>
      <w:r>
        <w:rPr>
          <w:spacing w:val="-2"/>
        </w:rPr>
        <w:t> </w:t>
      </w:r>
      <w:r>
        <w:rPr/>
        <w:t>регистрации.</w:t>
      </w:r>
    </w:p>
    <w:p>
      <w:pPr>
        <w:pStyle w:val="BodyText"/>
        <w:ind w:right="164" w:firstLine="708"/>
      </w:pPr>
      <w:r>
        <w:rPr/>
        <w:t>Заявителю выдается расписка (приложение №6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 многофункциональный центр расписка выдается указанным многофункциональным центром.</w:t>
      </w:r>
    </w:p>
    <w:p>
      <w:pPr>
        <w:pStyle w:val="ListParagraph"/>
        <w:numPr>
          <w:ilvl w:val="1"/>
          <w:numId w:val="26"/>
        </w:numPr>
        <w:tabs>
          <w:tab w:pos="1842" w:val="left" w:leader="none"/>
        </w:tabs>
        <w:spacing w:line="240" w:lineRule="auto" w:before="1" w:after="0"/>
        <w:ind w:left="513" w:right="168" w:firstLine="708"/>
        <w:jc w:val="both"/>
        <w:rPr>
          <w:sz w:val="24"/>
        </w:rPr>
      </w:pPr>
      <w:r>
        <w:rPr>
          <w:sz w:val="24"/>
        </w:rPr>
        <w:t>При установлении фактов отсутствия необходимых документов, несоответствия предоставленных документов требованиям, указанным в пунктах 9.1, 9.3 Административного регламента специалист уведомляет заявителя лично о наличии препятствий для выдачи результата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pPr>
        <w:pStyle w:val="ListParagraph"/>
        <w:numPr>
          <w:ilvl w:val="1"/>
          <w:numId w:val="26"/>
        </w:numPr>
        <w:tabs>
          <w:tab w:pos="1765" w:val="left" w:leader="none"/>
        </w:tabs>
        <w:spacing w:line="240" w:lineRule="auto" w:before="0" w:after="0"/>
        <w:ind w:left="1764" w:right="0" w:hanging="543"/>
        <w:jc w:val="both"/>
        <w:rPr>
          <w:sz w:val="24"/>
        </w:rPr>
      </w:pPr>
      <w:r>
        <w:rPr>
          <w:sz w:val="24"/>
        </w:rPr>
        <w:t>В случае, если заявление и документы, указанные в пунктах 9.1, 9.3, а также в</w:t>
      </w:r>
      <w:r>
        <w:rPr>
          <w:spacing w:val="6"/>
          <w:sz w:val="24"/>
        </w:rPr>
        <w:t> </w:t>
      </w:r>
      <w:r>
        <w:rPr>
          <w:sz w:val="24"/>
        </w:rPr>
        <w:t>пункте</w:t>
      </w:r>
    </w:p>
    <w:p>
      <w:pPr>
        <w:pStyle w:val="BodyText"/>
        <w:ind w:right="168"/>
      </w:pPr>
      <w:r>
        <w:rPr/>
        <w:t>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pPr>
        <w:pStyle w:val="ListParagraph"/>
        <w:numPr>
          <w:ilvl w:val="1"/>
          <w:numId w:val="27"/>
        </w:numPr>
        <w:tabs>
          <w:tab w:pos="1784" w:val="left" w:leader="none"/>
        </w:tabs>
        <w:spacing w:line="274" w:lineRule="exact" w:before="0" w:after="0"/>
        <w:ind w:left="1783" w:right="0" w:hanging="562"/>
        <w:jc w:val="both"/>
        <w:rPr>
          <w:sz w:val="24"/>
        </w:rPr>
      </w:pPr>
      <w:r>
        <w:rPr>
          <w:sz w:val="24"/>
        </w:rPr>
        <w:t>Получение</w:t>
      </w:r>
      <w:r>
        <w:rPr>
          <w:spacing w:val="18"/>
          <w:sz w:val="24"/>
        </w:rPr>
        <w:t> </w:t>
      </w:r>
      <w:r>
        <w:rPr>
          <w:sz w:val="24"/>
        </w:rPr>
        <w:t>заявления</w:t>
      </w:r>
      <w:r>
        <w:rPr>
          <w:spacing w:val="19"/>
          <w:sz w:val="24"/>
        </w:rPr>
        <w:t> </w:t>
      </w:r>
      <w:r>
        <w:rPr>
          <w:sz w:val="24"/>
        </w:rPr>
        <w:t>и</w:t>
      </w:r>
      <w:r>
        <w:rPr>
          <w:spacing w:val="21"/>
          <w:sz w:val="24"/>
        </w:rPr>
        <w:t> </w:t>
      </w:r>
      <w:r>
        <w:rPr>
          <w:sz w:val="24"/>
        </w:rPr>
        <w:t>документов,</w:t>
      </w:r>
      <w:r>
        <w:rPr>
          <w:spacing w:val="24"/>
          <w:sz w:val="24"/>
        </w:rPr>
        <w:t> </w:t>
      </w:r>
      <w:r>
        <w:rPr>
          <w:sz w:val="24"/>
        </w:rPr>
        <w:t>указанных</w:t>
      </w:r>
      <w:r>
        <w:rPr>
          <w:spacing w:val="22"/>
          <w:sz w:val="24"/>
        </w:rPr>
        <w:t> </w:t>
      </w:r>
      <w:r>
        <w:rPr>
          <w:sz w:val="24"/>
        </w:rPr>
        <w:t>в</w:t>
      </w:r>
      <w:r>
        <w:rPr>
          <w:spacing w:val="18"/>
          <w:sz w:val="24"/>
        </w:rPr>
        <w:t> </w:t>
      </w:r>
      <w:r>
        <w:rPr>
          <w:sz w:val="24"/>
        </w:rPr>
        <w:t>пунктах</w:t>
      </w:r>
      <w:r>
        <w:rPr>
          <w:spacing w:val="29"/>
          <w:sz w:val="24"/>
        </w:rPr>
        <w:t> </w:t>
      </w:r>
      <w:r>
        <w:rPr>
          <w:sz w:val="24"/>
        </w:rPr>
        <w:t>9.1,</w:t>
      </w:r>
      <w:r>
        <w:rPr>
          <w:spacing w:val="20"/>
          <w:sz w:val="24"/>
        </w:rPr>
        <w:t> </w:t>
      </w:r>
      <w:r>
        <w:rPr>
          <w:sz w:val="24"/>
        </w:rPr>
        <w:t>9.3,</w:t>
      </w:r>
      <w:r>
        <w:rPr>
          <w:spacing w:val="19"/>
          <w:sz w:val="24"/>
        </w:rPr>
        <w:t> </w:t>
      </w:r>
      <w:r>
        <w:rPr>
          <w:sz w:val="24"/>
        </w:rPr>
        <w:t>а</w:t>
      </w:r>
      <w:r>
        <w:rPr>
          <w:spacing w:val="19"/>
          <w:sz w:val="24"/>
        </w:rPr>
        <w:t> </w:t>
      </w:r>
      <w:r>
        <w:rPr>
          <w:sz w:val="24"/>
        </w:rPr>
        <w:t>также</w:t>
      </w:r>
      <w:r>
        <w:rPr>
          <w:spacing w:val="21"/>
          <w:sz w:val="24"/>
        </w:rPr>
        <w:t> </w:t>
      </w:r>
      <w:r>
        <w:rPr>
          <w:sz w:val="24"/>
        </w:rPr>
        <w:t>в</w:t>
      </w:r>
      <w:r>
        <w:rPr>
          <w:spacing w:val="21"/>
          <w:sz w:val="24"/>
        </w:rPr>
        <w:t> </w:t>
      </w:r>
      <w:r>
        <w:rPr>
          <w:sz w:val="24"/>
        </w:rPr>
        <w:t>пункте</w:t>
      </w:r>
    </w:p>
    <w:p>
      <w:pPr>
        <w:pStyle w:val="ListParagraph"/>
        <w:numPr>
          <w:ilvl w:val="1"/>
          <w:numId w:val="28"/>
        </w:numPr>
        <w:tabs>
          <w:tab w:pos="1179" w:val="left" w:leader="none"/>
        </w:tabs>
        <w:spacing w:line="240" w:lineRule="auto" w:before="0" w:after="0"/>
        <w:ind w:left="513" w:right="165" w:firstLine="0"/>
        <w:jc w:val="both"/>
        <w:rPr>
          <w:sz w:val="24"/>
        </w:rPr>
      </w:pPr>
      <w:r>
        <w:rPr>
          <w:sz w:val="24"/>
        </w:rPr>
        <w:t>(документы,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w:t>
      </w:r>
      <w:r>
        <w:rPr>
          <w:spacing w:val="-3"/>
          <w:sz w:val="24"/>
        </w:rPr>
        <w:t> </w:t>
      </w:r>
      <w:r>
        <w:rPr>
          <w:sz w:val="24"/>
        </w:rPr>
        <w:t>объема.</w:t>
      </w:r>
    </w:p>
    <w:p>
      <w:pPr>
        <w:pStyle w:val="BodyText"/>
        <w:ind w:right="163" w:firstLine="708"/>
      </w:pPr>
      <w:r>
        <w:rPr/>
        <w:t>Сообщение о получении заявления и документов, указанных в пунктах 9.1, 9.3,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pPr>
        <w:pStyle w:val="ListParagraph"/>
        <w:numPr>
          <w:ilvl w:val="1"/>
          <w:numId w:val="27"/>
        </w:numPr>
        <w:tabs>
          <w:tab w:pos="1834" w:val="left" w:leader="none"/>
        </w:tabs>
        <w:spacing w:line="240" w:lineRule="auto" w:before="0" w:after="0"/>
        <w:ind w:left="513" w:right="166" w:firstLine="708"/>
        <w:jc w:val="both"/>
        <w:rPr>
          <w:sz w:val="24"/>
        </w:rPr>
      </w:pPr>
      <w:r>
        <w:rPr>
          <w:sz w:val="24"/>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w:t>
      </w:r>
      <w:r>
        <w:rPr>
          <w:spacing w:val="-7"/>
          <w:sz w:val="24"/>
        </w:rPr>
        <w:t> </w:t>
      </w:r>
      <w:r>
        <w:rPr>
          <w:spacing w:val="-3"/>
          <w:sz w:val="24"/>
        </w:rPr>
        <w:t>«МФЦ».</w:t>
      </w:r>
    </w:p>
    <w:p>
      <w:pPr>
        <w:pStyle w:val="ListParagraph"/>
        <w:numPr>
          <w:ilvl w:val="1"/>
          <w:numId w:val="27"/>
        </w:numPr>
        <w:tabs>
          <w:tab w:pos="1827" w:val="left" w:leader="none"/>
        </w:tabs>
        <w:spacing w:line="240" w:lineRule="auto" w:before="1" w:after="0"/>
        <w:ind w:left="513" w:right="171" w:firstLine="708"/>
        <w:jc w:val="both"/>
        <w:rPr>
          <w:sz w:val="24"/>
        </w:rPr>
      </w:pPr>
      <w:r>
        <w:rPr>
          <w:sz w:val="24"/>
        </w:rPr>
        <w:t>Критерием принятия решения является наличие заявления и полного комплекта документов, обязательных для предоставления муниципальной</w:t>
      </w:r>
      <w:r>
        <w:rPr>
          <w:spacing w:val="-2"/>
          <w:sz w:val="24"/>
        </w:rPr>
        <w:t> </w:t>
      </w:r>
      <w:r>
        <w:rPr>
          <w:sz w:val="24"/>
        </w:rPr>
        <w:t>услуги.</w:t>
      </w:r>
    </w:p>
    <w:p>
      <w:pPr>
        <w:pStyle w:val="ListParagraph"/>
        <w:numPr>
          <w:ilvl w:val="1"/>
          <w:numId w:val="27"/>
        </w:numPr>
        <w:tabs>
          <w:tab w:pos="1904" w:val="left" w:leader="none"/>
        </w:tabs>
        <w:spacing w:line="240" w:lineRule="auto" w:before="0" w:after="0"/>
        <w:ind w:left="513" w:right="172" w:firstLine="708"/>
        <w:jc w:val="both"/>
        <w:rPr>
          <w:sz w:val="24"/>
        </w:rPr>
      </w:pPr>
      <w:r>
        <w:rPr>
          <w:sz w:val="24"/>
        </w:rPr>
        <w:t>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w:t>
      </w:r>
      <w:r>
        <w:rPr>
          <w:spacing w:val="2"/>
          <w:sz w:val="24"/>
        </w:rPr>
        <w:t> </w:t>
      </w:r>
      <w:r>
        <w:rPr>
          <w:sz w:val="24"/>
        </w:rPr>
        <w:t>услуги.</w:t>
      </w:r>
    </w:p>
    <w:p>
      <w:pPr>
        <w:pStyle w:val="ListParagraph"/>
        <w:numPr>
          <w:ilvl w:val="1"/>
          <w:numId w:val="27"/>
        </w:numPr>
        <w:tabs>
          <w:tab w:pos="1782" w:val="left" w:leader="none"/>
        </w:tabs>
        <w:spacing w:line="240" w:lineRule="auto" w:before="0" w:after="0"/>
        <w:ind w:left="513" w:right="162" w:firstLine="708"/>
        <w:jc w:val="both"/>
        <w:rPr>
          <w:sz w:val="24"/>
        </w:rPr>
      </w:pPr>
      <w:r>
        <w:rPr>
          <w:sz w:val="24"/>
        </w:rPr>
        <w:t>Способом фиксации результата административной процедуры является регистрация заявления и документов в журнале учета входящих</w:t>
      </w:r>
      <w:r>
        <w:rPr>
          <w:spacing w:val="-3"/>
          <w:sz w:val="24"/>
        </w:rPr>
        <w:t> </w:t>
      </w:r>
      <w:r>
        <w:rPr>
          <w:sz w:val="24"/>
        </w:rPr>
        <w:t>документов.</w:t>
      </w:r>
    </w:p>
    <w:p>
      <w:pPr>
        <w:pStyle w:val="ListParagraph"/>
        <w:numPr>
          <w:ilvl w:val="1"/>
          <w:numId w:val="27"/>
        </w:numPr>
        <w:tabs>
          <w:tab w:pos="1952" w:val="left" w:leader="none"/>
        </w:tabs>
        <w:spacing w:line="240" w:lineRule="auto" w:before="0" w:after="0"/>
        <w:ind w:left="513" w:right="166" w:firstLine="708"/>
        <w:jc w:val="both"/>
        <w:rPr>
          <w:sz w:val="24"/>
        </w:rPr>
      </w:pPr>
      <w:r>
        <w:rPr>
          <w:sz w:val="24"/>
        </w:rPr>
        <w:t>Процедуры,  устанавливаемые  пунктами  23.1.  –  23.2.  осуществляются   в течение 15</w:t>
      </w:r>
      <w:r>
        <w:rPr>
          <w:spacing w:val="-2"/>
          <w:sz w:val="24"/>
        </w:rPr>
        <w:t> </w:t>
      </w:r>
      <w:r>
        <w:rPr>
          <w:sz w:val="24"/>
        </w:rPr>
        <w:t>минут.</w:t>
      </w:r>
    </w:p>
    <w:p>
      <w:pPr>
        <w:pStyle w:val="BodyText"/>
        <w:spacing w:before="1"/>
        <w:ind w:right="166" w:firstLine="708"/>
      </w:pPr>
      <w:r>
        <w:rPr/>
        <w:t>Регистрация заявления, поступившего в Орган от многофункционального центра осуществляется в течение 1 рабочего дня или на следующий день с момента его поступления в Отдел.</w:t>
      </w:r>
    </w:p>
    <w:p>
      <w:pPr>
        <w:spacing w:after="0"/>
        <w:sectPr>
          <w:pgSz w:w="11910" w:h="16840"/>
          <w:pgMar w:top="900" w:bottom="280" w:left="480" w:right="680"/>
        </w:sectPr>
      </w:pPr>
    </w:p>
    <w:p>
      <w:pPr>
        <w:pStyle w:val="Heading1"/>
        <w:numPr>
          <w:ilvl w:val="0"/>
          <w:numId w:val="2"/>
        </w:numPr>
        <w:tabs>
          <w:tab w:pos="3731" w:val="left" w:leader="none"/>
        </w:tabs>
        <w:spacing w:line="274" w:lineRule="exact" w:before="70" w:after="0"/>
        <w:ind w:left="3730" w:right="0" w:hanging="361"/>
        <w:jc w:val="both"/>
      </w:pPr>
      <w:r>
        <w:rPr/>
        <w:t>Рассмотрение представленных</w:t>
      </w:r>
      <w:r>
        <w:rPr>
          <w:spacing w:val="-2"/>
        </w:rPr>
        <w:t> </w:t>
      </w:r>
      <w:r>
        <w:rPr/>
        <w:t>документов</w:t>
      </w:r>
    </w:p>
    <w:p>
      <w:pPr>
        <w:pStyle w:val="ListParagraph"/>
        <w:numPr>
          <w:ilvl w:val="1"/>
          <w:numId w:val="29"/>
        </w:numPr>
        <w:tabs>
          <w:tab w:pos="1940" w:val="left" w:leader="none"/>
        </w:tabs>
        <w:spacing w:line="240" w:lineRule="auto" w:before="0" w:after="0"/>
        <w:ind w:left="513" w:right="163" w:firstLine="708"/>
        <w:jc w:val="both"/>
        <w:rPr>
          <w:sz w:val="24"/>
        </w:rPr>
      </w:pPr>
      <w:r>
        <w:rPr>
          <w:sz w:val="24"/>
        </w:rPr>
        <w:t>Основанием для начала административной процедуры по рассмотрению представленных документов является получение должностным лицом </w:t>
      </w:r>
      <w:r>
        <w:rPr>
          <w:color w:val="1B1B1B"/>
          <w:sz w:val="24"/>
        </w:rPr>
        <w:t>Управления муниципального имущества, архитектуры и земельных отношений администрации </w:t>
      </w:r>
      <w:r>
        <w:rPr>
          <w:sz w:val="24"/>
        </w:rPr>
        <w:t>(далее – Управления), ответственным за прием документов, заявления с комплектом прилагаемых документов.</w:t>
      </w:r>
    </w:p>
    <w:p>
      <w:pPr>
        <w:pStyle w:val="BodyText"/>
        <w:ind w:right="165" w:firstLine="708"/>
      </w:pPr>
      <w:r>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pPr>
        <w:pStyle w:val="ListParagraph"/>
        <w:numPr>
          <w:ilvl w:val="1"/>
          <w:numId w:val="29"/>
        </w:numPr>
        <w:tabs>
          <w:tab w:pos="1867" w:val="left" w:leader="none"/>
        </w:tabs>
        <w:spacing w:line="240" w:lineRule="auto" w:before="0" w:after="0"/>
        <w:ind w:left="513" w:right="173" w:firstLine="708"/>
        <w:jc w:val="left"/>
        <w:rPr>
          <w:sz w:val="24"/>
        </w:rPr>
      </w:pPr>
      <w:r>
        <w:rPr>
          <w:sz w:val="24"/>
        </w:rPr>
        <w:t>Заявление регистрируется </w:t>
      </w:r>
      <w:r>
        <w:rPr>
          <w:color w:val="1B1B1B"/>
          <w:sz w:val="24"/>
        </w:rPr>
        <w:t>в отделе делопроизводства, контроля и обращения граждан администрации и передается в </w:t>
      </w:r>
      <w:r>
        <w:rPr>
          <w:sz w:val="24"/>
        </w:rPr>
        <w:t>Управление или уполномоченному </w:t>
      </w:r>
      <w:r>
        <w:rPr>
          <w:spacing w:val="2"/>
          <w:sz w:val="24"/>
        </w:rPr>
        <w:t>лицу </w:t>
      </w:r>
      <w:r>
        <w:rPr>
          <w:sz w:val="24"/>
        </w:rPr>
        <w:t>Управления.</w:t>
      </w:r>
      <w:r>
        <w:rPr>
          <w:color w:val="1B1B1B"/>
          <w:sz w:val="24"/>
        </w:rPr>
        <w:t> Начальник Управления </w:t>
      </w:r>
      <w:r>
        <w:rPr>
          <w:sz w:val="24"/>
        </w:rPr>
        <w:t>или уполномоченное лицо Управления в соответствии со своей компетенцией передает заявление для исполнения должностному лицу, ответственному за рассмотрение поступившего</w:t>
      </w:r>
      <w:r>
        <w:rPr>
          <w:spacing w:val="5"/>
          <w:sz w:val="24"/>
        </w:rPr>
        <w:t> </w:t>
      </w:r>
      <w:r>
        <w:rPr>
          <w:sz w:val="24"/>
        </w:rPr>
        <w:t>заявления.</w:t>
      </w:r>
    </w:p>
    <w:p>
      <w:pPr>
        <w:pStyle w:val="BodyText"/>
        <w:ind w:left="1222"/>
        <w:jc w:val="left"/>
      </w:pPr>
      <w:r>
        <w:rPr/>
        <w:t>Должностное лицо, ответственное за рассмотрение поступившего заявления:</w:t>
      </w:r>
    </w:p>
    <w:p>
      <w:pPr>
        <w:pStyle w:val="ListParagraph"/>
        <w:numPr>
          <w:ilvl w:val="2"/>
          <w:numId w:val="28"/>
        </w:numPr>
        <w:tabs>
          <w:tab w:pos="1367" w:val="left" w:leader="none"/>
        </w:tabs>
        <w:spacing w:line="240" w:lineRule="auto" w:before="0" w:after="0"/>
        <w:ind w:left="1366" w:right="0" w:hanging="145"/>
        <w:jc w:val="both"/>
        <w:rPr>
          <w:sz w:val="24"/>
        </w:rPr>
      </w:pPr>
      <w:r>
        <w:rPr>
          <w:sz w:val="24"/>
        </w:rPr>
        <w:t>проверяет комплектность полученных документов и сведений, в них</w:t>
      </w:r>
      <w:r>
        <w:rPr>
          <w:spacing w:val="11"/>
          <w:sz w:val="24"/>
        </w:rPr>
        <w:t> </w:t>
      </w:r>
      <w:r>
        <w:rPr>
          <w:sz w:val="24"/>
        </w:rPr>
        <w:t>содержащихся;</w:t>
      </w:r>
    </w:p>
    <w:p>
      <w:pPr>
        <w:pStyle w:val="ListParagraph"/>
        <w:numPr>
          <w:ilvl w:val="2"/>
          <w:numId w:val="28"/>
        </w:numPr>
        <w:tabs>
          <w:tab w:pos="1532" w:val="left" w:leader="none"/>
        </w:tabs>
        <w:spacing w:line="240" w:lineRule="auto" w:before="0" w:after="0"/>
        <w:ind w:left="513" w:right="170" w:firstLine="708"/>
        <w:jc w:val="both"/>
        <w:rPr>
          <w:sz w:val="24"/>
        </w:rPr>
      </w:pPr>
      <w:r>
        <w:rPr>
          <w:sz w:val="24"/>
        </w:rPr>
        <w:t>запрашивает в режиме межведомственного информационного взаимодействия документы и сведения, указанные в пункте 10.1. Административного регламента в случае, если заявитель не представил их по собственной инициативе. Межведомственное информационное взаимодействие осуществляется в соответствии с пунктами 25.1. – 25.4. Административного регламента.</w:t>
      </w:r>
    </w:p>
    <w:p>
      <w:pPr>
        <w:pStyle w:val="BodyText"/>
        <w:ind w:right="179" w:firstLine="708"/>
      </w:pPr>
      <w:r>
        <w:rPr/>
        <w:t>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pPr>
        <w:pStyle w:val="ListParagraph"/>
        <w:numPr>
          <w:ilvl w:val="1"/>
          <w:numId w:val="29"/>
        </w:numPr>
        <w:tabs>
          <w:tab w:pos="1791" w:val="left" w:leader="none"/>
        </w:tabs>
        <w:spacing w:line="240" w:lineRule="auto" w:before="0" w:after="0"/>
        <w:ind w:left="513" w:right="173" w:firstLine="708"/>
        <w:jc w:val="left"/>
        <w:rPr>
          <w:sz w:val="24"/>
        </w:rPr>
      </w:pPr>
      <w:r>
        <w:rPr>
          <w:sz w:val="24"/>
        </w:rPr>
        <w:t>Критерием принятия решения является отсутствия оснований для отказа в приеме документов.</w:t>
      </w:r>
    </w:p>
    <w:p>
      <w:pPr>
        <w:pStyle w:val="ListParagraph"/>
        <w:numPr>
          <w:ilvl w:val="1"/>
          <w:numId w:val="29"/>
        </w:numPr>
        <w:tabs>
          <w:tab w:pos="1863" w:val="left" w:leader="none"/>
        </w:tabs>
        <w:spacing w:line="240" w:lineRule="auto" w:before="0" w:after="0"/>
        <w:ind w:left="513" w:right="169" w:firstLine="708"/>
        <w:jc w:val="left"/>
        <w:rPr>
          <w:sz w:val="24"/>
        </w:rPr>
      </w:pPr>
      <w:r>
        <w:rPr>
          <w:sz w:val="24"/>
        </w:rPr>
        <w:t>Результатом исполнения административной процедуры является формирование учетного дела</w:t>
      </w:r>
      <w:r>
        <w:rPr>
          <w:spacing w:val="-2"/>
          <w:sz w:val="24"/>
        </w:rPr>
        <w:t> </w:t>
      </w:r>
      <w:r>
        <w:rPr>
          <w:sz w:val="24"/>
        </w:rPr>
        <w:t>заявителя.</w:t>
      </w:r>
    </w:p>
    <w:p>
      <w:pPr>
        <w:pStyle w:val="ListParagraph"/>
        <w:numPr>
          <w:ilvl w:val="1"/>
          <w:numId w:val="29"/>
        </w:numPr>
        <w:tabs>
          <w:tab w:pos="2004" w:val="left" w:leader="none"/>
          <w:tab w:pos="2005" w:val="left" w:leader="none"/>
          <w:tab w:pos="3335" w:val="left" w:leader="none"/>
          <w:tab w:pos="4639" w:val="left" w:leader="none"/>
          <w:tab w:pos="6033" w:val="left" w:leader="none"/>
          <w:tab w:pos="8263" w:val="left" w:leader="none"/>
          <w:tab w:pos="9695" w:val="left" w:leader="none"/>
        </w:tabs>
        <w:spacing w:line="240" w:lineRule="auto" w:before="0" w:after="0"/>
        <w:ind w:left="513" w:right="166" w:firstLine="708"/>
        <w:jc w:val="left"/>
        <w:rPr>
          <w:sz w:val="24"/>
        </w:rPr>
      </w:pPr>
      <w:r>
        <w:rPr>
          <w:sz w:val="24"/>
        </w:rPr>
        <w:t>Способом</w:t>
        <w:tab/>
        <w:t>фиксации</w:t>
        <w:tab/>
        <w:t>результата</w:t>
        <w:tab/>
        <w:t>административной</w:t>
        <w:tab/>
        <w:t>процедуры</w:t>
        <w:tab/>
      </w:r>
      <w:r>
        <w:rPr>
          <w:spacing w:val="-3"/>
          <w:sz w:val="24"/>
        </w:rPr>
        <w:t>является </w:t>
      </w:r>
      <w:r>
        <w:rPr>
          <w:sz w:val="24"/>
        </w:rPr>
        <w:t>сформированное учетное дело заявителя, с присвоенным личным порядковым</w:t>
      </w:r>
      <w:r>
        <w:rPr>
          <w:spacing w:val="-8"/>
          <w:sz w:val="24"/>
        </w:rPr>
        <w:t> </w:t>
      </w:r>
      <w:r>
        <w:rPr>
          <w:sz w:val="24"/>
        </w:rPr>
        <w:t>номером.</w:t>
      </w:r>
    </w:p>
    <w:p>
      <w:pPr>
        <w:pStyle w:val="BodyText"/>
        <w:tabs>
          <w:tab w:pos="3100" w:val="left" w:leader="none"/>
          <w:tab w:pos="3848" w:val="left" w:leader="none"/>
          <w:tab w:pos="5391" w:val="left" w:leader="none"/>
          <w:tab w:pos="7627" w:val="left" w:leader="none"/>
          <w:tab w:pos="9046" w:val="left" w:leader="none"/>
          <w:tab w:pos="10442" w:val="left" w:leader="none"/>
        </w:tabs>
        <w:ind w:right="181" w:firstLine="708"/>
        <w:jc w:val="left"/>
      </w:pPr>
      <w:r>
        <w:rPr/>
        <w:t>Максимальный</w:t>
        <w:tab/>
        <w:t>срок</w:t>
        <w:tab/>
        <w:t>выполнения</w:t>
        <w:tab/>
        <w:t>административной</w:t>
        <w:tab/>
        <w:t>процедуры</w:t>
        <w:tab/>
        <w:t>составляет</w:t>
        <w:tab/>
      </w:r>
      <w:r>
        <w:rPr>
          <w:spacing w:val="-17"/>
        </w:rPr>
        <w:t>5 </w:t>
      </w:r>
      <w:r>
        <w:rPr/>
        <w:t>календарных</w:t>
      </w:r>
      <w:r>
        <w:rPr>
          <w:spacing w:val="6"/>
        </w:rPr>
        <w:t> </w:t>
      </w:r>
      <w:r>
        <w:rPr/>
        <w:t>дней.</w:t>
      </w:r>
    </w:p>
    <w:p>
      <w:pPr>
        <w:pStyle w:val="BodyText"/>
        <w:spacing w:before="2"/>
        <w:ind w:left="0"/>
        <w:jc w:val="left"/>
      </w:pPr>
    </w:p>
    <w:p>
      <w:pPr>
        <w:pStyle w:val="Heading1"/>
        <w:numPr>
          <w:ilvl w:val="0"/>
          <w:numId w:val="2"/>
        </w:numPr>
        <w:tabs>
          <w:tab w:pos="2816" w:val="left" w:leader="none"/>
        </w:tabs>
        <w:spacing w:line="274" w:lineRule="exact" w:before="0" w:after="0"/>
        <w:ind w:left="2815" w:right="0" w:hanging="361"/>
        <w:jc w:val="both"/>
      </w:pPr>
      <w:r>
        <w:rPr/>
        <w:t>Формирование и направление межведомственных</w:t>
      </w:r>
      <w:r>
        <w:rPr>
          <w:spacing w:val="-5"/>
        </w:rPr>
        <w:t> </w:t>
      </w:r>
      <w:r>
        <w:rPr/>
        <w:t>запросов</w:t>
      </w:r>
    </w:p>
    <w:p>
      <w:pPr>
        <w:pStyle w:val="BodyText"/>
        <w:ind w:right="173" w:firstLine="708"/>
      </w:pPr>
      <w:r>
        <w:rPr/>
        <w:t>25.1. Основанием для начала административной процедуры является поступление заявления и комплекта документов без приложения документов, предусмотренных пунктом</w:t>
      </w:r>
    </w:p>
    <w:p>
      <w:pPr>
        <w:pStyle w:val="BodyText"/>
      </w:pPr>
      <w:r>
        <w:rPr/>
        <w:t>10.1. Административного регламента.</w:t>
      </w:r>
    </w:p>
    <w:p>
      <w:pPr>
        <w:pStyle w:val="BodyText"/>
        <w:ind w:right="164" w:firstLine="708"/>
      </w:pPr>
      <w:r>
        <w:rPr/>
        <w:t>Для рассмотрения заявления об утверждении схемы расположения земельного участка или участков на кадастровом плане территории, специалист Отдела запрашивает документы (их копии или содержащиеся в них сведения), предусмотренные пунктом 10.1 Административного регламента, если они не были представлены заявителем по собственной</w:t>
      </w:r>
      <w:r>
        <w:rPr>
          <w:spacing w:val="-6"/>
        </w:rPr>
        <w:t> </w:t>
      </w:r>
      <w:r>
        <w:rPr/>
        <w:t>инициативе:</w:t>
      </w:r>
    </w:p>
    <w:p>
      <w:pPr>
        <w:pStyle w:val="BodyText"/>
        <w:ind w:right="183" w:firstLine="708"/>
      </w:pPr>
      <w:r>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w:t>
      </w:r>
      <w:r>
        <w:rPr>
          <w:spacing w:val="38"/>
        </w:rPr>
        <w:t> </w:t>
      </w:r>
      <w:r>
        <w:rPr/>
        <w:t>документа.</w:t>
      </w:r>
    </w:p>
    <w:p>
      <w:pPr>
        <w:pStyle w:val="BodyText"/>
        <w:ind w:right="170" w:firstLine="708"/>
      </w:pPr>
      <w:r>
        <w:rPr/>
        <w:t>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w:t>
      </w:r>
      <w:r>
        <w:rPr>
          <w:spacing w:val="2"/>
        </w:rPr>
        <w:t>описывающими </w:t>
      </w:r>
      <w:r>
        <w:rPr/>
        <w:t>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10">
        <w:r>
          <w:rPr>
            <w:color w:val="1B1B1B"/>
          </w:rPr>
          <w:t>Федерального </w:t>
        </w:r>
        <w:r>
          <w:rPr>
            <w:color w:val="1B1B1B"/>
            <w:spacing w:val="2"/>
          </w:rPr>
          <w:t>закона </w:t>
        </w:r>
        <w:r>
          <w:rPr>
            <w:color w:val="1B1B1B"/>
          </w:rPr>
          <w:t>от 27.07.2010 № </w:t>
        </w:r>
        <w:r>
          <w:rPr>
            <w:color w:val="1B1B1B"/>
            <w:spacing w:val="2"/>
          </w:rPr>
          <w:t>210-ФЗ </w:t>
        </w:r>
        <w:r>
          <w:rPr>
            <w:color w:val="1B1B1B"/>
          </w:rPr>
          <w:t>«Об организации  предоставления</w:t>
        </w:r>
      </w:hyperlink>
      <w:r>
        <w:rPr>
          <w:color w:val="1B1B1B"/>
        </w:rPr>
        <w:t> </w:t>
      </w:r>
      <w:hyperlink r:id="rId10">
        <w:r>
          <w:rPr>
            <w:color w:val="1B1B1B"/>
          </w:rPr>
          <w:t>государственных и муниципальных</w:t>
        </w:r>
        <w:r>
          <w:rPr>
            <w:color w:val="1B1B1B"/>
            <w:spacing w:val="18"/>
          </w:rPr>
          <w:t> </w:t>
        </w:r>
        <w:r>
          <w:rPr>
            <w:color w:val="1B1B1B"/>
          </w:rPr>
          <w:t>услуг</w:t>
        </w:r>
      </w:hyperlink>
      <w:r>
        <w:rPr>
          <w:color w:val="1B1B1B"/>
        </w:rPr>
        <w:t>».</w:t>
      </w:r>
    </w:p>
    <w:p>
      <w:pPr>
        <w:spacing w:after="0"/>
        <w:sectPr>
          <w:pgSz w:w="11910" w:h="16840"/>
          <w:pgMar w:top="1180" w:bottom="280" w:left="480" w:right="680"/>
        </w:sectPr>
      </w:pPr>
    </w:p>
    <w:p>
      <w:pPr>
        <w:pStyle w:val="BodyText"/>
        <w:spacing w:before="69"/>
        <w:ind w:right="165" w:firstLine="708"/>
      </w:pPr>
      <w:r>
        <w:rPr/>
        <w:t>В случае представления заявителем документов, предусмотренных подпунктами 1 - 7 пункта 10.1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pPr>
        <w:pStyle w:val="BodyText"/>
        <w:spacing w:before="1"/>
        <w:ind w:right="169" w:firstLine="708"/>
      </w:pPr>
      <w:r>
        <w:rPr/>
        <w:t>В течение 1 рабочего дня, следующего за днем получения запрашиваемой информации (документов), специалист Отдела проверяет </w:t>
      </w:r>
      <w:r>
        <w:rPr>
          <w:spacing w:val="2"/>
        </w:rPr>
        <w:t>полноту </w:t>
      </w:r>
      <w:r>
        <w:rPr/>
        <w:t>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w:t>
      </w:r>
      <w:r>
        <w:rPr>
          <w:color w:val="1B1B1B"/>
        </w:rPr>
        <w:t>специалист Отдела уточняет входные параметры межведомственного </w:t>
      </w:r>
      <w:r>
        <w:rPr>
          <w:color w:val="1B1B1B"/>
          <w:spacing w:val="2"/>
        </w:rPr>
        <w:t>запроса </w:t>
      </w:r>
      <w:r>
        <w:rPr>
          <w:color w:val="1B1B1B"/>
        </w:rPr>
        <w:t>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заверяются подписью ответственного исполнителя с указанием его фамилии и инициалов, даты и времени их получения и приобщаются к  материалам личного дела</w:t>
      </w:r>
      <w:r>
        <w:rPr>
          <w:color w:val="1B1B1B"/>
          <w:spacing w:val="9"/>
        </w:rPr>
        <w:t> </w:t>
      </w:r>
      <w:r>
        <w:rPr>
          <w:color w:val="1B1B1B"/>
        </w:rPr>
        <w:t>заявителя.</w:t>
      </w:r>
    </w:p>
    <w:p>
      <w:pPr>
        <w:pStyle w:val="ListParagraph"/>
        <w:numPr>
          <w:ilvl w:val="1"/>
          <w:numId w:val="30"/>
        </w:numPr>
        <w:tabs>
          <w:tab w:pos="1782" w:val="left" w:leader="none"/>
        </w:tabs>
        <w:spacing w:line="240" w:lineRule="auto" w:before="0" w:after="0"/>
        <w:ind w:left="513" w:right="171" w:firstLine="708"/>
        <w:jc w:val="both"/>
        <w:rPr>
          <w:sz w:val="24"/>
        </w:rPr>
      </w:pPr>
      <w:r>
        <w:rPr>
          <w:sz w:val="24"/>
        </w:rPr>
        <w:t>Критерием принятия решения является необходимость формирования и направления межведомственных запросов.</w:t>
      </w:r>
    </w:p>
    <w:p>
      <w:pPr>
        <w:pStyle w:val="ListParagraph"/>
        <w:numPr>
          <w:ilvl w:val="1"/>
          <w:numId w:val="30"/>
        </w:numPr>
        <w:tabs>
          <w:tab w:pos="1852" w:val="left" w:leader="none"/>
        </w:tabs>
        <w:spacing w:line="240" w:lineRule="auto" w:before="1" w:after="0"/>
        <w:ind w:left="513" w:right="163" w:firstLine="708"/>
        <w:jc w:val="both"/>
        <w:rPr>
          <w:sz w:val="24"/>
        </w:rPr>
      </w:pPr>
      <w:r>
        <w:rPr>
          <w:sz w:val="24"/>
        </w:rPr>
        <w:t>Результатом исполнения административной процедуры по </w:t>
      </w:r>
      <w:r>
        <w:rPr>
          <w:spacing w:val="2"/>
          <w:sz w:val="24"/>
        </w:rPr>
        <w:t>межведомственному </w:t>
      </w:r>
      <w:r>
        <w:rPr>
          <w:sz w:val="24"/>
        </w:rPr>
        <w:t>информационному взаимодействию являются документы или сведения,</w:t>
      </w:r>
      <w:r>
        <w:rPr>
          <w:spacing w:val="15"/>
          <w:sz w:val="24"/>
        </w:rPr>
        <w:t> </w:t>
      </w:r>
      <w:r>
        <w:rPr>
          <w:sz w:val="24"/>
        </w:rPr>
        <w:t>указанные в пункте</w:t>
      </w:r>
    </w:p>
    <w:p>
      <w:pPr>
        <w:pStyle w:val="ListParagraph"/>
        <w:numPr>
          <w:ilvl w:val="1"/>
          <w:numId w:val="31"/>
        </w:numPr>
        <w:tabs>
          <w:tab w:pos="1067" w:val="left" w:leader="none"/>
        </w:tabs>
        <w:spacing w:line="240" w:lineRule="auto" w:before="0" w:after="0"/>
        <w:ind w:left="1066" w:right="0" w:hanging="554"/>
        <w:jc w:val="both"/>
        <w:rPr>
          <w:sz w:val="24"/>
        </w:rPr>
      </w:pPr>
      <w:r>
        <w:rPr>
          <w:sz w:val="24"/>
        </w:rPr>
        <w:t>Административного регламента, полученные по межведомственным</w:t>
      </w:r>
      <w:r>
        <w:rPr>
          <w:spacing w:val="28"/>
          <w:sz w:val="24"/>
        </w:rPr>
        <w:t> </w:t>
      </w:r>
      <w:r>
        <w:rPr>
          <w:sz w:val="24"/>
        </w:rPr>
        <w:t>запросам.</w:t>
      </w:r>
    </w:p>
    <w:p>
      <w:pPr>
        <w:pStyle w:val="BodyText"/>
        <w:ind w:right="180" w:firstLine="708"/>
      </w:pPr>
      <w:r>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pPr>
        <w:pStyle w:val="BodyText"/>
        <w:ind w:left="1222"/>
      </w:pPr>
      <w:r>
        <w:rPr/>
        <w:t>Максимальный срок административной процедуры составляет 10 рабочих</w:t>
      </w:r>
      <w:r>
        <w:rPr>
          <w:spacing w:val="53"/>
        </w:rPr>
        <w:t> </w:t>
      </w:r>
      <w:r>
        <w:rPr/>
        <w:t>дней.</w:t>
      </w:r>
    </w:p>
    <w:p>
      <w:pPr>
        <w:pStyle w:val="BodyText"/>
        <w:spacing w:before="4"/>
        <w:ind w:left="0"/>
        <w:jc w:val="left"/>
      </w:pPr>
    </w:p>
    <w:p>
      <w:pPr>
        <w:pStyle w:val="Heading1"/>
        <w:numPr>
          <w:ilvl w:val="0"/>
          <w:numId w:val="2"/>
        </w:numPr>
        <w:tabs>
          <w:tab w:pos="2732" w:val="left" w:leader="none"/>
        </w:tabs>
        <w:spacing w:line="274" w:lineRule="exact" w:before="1" w:after="0"/>
        <w:ind w:left="2731" w:right="0" w:hanging="361"/>
        <w:jc w:val="both"/>
      </w:pPr>
      <w:r>
        <w:rPr/>
        <w:t>Принятие решения о предоставлении муниципальной</w:t>
      </w:r>
      <w:r>
        <w:rPr>
          <w:spacing w:val="-4"/>
        </w:rPr>
        <w:t> </w:t>
      </w:r>
      <w:r>
        <w:rPr/>
        <w:t>услуги</w:t>
      </w:r>
    </w:p>
    <w:p>
      <w:pPr>
        <w:pStyle w:val="ListParagraph"/>
        <w:numPr>
          <w:ilvl w:val="1"/>
          <w:numId w:val="32"/>
        </w:numPr>
        <w:tabs>
          <w:tab w:pos="1822" w:val="left" w:leader="none"/>
        </w:tabs>
        <w:spacing w:line="237" w:lineRule="auto" w:before="0" w:after="0"/>
        <w:ind w:left="513" w:right="172" w:firstLine="708"/>
        <w:jc w:val="both"/>
        <w:rPr>
          <w:sz w:val="24"/>
        </w:rPr>
      </w:pPr>
      <w:r>
        <w:rPr>
          <w:sz w:val="24"/>
        </w:rPr>
        <w:t>Основанием для начала административной процедуры является наличие полного пакета документов, необходимого для предоставления муниципальной</w:t>
      </w:r>
      <w:r>
        <w:rPr>
          <w:spacing w:val="-3"/>
          <w:sz w:val="24"/>
        </w:rPr>
        <w:t> </w:t>
      </w:r>
      <w:r>
        <w:rPr>
          <w:sz w:val="24"/>
        </w:rPr>
        <w:t>услуги.</w:t>
      </w:r>
    </w:p>
    <w:p>
      <w:pPr>
        <w:pStyle w:val="BodyText"/>
        <w:spacing w:before="1"/>
        <w:ind w:left="1222"/>
      </w:pPr>
      <w:r>
        <w:rPr/>
        <w:t>Специалист Отдела на основании сведений:</w:t>
      </w:r>
    </w:p>
    <w:p>
      <w:pPr>
        <w:pStyle w:val="ListParagraph"/>
        <w:numPr>
          <w:ilvl w:val="2"/>
          <w:numId w:val="31"/>
        </w:numPr>
        <w:tabs>
          <w:tab w:pos="1362" w:val="left" w:leader="none"/>
        </w:tabs>
        <w:spacing w:line="240" w:lineRule="auto" w:before="0" w:after="0"/>
        <w:ind w:left="1361" w:right="0" w:hanging="140"/>
        <w:jc w:val="both"/>
        <w:rPr>
          <w:sz w:val="24"/>
        </w:rPr>
      </w:pPr>
      <w:r>
        <w:rPr>
          <w:sz w:val="24"/>
        </w:rPr>
        <w:t>принимает решение о предоставлении муниципальной</w:t>
      </w:r>
      <w:r>
        <w:rPr>
          <w:spacing w:val="-1"/>
          <w:sz w:val="24"/>
        </w:rPr>
        <w:t> </w:t>
      </w:r>
      <w:r>
        <w:rPr>
          <w:sz w:val="24"/>
        </w:rPr>
        <w:t>услуги;</w:t>
      </w:r>
    </w:p>
    <w:p>
      <w:pPr>
        <w:pStyle w:val="ListParagraph"/>
        <w:numPr>
          <w:ilvl w:val="2"/>
          <w:numId w:val="31"/>
        </w:numPr>
        <w:tabs>
          <w:tab w:pos="1379" w:val="left" w:leader="none"/>
        </w:tabs>
        <w:spacing w:line="240" w:lineRule="auto" w:before="0" w:after="0"/>
        <w:ind w:left="513" w:right="172" w:firstLine="708"/>
        <w:jc w:val="both"/>
        <w:rPr>
          <w:sz w:val="24"/>
        </w:rPr>
      </w:pPr>
      <w:r>
        <w:rPr>
          <w:sz w:val="24"/>
        </w:rPr>
        <w:t>подготавливает в двух экземплярах документ, являющийся результатом предоставления муниципальной услуги, в которых</w:t>
      </w:r>
      <w:r>
        <w:rPr>
          <w:spacing w:val="5"/>
          <w:sz w:val="24"/>
        </w:rPr>
        <w:t> </w:t>
      </w:r>
      <w:r>
        <w:rPr>
          <w:sz w:val="24"/>
        </w:rPr>
        <w:t>указывается:</w:t>
      </w:r>
    </w:p>
    <w:p>
      <w:pPr>
        <w:pStyle w:val="ListParagraph"/>
        <w:numPr>
          <w:ilvl w:val="0"/>
          <w:numId w:val="33"/>
        </w:numPr>
        <w:tabs>
          <w:tab w:pos="1544" w:val="left" w:leader="none"/>
        </w:tabs>
        <w:spacing w:line="240" w:lineRule="auto" w:before="0" w:after="0"/>
        <w:ind w:left="513" w:right="170" w:firstLine="708"/>
        <w:jc w:val="both"/>
        <w:rPr>
          <w:sz w:val="24"/>
        </w:rPr>
      </w:pPr>
      <w:r>
        <w:rPr>
          <w:sz w:val="24"/>
        </w:rPr>
        <w:t>площадь земельного участка, образуемого в соответствии со схемой расположения земельного</w:t>
      </w:r>
      <w:r>
        <w:rPr>
          <w:spacing w:val="2"/>
          <w:sz w:val="24"/>
        </w:rPr>
        <w:t> </w:t>
      </w:r>
      <w:r>
        <w:rPr>
          <w:sz w:val="24"/>
        </w:rPr>
        <w:t>участка;</w:t>
      </w:r>
    </w:p>
    <w:p>
      <w:pPr>
        <w:pStyle w:val="ListParagraph"/>
        <w:numPr>
          <w:ilvl w:val="0"/>
          <w:numId w:val="33"/>
        </w:numPr>
        <w:tabs>
          <w:tab w:pos="1486" w:val="left" w:leader="none"/>
        </w:tabs>
        <w:spacing w:line="240" w:lineRule="auto" w:before="0" w:after="0"/>
        <w:ind w:left="513" w:right="175" w:firstLine="708"/>
        <w:jc w:val="both"/>
        <w:rPr>
          <w:sz w:val="24"/>
        </w:rPr>
      </w:pPr>
      <w:r>
        <w:rPr>
          <w:sz w:val="24"/>
        </w:rPr>
        <w:t>адрес земельного участка или при отсутствии адреса земельного участка иное описание местоположения земельного</w:t>
      </w:r>
      <w:r>
        <w:rPr>
          <w:spacing w:val="1"/>
          <w:sz w:val="24"/>
        </w:rPr>
        <w:t> </w:t>
      </w:r>
      <w:r>
        <w:rPr>
          <w:sz w:val="24"/>
        </w:rPr>
        <w:t>участка;</w:t>
      </w:r>
    </w:p>
    <w:p>
      <w:pPr>
        <w:pStyle w:val="ListParagraph"/>
        <w:numPr>
          <w:ilvl w:val="0"/>
          <w:numId w:val="33"/>
        </w:numPr>
        <w:tabs>
          <w:tab w:pos="1513" w:val="left" w:leader="none"/>
        </w:tabs>
        <w:spacing w:line="240" w:lineRule="auto" w:before="0" w:after="0"/>
        <w:ind w:left="513" w:right="167" w:firstLine="708"/>
        <w:jc w:val="both"/>
        <w:rPr>
          <w:sz w:val="24"/>
        </w:rPr>
      </w:pPr>
      <w:r>
        <w:rPr>
          <w:sz w:val="24"/>
        </w:rPr>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w:t>
      </w:r>
      <w:r>
        <w:rPr>
          <w:spacing w:val="-3"/>
          <w:sz w:val="24"/>
        </w:rPr>
        <w:t> </w:t>
      </w:r>
      <w:r>
        <w:rPr>
          <w:sz w:val="24"/>
        </w:rPr>
        <w:t>недвижимости;</w:t>
      </w:r>
    </w:p>
    <w:p>
      <w:pPr>
        <w:pStyle w:val="ListParagraph"/>
        <w:numPr>
          <w:ilvl w:val="0"/>
          <w:numId w:val="33"/>
        </w:numPr>
        <w:tabs>
          <w:tab w:pos="1489" w:val="left" w:leader="none"/>
        </w:tabs>
        <w:spacing w:line="240" w:lineRule="auto" w:before="1" w:after="0"/>
        <w:ind w:left="513" w:right="163" w:firstLine="708"/>
        <w:jc w:val="both"/>
        <w:rPr>
          <w:sz w:val="24"/>
        </w:rPr>
      </w:pPr>
      <w:r>
        <w:rPr>
          <w:sz w:val="24"/>
        </w:rPr>
        <w:t>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pPr>
        <w:pStyle w:val="ListParagraph"/>
        <w:numPr>
          <w:ilvl w:val="0"/>
          <w:numId w:val="33"/>
        </w:numPr>
        <w:tabs>
          <w:tab w:pos="1482" w:val="left" w:leader="none"/>
        </w:tabs>
        <w:spacing w:line="240" w:lineRule="auto" w:before="0" w:after="0"/>
        <w:ind w:left="1482" w:right="0" w:hanging="260"/>
        <w:jc w:val="both"/>
        <w:rPr>
          <w:sz w:val="24"/>
        </w:rPr>
      </w:pPr>
      <w:r>
        <w:rPr>
          <w:sz w:val="24"/>
        </w:rPr>
        <w:t>категория земель, к которой относится образуемый земельный</w:t>
      </w:r>
      <w:r>
        <w:rPr>
          <w:spacing w:val="-3"/>
          <w:sz w:val="24"/>
        </w:rPr>
        <w:t> </w:t>
      </w:r>
      <w:r>
        <w:rPr>
          <w:sz w:val="24"/>
        </w:rPr>
        <w:t>участок.</w:t>
      </w:r>
    </w:p>
    <w:p>
      <w:pPr>
        <w:pStyle w:val="BodyText"/>
        <w:ind w:right="170" w:firstLine="708"/>
      </w:pPr>
      <w:r>
        <w:rPr/>
        <w:t>Документы, которые предоставляются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pPr>
        <w:pStyle w:val="BodyText"/>
        <w:ind w:right="164" w:firstLine="708"/>
      </w:pPr>
      <w:r>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 Органа.</w:t>
      </w:r>
    </w:p>
    <w:p>
      <w:pPr>
        <w:pStyle w:val="BodyText"/>
        <w:ind w:right="167" w:firstLine="708"/>
      </w:pPr>
      <w:r>
        <w:rPr/>
        <w:t>При изменении нормативных правовых актов, устанавливающих требования к представлению заявлений, Орган изменяет форматы XML-схемы, обеспечивая при этом</w:t>
      </w:r>
    </w:p>
    <w:p>
      <w:pPr>
        <w:spacing w:after="0"/>
        <w:sectPr>
          <w:pgSz w:w="11910" w:h="16840"/>
          <w:pgMar w:top="900" w:bottom="280" w:left="480" w:right="680"/>
        </w:sectPr>
      </w:pPr>
    </w:p>
    <w:p>
      <w:pPr>
        <w:pStyle w:val="BodyText"/>
        <w:spacing w:before="69"/>
        <w:ind w:right="173"/>
      </w:pPr>
      <w:r>
        <w:rPr/>
        <w:t>возможность публичного доступа к текущей актуальной версии и предыдущим версиям, а также возможность использования предыдущих версий в течение шести месяцев после их изменения (обновления).</w:t>
      </w:r>
    </w:p>
    <w:p>
      <w:pPr>
        <w:pStyle w:val="BodyText"/>
        <w:spacing w:before="1"/>
        <w:ind w:right="172" w:firstLine="708"/>
      </w:pPr>
      <w:r>
        <w:rPr/>
        <w:t>Срок действия решения об утверждении схемы расположения земельного участка составляет два года.</w:t>
      </w:r>
    </w:p>
    <w:p>
      <w:pPr>
        <w:pStyle w:val="ListParagraph"/>
        <w:numPr>
          <w:ilvl w:val="2"/>
          <w:numId w:val="31"/>
        </w:numPr>
        <w:tabs>
          <w:tab w:pos="1482" w:val="left" w:leader="none"/>
        </w:tabs>
        <w:spacing w:line="240" w:lineRule="auto" w:before="0" w:after="0"/>
        <w:ind w:left="513" w:right="166" w:firstLine="708"/>
        <w:jc w:val="both"/>
        <w:rPr>
          <w:sz w:val="24"/>
        </w:rPr>
      </w:pPr>
      <w:r>
        <w:rPr>
          <w:sz w:val="24"/>
        </w:rPr>
        <w:t>направляет подготовленный результат предоставления муниципальной услуги на подпись Главе Администрации (лицу, им</w:t>
      </w:r>
      <w:r>
        <w:rPr>
          <w:spacing w:val="-1"/>
          <w:sz w:val="24"/>
        </w:rPr>
        <w:t> </w:t>
      </w:r>
      <w:r>
        <w:rPr>
          <w:sz w:val="24"/>
        </w:rPr>
        <w:t>уполномоченному).</w:t>
      </w:r>
    </w:p>
    <w:p>
      <w:pPr>
        <w:pStyle w:val="ListParagraph"/>
        <w:numPr>
          <w:ilvl w:val="1"/>
          <w:numId w:val="32"/>
        </w:numPr>
        <w:tabs>
          <w:tab w:pos="1933" w:val="left" w:leader="none"/>
        </w:tabs>
        <w:spacing w:line="240" w:lineRule="auto" w:before="0" w:after="0"/>
        <w:ind w:left="513" w:right="171" w:firstLine="708"/>
        <w:jc w:val="both"/>
        <w:rPr>
          <w:sz w:val="24"/>
        </w:rPr>
      </w:pPr>
      <w:r>
        <w:rPr>
          <w:sz w:val="24"/>
        </w:rPr>
        <w:t>Глава Администрации (лицо, им уполномоченное) подписывает результат предоставления муниципальной услуги (отказ) и заверяет его печатью. Подписанные документы направляются специалисту</w:t>
      </w:r>
      <w:r>
        <w:rPr>
          <w:spacing w:val="-6"/>
          <w:sz w:val="24"/>
        </w:rPr>
        <w:t> </w:t>
      </w:r>
      <w:r>
        <w:rPr>
          <w:sz w:val="24"/>
        </w:rPr>
        <w:t>Отдела.</w:t>
      </w:r>
    </w:p>
    <w:p>
      <w:pPr>
        <w:pStyle w:val="BodyText"/>
        <w:ind w:right="172" w:firstLine="708"/>
      </w:pPr>
      <w:r>
        <w:rPr/>
        <w:t>Схема расположения земельного участка в форме электронного документа заверяется усиленной квалифицированной электронной подписью (подписями) Главы Администрации (лицом, им уполномоченное), утвердившего такую схему.</w:t>
      </w:r>
    </w:p>
    <w:p>
      <w:pPr>
        <w:pStyle w:val="BodyText"/>
        <w:ind w:right="168" w:firstLine="708"/>
      </w:pPr>
      <w:r>
        <w:rPr/>
        <w:t>Специалистом Отдела после принятия решения об утверждении схемы расположения земельного участка в срок не более чем 5 рабочих дней со дня принятия указанного решения направляется в Государственный комитет по государственной регистрации и кадастру Республики Крым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w:t>
      </w:r>
      <w:r>
        <w:rPr>
          <w:spacing w:val="-24"/>
        </w:rPr>
        <w:t> </w:t>
      </w:r>
      <w:r>
        <w:rPr/>
        <w:t>взаимодействия.</w:t>
      </w:r>
    </w:p>
    <w:p>
      <w:pPr>
        <w:pStyle w:val="ListParagraph"/>
        <w:numPr>
          <w:ilvl w:val="1"/>
          <w:numId w:val="32"/>
        </w:numPr>
        <w:tabs>
          <w:tab w:pos="1904" w:val="left" w:leader="none"/>
        </w:tabs>
        <w:spacing w:line="240" w:lineRule="auto" w:before="1" w:after="0"/>
        <w:ind w:left="513" w:right="167" w:firstLine="708"/>
        <w:jc w:val="both"/>
        <w:rPr>
          <w:sz w:val="24"/>
        </w:rPr>
      </w:pPr>
      <w:r>
        <w:rPr>
          <w:sz w:val="24"/>
        </w:rPr>
        <w:t>Критерием принятия решения является отсутствие оснований для отказа в предоставлении муниципальной</w:t>
      </w:r>
      <w:r>
        <w:rPr>
          <w:spacing w:val="2"/>
          <w:sz w:val="24"/>
        </w:rPr>
        <w:t> </w:t>
      </w:r>
      <w:r>
        <w:rPr>
          <w:sz w:val="24"/>
        </w:rPr>
        <w:t>услуги.</w:t>
      </w:r>
    </w:p>
    <w:p>
      <w:pPr>
        <w:pStyle w:val="ListParagraph"/>
        <w:numPr>
          <w:ilvl w:val="1"/>
          <w:numId w:val="32"/>
        </w:numPr>
        <w:tabs>
          <w:tab w:pos="1869" w:val="left" w:leader="none"/>
        </w:tabs>
        <w:spacing w:line="240" w:lineRule="auto" w:before="0" w:after="0"/>
        <w:ind w:left="513" w:right="183" w:firstLine="708"/>
        <w:jc w:val="both"/>
        <w:rPr>
          <w:sz w:val="24"/>
        </w:rPr>
      </w:pPr>
      <w:r>
        <w:rPr>
          <w:sz w:val="24"/>
        </w:rPr>
        <w:t>Результатом исполнения административной процедуры является подписанный результат предоставления муниципальной</w:t>
      </w:r>
      <w:r>
        <w:rPr>
          <w:spacing w:val="15"/>
          <w:sz w:val="24"/>
        </w:rPr>
        <w:t> </w:t>
      </w:r>
      <w:r>
        <w:rPr>
          <w:sz w:val="24"/>
        </w:rPr>
        <w:t>услуги.</w:t>
      </w:r>
    </w:p>
    <w:p>
      <w:pPr>
        <w:pStyle w:val="ListParagraph"/>
        <w:numPr>
          <w:ilvl w:val="1"/>
          <w:numId w:val="32"/>
        </w:numPr>
        <w:tabs>
          <w:tab w:pos="1934" w:val="left" w:leader="none"/>
        </w:tabs>
        <w:spacing w:line="240" w:lineRule="auto" w:before="0" w:after="0"/>
        <w:ind w:left="513" w:right="165" w:firstLine="708"/>
        <w:jc w:val="both"/>
        <w:rPr>
          <w:sz w:val="24"/>
        </w:rPr>
      </w:pPr>
      <w:r>
        <w:rPr>
          <w:sz w:val="24"/>
        </w:rPr>
        <w:t>Способом фиксации результата </w:t>
      </w:r>
      <w:r>
        <w:rPr>
          <w:spacing w:val="2"/>
          <w:sz w:val="24"/>
        </w:rPr>
        <w:t>выполнения </w:t>
      </w:r>
      <w:r>
        <w:rPr>
          <w:sz w:val="24"/>
        </w:rPr>
        <w:t>административной процедуры является отметка в канцелярии Органа, путем регистрации в журнале регистрации результата предоставления муниципальной</w:t>
      </w:r>
      <w:r>
        <w:rPr>
          <w:spacing w:val="2"/>
          <w:sz w:val="24"/>
        </w:rPr>
        <w:t> </w:t>
      </w:r>
      <w:r>
        <w:rPr>
          <w:sz w:val="24"/>
        </w:rPr>
        <w:t>услуги.</w:t>
      </w:r>
    </w:p>
    <w:p>
      <w:pPr>
        <w:pStyle w:val="BodyText"/>
        <w:ind w:right="176" w:firstLine="708"/>
      </w:pPr>
      <w:r>
        <w:rPr/>
        <w:t>Процедура, устанавливаемая настоящим пунктом, осуществляется в течение 7 календарных дней с момента поступления ответов на запросы.</w:t>
      </w:r>
    </w:p>
    <w:p>
      <w:pPr>
        <w:pStyle w:val="BodyText"/>
        <w:spacing w:before="3"/>
        <w:ind w:left="0"/>
        <w:jc w:val="left"/>
      </w:pPr>
    </w:p>
    <w:p>
      <w:pPr>
        <w:pStyle w:val="Heading1"/>
        <w:numPr>
          <w:ilvl w:val="0"/>
          <w:numId w:val="2"/>
        </w:numPr>
        <w:tabs>
          <w:tab w:pos="1647" w:val="left" w:leader="none"/>
        </w:tabs>
        <w:spacing w:line="240" w:lineRule="auto" w:before="0" w:after="0"/>
        <w:ind w:left="1646" w:right="0" w:hanging="361"/>
        <w:jc w:val="left"/>
      </w:pPr>
      <w:r>
        <w:rPr/>
        <w:t>Выдача или направление заявителю результата предоставления</w:t>
      </w:r>
      <w:r>
        <w:rPr>
          <w:spacing w:val="-18"/>
        </w:rPr>
        <w:t> </w:t>
      </w:r>
      <w:r>
        <w:rPr/>
        <w:t>муниципальной</w:t>
      </w:r>
    </w:p>
    <w:p>
      <w:pPr>
        <w:spacing w:line="274" w:lineRule="exact" w:before="0"/>
        <w:ind w:left="5180" w:right="0" w:firstLine="0"/>
        <w:jc w:val="left"/>
        <w:rPr>
          <w:b/>
          <w:sz w:val="24"/>
        </w:rPr>
      </w:pPr>
      <w:r>
        <w:rPr>
          <w:b/>
          <w:sz w:val="24"/>
        </w:rPr>
        <w:t>услуги</w:t>
      </w:r>
    </w:p>
    <w:p>
      <w:pPr>
        <w:pStyle w:val="ListParagraph"/>
        <w:numPr>
          <w:ilvl w:val="1"/>
          <w:numId w:val="2"/>
        </w:numPr>
        <w:tabs>
          <w:tab w:pos="1880" w:val="left" w:leader="none"/>
        </w:tabs>
        <w:spacing w:line="240" w:lineRule="auto" w:before="0" w:after="0"/>
        <w:ind w:left="513" w:right="172" w:firstLine="708"/>
        <w:jc w:val="both"/>
        <w:rPr>
          <w:sz w:val="24"/>
        </w:rPr>
      </w:pPr>
      <w:r>
        <w:rPr>
          <w:sz w:val="24"/>
        </w:rPr>
        <w:t>Основанием для начала административной процедуры является подписанный результат предоставления муниципальной</w:t>
      </w:r>
      <w:r>
        <w:rPr>
          <w:spacing w:val="2"/>
          <w:sz w:val="24"/>
        </w:rPr>
        <w:t> </w:t>
      </w:r>
      <w:r>
        <w:rPr>
          <w:sz w:val="24"/>
        </w:rPr>
        <w:t>услуги.</w:t>
      </w:r>
    </w:p>
    <w:p>
      <w:pPr>
        <w:pStyle w:val="BodyText"/>
        <w:ind w:right="172" w:firstLine="708"/>
      </w:pPr>
      <w:r>
        <w:rPr/>
        <w:t>Специалист Отдела не позднее чем через 3 рабочих дня со дня принятия решения выдает или направляет по адресу, указанному в заявлении, заявителю документ, подтверждающий принятие такого решения.</w:t>
      </w:r>
    </w:p>
    <w:p>
      <w:pPr>
        <w:pStyle w:val="BodyText"/>
        <w:ind w:right="167" w:firstLine="708"/>
      </w:pPr>
      <w:r>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pPr>
        <w:pStyle w:val="ListParagraph"/>
        <w:numPr>
          <w:ilvl w:val="2"/>
          <w:numId w:val="31"/>
        </w:numPr>
        <w:tabs>
          <w:tab w:pos="1391" w:val="left" w:leader="none"/>
        </w:tabs>
        <w:spacing w:line="240" w:lineRule="auto" w:before="0" w:after="0"/>
        <w:ind w:left="513" w:right="176" w:firstLine="708"/>
        <w:jc w:val="left"/>
        <w:rPr>
          <w:sz w:val="24"/>
        </w:rPr>
      </w:pPr>
      <w:r>
        <w:rPr>
          <w:sz w:val="24"/>
        </w:rPr>
        <w:t>устанавливает личность заявителя или представителя заявителя, в том числе проверяет документ, удостоверяющий</w:t>
      </w:r>
      <w:r>
        <w:rPr>
          <w:spacing w:val="1"/>
          <w:sz w:val="24"/>
        </w:rPr>
        <w:t> </w:t>
      </w:r>
      <w:r>
        <w:rPr>
          <w:sz w:val="24"/>
        </w:rPr>
        <w:t>личность;</w:t>
      </w:r>
    </w:p>
    <w:p>
      <w:pPr>
        <w:pStyle w:val="ListParagraph"/>
        <w:numPr>
          <w:ilvl w:val="2"/>
          <w:numId w:val="31"/>
        </w:numPr>
        <w:tabs>
          <w:tab w:pos="1417" w:val="left" w:leader="none"/>
        </w:tabs>
        <w:spacing w:line="240" w:lineRule="auto" w:before="0" w:after="0"/>
        <w:ind w:left="513" w:right="169" w:firstLine="708"/>
        <w:jc w:val="left"/>
        <w:rPr>
          <w:sz w:val="24"/>
        </w:rPr>
      </w:pPr>
      <w:r>
        <w:rPr>
          <w:sz w:val="24"/>
        </w:rPr>
        <w:t>проверяет полномочия представителя заявителя действовать от имени заявителя при получении</w:t>
      </w:r>
      <w:r>
        <w:rPr>
          <w:spacing w:val="-1"/>
          <w:sz w:val="24"/>
        </w:rPr>
        <w:t> </w:t>
      </w:r>
      <w:r>
        <w:rPr>
          <w:sz w:val="24"/>
        </w:rPr>
        <w:t>документов;</w:t>
      </w:r>
    </w:p>
    <w:p>
      <w:pPr>
        <w:pStyle w:val="ListParagraph"/>
        <w:numPr>
          <w:ilvl w:val="2"/>
          <w:numId w:val="31"/>
        </w:numPr>
        <w:tabs>
          <w:tab w:pos="1417" w:val="left" w:leader="none"/>
        </w:tabs>
        <w:spacing w:line="240" w:lineRule="auto" w:before="0" w:after="0"/>
        <w:ind w:left="513" w:right="170" w:firstLine="708"/>
        <w:jc w:val="left"/>
        <w:rPr>
          <w:sz w:val="24"/>
        </w:rPr>
      </w:pPr>
      <w:r>
        <w:rPr>
          <w:sz w:val="24"/>
        </w:rPr>
        <w:t>знакомит заявителя или представителя заявителя с подписанным со стороны Органа Договором;</w:t>
      </w:r>
    </w:p>
    <w:p>
      <w:pPr>
        <w:pStyle w:val="ListParagraph"/>
        <w:numPr>
          <w:ilvl w:val="2"/>
          <w:numId w:val="31"/>
        </w:numPr>
        <w:tabs>
          <w:tab w:pos="1403" w:val="left" w:leader="none"/>
        </w:tabs>
        <w:spacing w:line="240" w:lineRule="auto" w:before="0" w:after="0"/>
        <w:ind w:left="513" w:right="174" w:firstLine="708"/>
        <w:jc w:val="left"/>
        <w:rPr>
          <w:sz w:val="24"/>
        </w:rPr>
      </w:pPr>
      <w:r>
        <w:rPr>
          <w:sz w:val="24"/>
        </w:rPr>
        <w:t>выдает 1 экземпляр результата предоставления муниципальной услуги заявителю или представителю</w:t>
      </w:r>
      <w:r>
        <w:rPr>
          <w:spacing w:val="-1"/>
          <w:sz w:val="24"/>
        </w:rPr>
        <w:t> </w:t>
      </w:r>
      <w:r>
        <w:rPr>
          <w:sz w:val="24"/>
        </w:rPr>
        <w:t>заявителя.</w:t>
      </w:r>
    </w:p>
    <w:p>
      <w:pPr>
        <w:pStyle w:val="BodyText"/>
        <w:ind w:right="173" w:firstLine="708"/>
      </w:pPr>
      <w:r>
        <w:rPr/>
        <w:t>На копии запроса делает отметку о выдаваемых документах, с указанием их перечня, проставляет свои фамилию, инициалы, должность и подпись, Ф.И.О заявителя или его представителя и предлагает проставить подпись заявителя.</w:t>
      </w:r>
    </w:p>
    <w:p>
      <w:pPr>
        <w:pStyle w:val="ListParagraph"/>
        <w:numPr>
          <w:ilvl w:val="1"/>
          <w:numId w:val="2"/>
        </w:numPr>
        <w:tabs>
          <w:tab w:pos="1770" w:val="left" w:leader="none"/>
        </w:tabs>
        <w:spacing w:line="240" w:lineRule="auto" w:before="0" w:after="0"/>
        <w:ind w:left="513" w:right="173" w:firstLine="708"/>
        <w:jc w:val="both"/>
        <w:rPr>
          <w:sz w:val="24"/>
        </w:rPr>
      </w:pPr>
      <w:r>
        <w:rPr>
          <w:sz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w:t>
      </w:r>
      <w:r>
        <w:rPr>
          <w:spacing w:val="57"/>
          <w:sz w:val="24"/>
        </w:rPr>
        <w:t> </w:t>
      </w:r>
      <w:r>
        <w:rPr>
          <w:sz w:val="24"/>
        </w:rPr>
        <w:t>действующим</w:t>
      </w:r>
    </w:p>
    <w:p>
      <w:pPr>
        <w:spacing w:after="0" w:line="240" w:lineRule="auto"/>
        <w:jc w:val="both"/>
        <w:rPr>
          <w:sz w:val="24"/>
        </w:rPr>
        <w:sectPr>
          <w:pgSz w:w="11910" w:h="16840"/>
          <w:pgMar w:top="900" w:bottom="280" w:left="480" w:right="680"/>
        </w:sectPr>
      </w:pPr>
    </w:p>
    <w:p>
      <w:pPr>
        <w:pStyle w:val="BodyText"/>
        <w:spacing w:before="69"/>
      </w:pPr>
      <w:r>
        <w:rPr/>
        <w:t>законодательством срока предоставления муниципальной услуги.</w:t>
      </w:r>
    </w:p>
    <w:p>
      <w:pPr>
        <w:pStyle w:val="BodyText"/>
        <w:ind w:right="171" w:firstLine="708"/>
      </w:pPr>
      <w:r>
        <w:rPr>
          <w:color w:val="000009"/>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pPr>
        <w:pStyle w:val="ListParagraph"/>
        <w:numPr>
          <w:ilvl w:val="1"/>
          <w:numId w:val="2"/>
        </w:numPr>
        <w:tabs>
          <w:tab w:pos="1885" w:val="left" w:leader="none"/>
        </w:tabs>
        <w:spacing w:line="240" w:lineRule="auto" w:before="1" w:after="0"/>
        <w:ind w:left="513" w:right="164" w:firstLine="708"/>
        <w:jc w:val="both"/>
        <w:rPr>
          <w:sz w:val="24"/>
        </w:rPr>
      </w:pPr>
      <w:r>
        <w:rPr>
          <w:sz w:val="24"/>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pPr>
        <w:pStyle w:val="BodyText"/>
        <w:ind w:right="174" w:firstLine="708"/>
      </w:pPr>
      <w:r>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и заявителя остается на хранении в Органе, выдавшем результат предоставления муниципальной услуги (подшивается в учетное дело).</w:t>
      </w:r>
    </w:p>
    <w:p>
      <w:pPr>
        <w:pStyle w:val="ListParagraph"/>
        <w:numPr>
          <w:ilvl w:val="1"/>
          <w:numId w:val="2"/>
        </w:numPr>
        <w:tabs>
          <w:tab w:pos="1861" w:val="left" w:leader="none"/>
        </w:tabs>
        <w:spacing w:line="240" w:lineRule="auto" w:before="1" w:after="0"/>
        <w:ind w:left="513" w:right="173" w:firstLine="708"/>
        <w:jc w:val="both"/>
        <w:rPr>
          <w:sz w:val="24"/>
        </w:rPr>
      </w:pPr>
      <w:r>
        <w:rPr>
          <w:sz w:val="24"/>
        </w:rPr>
        <w:t>Критерием принятия решения является подписанный результат предоставления муниципальной</w:t>
      </w:r>
      <w:r>
        <w:rPr>
          <w:spacing w:val="2"/>
          <w:sz w:val="24"/>
        </w:rPr>
        <w:t> </w:t>
      </w:r>
      <w:r>
        <w:rPr>
          <w:sz w:val="24"/>
        </w:rPr>
        <w:t>услуги.</w:t>
      </w:r>
    </w:p>
    <w:p>
      <w:pPr>
        <w:pStyle w:val="ListParagraph"/>
        <w:numPr>
          <w:ilvl w:val="1"/>
          <w:numId w:val="2"/>
        </w:numPr>
        <w:tabs>
          <w:tab w:pos="1788" w:val="left" w:leader="none"/>
        </w:tabs>
        <w:spacing w:line="240" w:lineRule="auto" w:before="0" w:after="0"/>
        <w:ind w:left="513" w:right="168" w:firstLine="708"/>
        <w:jc w:val="both"/>
        <w:rPr>
          <w:sz w:val="24"/>
        </w:rPr>
      </w:pPr>
      <w:r>
        <w:rPr>
          <w:sz w:val="24"/>
        </w:rPr>
        <w:t>Результатом исполнения административной процедуры является выдача результата предоставления муниципальной услуги или направление его заявителю заказным письмом с уведомлением.</w:t>
      </w:r>
    </w:p>
    <w:p>
      <w:pPr>
        <w:pStyle w:val="ListParagraph"/>
        <w:numPr>
          <w:ilvl w:val="1"/>
          <w:numId w:val="2"/>
        </w:numPr>
        <w:tabs>
          <w:tab w:pos="1934" w:val="left" w:leader="none"/>
        </w:tabs>
        <w:spacing w:line="240" w:lineRule="auto" w:before="0" w:after="0"/>
        <w:ind w:left="513" w:right="171" w:firstLine="708"/>
        <w:jc w:val="both"/>
        <w:rPr>
          <w:sz w:val="24"/>
        </w:rPr>
      </w:pPr>
      <w:r>
        <w:rPr>
          <w:sz w:val="24"/>
        </w:rPr>
        <w:t>Способом фиксации результата выполнения административной процедуры является выдача заявителю результата предоставления муниципальной услуги под роспись, в журнале выданных</w:t>
      </w:r>
      <w:r>
        <w:rPr>
          <w:spacing w:val="1"/>
          <w:sz w:val="24"/>
        </w:rPr>
        <w:t> </w:t>
      </w:r>
      <w:r>
        <w:rPr>
          <w:sz w:val="24"/>
        </w:rPr>
        <w:t>решений.</w:t>
      </w:r>
    </w:p>
    <w:p>
      <w:pPr>
        <w:pStyle w:val="BodyText"/>
        <w:spacing w:before="4"/>
        <w:ind w:left="0"/>
        <w:jc w:val="left"/>
      </w:pPr>
    </w:p>
    <w:p>
      <w:pPr>
        <w:pStyle w:val="Heading1"/>
        <w:numPr>
          <w:ilvl w:val="0"/>
          <w:numId w:val="2"/>
        </w:numPr>
        <w:tabs>
          <w:tab w:pos="1799" w:val="left" w:leader="none"/>
        </w:tabs>
        <w:spacing w:line="240" w:lineRule="auto" w:before="1" w:after="0"/>
        <w:ind w:left="1183" w:right="388" w:firstLine="254"/>
        <w:jc w:val="left"/>
      </w:pPr>
      <w:r>
        <w:rPr/>
        <w:t>Порядок осуществления административных процедур в электронной форме,</w:t>
      </w:r>
      <w:r>
        <w:rPr>
          <w:spacing w:val="-33"/>
        </w:rPr>
        <w:t> </w:t>
      </w:r>
      <w:r>
        <w:rPr/>
        <w:t>в том числе с использованием ЕПГУ, РПГУ, а также официального сайта</w:t>
      </w:r>
      <w:r>
        <w:rPr>
          <w:spacing w:val="-12"/>
        </w:rPr>
        <w:t> </w:t>
      </w:r>
      <w:r>
        <w:rPr/>
        <w:t>Органа</w:t>
      </w:r>
    </w:p>
    <w:p>
      <w:pPr>
        <w:pStyle w:val="BodyText"/>
        <w:ind w:left="0"/>
        <w:jc w:val="left"/>
        <w:rPr>
          <w:b/>
          <w:sz w:val="16"/>
        </w:rPr>
      </w:pPr>
    </w:p>
    <w:p>
      <w:pPr>
        <w:spacing w:after="0"/>
        <w:jc w:val="left"/>
        <w:rPr>
          <w:sz w:val="16"/>
        </w:rPr>
        <w:sectPr>
          <w:pgSz w:w="11910" w:h="16840"/>
          <w:pgMar w:top="900" w:bottom="280" w:left="480" w:right="680"/>
        </w:sectPr>
      </w:pPr>
    </w:p>
    <w:p>
      <w:pPr>
        <w:pStyle w:val="BodyText"/>
        <w:ind w:left="0"/>
        <w:jc w:val="left"/>
        <w:rPr>
          <w:b/>
          <w:sz w:val="26"/>
        </w:rPr>
      </w:pPr>
    </w:p>
    <w:p>
      <w:pPr>
        <w:pStyle w:val="BodyText"/>
        <w:spacing w:before="4"/>
        <w:ind w:left="0"/>
        <w:jc w:val="left"/>
        <w:rPr>
          <w:b/>
          <w:sz w:val="29"/>
        </w:rPr>
      </w:pPr>
    </w:p>
    <w:p>
      <w:pPr>
        <w:pStyle w:val="BodyText"/>
        <w:jc w:val="left"/>
      </w:pPr>
      <w:r>
        <w:rPr/>
        <w:t>части:</w:t>
      </w:r>
    </w:p>
    <w:p>
      <w:pPr>
        <w:pStyle w:val="Heading1"/>
        <w:numPr>
          <w:ilvl w:val="1"/>
          <w:numId w:val="34"/>
        </w:numPr>
        <w:tabs>
          <w:tab w:pos="1375" w:val="left" w:leader="none"/>
        </w:tabs>
        <w:spacing w:line="274" w:lineRule="exact" w:before="90" w:after="0"/>
        <w:ind w:left="1374" w:right="0" w:hanging="1375"/>
        <w:jc w:val="left"/>
      </w:pPr>
      <w:r>
        <w:rPr/>
        <w:br w:type="column"/>
        <w:t>Получение информации о порядке и сроках предоставления</w:t>
      </w:r>
      <w:r>
        <w:rPr>
          <w:spacing w:val="-14"/>
        </w:rPr>
        <w:t> </w:t>
      </w:r>
      <w:r>
        <w:rPr/>
        <w:t>услуги</w:t>
      </w:r>
    </w:p>
    <w:p>
      <w:pPr>
        <w:pStyle w:val="BodyText"/>
        <w:spacing w:line="274" w:lineRule="exact"/>
        <w:ind w:left="270" w:right="263"/>
        <w:jc w:val="center"/>
      </w:pPr>
      <w:r>
        <w:rPr/>
        <w:t>Посредством ЕПГУ и РПГУ обеспечивается возможность информирования заявителя в</w:t>
      </w:r>
    </w:p>
    <w:p>
      <w:pPr>
        <w:pStyle w:val="BodyText"/>
        <w:spacing w:before="11"/>
        <w:ind w:left="0"/>
        <w:jc w:val="left"/>
        <w:rPr>
          <w:sz w:val="23"/>
        </w:rPr>
      </w:pPr>
    </w:p>
    <w:p>
      <w:pPr>
        <w:pStyle w:val="ListParagraph"/>
        <w:numPr>
          <w:ilvl w:val="0"/>
          <w:numId w:val="35"/>
        </w:numPr>
        <w:tabs>
          <w:tab w:pos="440" w:val="left" w:leader="none"/>
        </w:tabs>
        <w:spacing w:line="240" w:lineRule="auto" w:before="0" w:after="0"/>
        <w:ind w:left="439" w:right="0" w:hanging="261"/>
        <w:jc w:val="left"/>
        <w:rPr>
          <w:sz w:val="24"/>
        </w:rPr>
      </w:pPr>
      <w:r>
        <w:rPr>
          <w:sz w:val="24"/>
        </w:rPr>
        <w:t>доступа заявителей к сведениям об</w:t>
      </w:r>
      <w:r>
        <w:rPr>
          <w:spacing w:val="-2"/>
          <w:sz w:val="24"/>
        </w:rPr>
        <w:t> </w:t>
      </w:r>
      <w:r>
        <w:rPr>
          <w:sz w:val="24"/>
        </w:rPr>
        <w:t>услуге;</w:t>
      </w:r>
    </w:p>
    <w:p>
      <w:pPr>
        <w:pStyle w:val="ListParagraph"/>
        <w:numPr>
          <w:ilvl w:val="0"/>
          <w:numId w:val="35"/>
        </w:numPr>
        <w:tabs>
          <w:tab w:pos="494" w:val="left" w:leader="none"/>
        </w:tabs>
        <w:spacing w:line="240" w:lineRule="auto" w:before="0" w:after="0"/>
        <w:ind w:left="493" w:right="0" w:hanging="315"/>
        <w:jc w:val="left"/>
        <w:rPr>
          <w:sz w:val="24"/>
        </w:rPr>
      </w:pPr>
      <w:r>
        <w:rPr>
          <w:sz w:val="24"/>
        </w:rPr>
        <w:t>копирования в электронной форме запроса и иных документов, необходимых</w:t>
      </w:r>
      <w:r>
        <w:rPr>
          <w:spacing w:val="-3"/>
          <w:sz w:val="24"/>
        </w:rPr>
        <w:t> </w:t>
      </w:r>
      <w:r>
        <w:rPr>
          <w:sz w:val="24"/>
        </w:rPr>
        <w:t>для</w:t>
      </w:r>
    </w:p>
    <w:p>
      <w:pPr>
        <w:spacing w:after="0" w:line="240" w:lineRule="auto"/>
        <w:jc w:val="left"/>
        <w:rPr>
          <w:sz w:val="24"/>
        </w:rPr>
        <w:sectPr>
          <w:type w:val="continuous"/>
          <w:pgSz w:w="11910" w:h="16840"/>
          <w:pgMar w:top="1100" w:bottom="280" w:left="480" w:right="680"/>
          <w:cols w:num="2" w:equalWidth="0">
            <w:col w:w="1147" w:space="40"/>
            <w:col w:w="9563"/>
          </w:cols>
        </w:sectPr>
      </w:pPr>
    </w:p>
    <w:p>
      <w:pPr>
        <w:pStyle w:val="BodyText"/>
      </w:pPr>
      <w:r>
        <w:rPr/>
        <w:t>получения услуги;</w:t>
      </w:r>
    </w:p>
    <w:p>
      <w:pPr>
        <w:pStyle w:val="ListParagraph"/>
        <w:numPr>
          <w:ilvl w:val="0"/>
          <w:numId w:val="35"/>
        </w:numPr>
        <w:tabs>
          <w:tab w:pos="1794" w:val="left" w:leader="none"/>
        </w:tabs>
        <w:spacing w:line="240" w:lineRule="auto" w:before="0" w:after="0"/>
        <w:ind w:left="513" w:right="167" w:firstLine="852"/>
        <w:jc w:val="both"/>
        <w:rPr>
          <w:sz w:val="24"/>
        </w:rPr>
      </w:pPr>
      <w:r>
        <w:rPr>
          <w:sz w:val="24"/>
        </w:rPr>
        <w:t>подачи заявителем с использованием информационно-телекоммуникационных технологий запроса о предоставлении</w:t>
      </w:r>
      <w:r>
        <w:rPr>
          <w:spacing w:val="-1"/>
          <w:sz w:val="24"/>
        </w:rPr>
        <w:t> </w:t>
      </w:r>
      <w:r>
        <w:rPr>
          <w:sz w:val="24"/>
        </w:rPr>
        <w:t>услуги;</w:t>
      </w:r>
    </w:p>
    <w:p>
      <w:pPr>
        <w:pStyle w:val="ListParagraph"/>
        <w:numPr>
          <w:ilvl w:val="0"/>
          <w:numId w:val="35"/>
        </w:numPr>
        <w:tabs>
          <w:tab w:pos="1638" w:val="left" w:leader="none"/>
        </w:tabs>
        <w:spacing w:line="240" w:lineRule="auto" w:before="0" w:after="0"/>
        <w:ind w:left="513" w:right="172" w:firstLine="852"/>
        <w:jc w:val="both"/>
        <w:rPr>
          <w:sz w:val="24"/>
        </w:rPr>
      </w:pPr>
      <w:r>
        <w:rPr>
          <w:sz w:val="24"/>
        </w:rPr>
        <w:t>получения заявителем сведений о ходе выполнения запроса о предоставлении услуги, в случае подачи запроса в электронном виде, посредством ЕПГУ,</w:t>
      </w:r>
      <w:r>
        <w:rPr>
          <w:spacing w:val="-10"/>
          <w:sz w:val="24"/>
        </w:rPr>
        <w:t> </w:t>
      </w:r>
      <w:r>
        <w:rPr>
          <w:sz w:val="24"/>
        </w:rPr>
        <w:t>РПГУ;</w:t>
      </w:r>
    </w:p>
    <w:p>
      <w:pPr>
        <w:pStyle w:val="ListParagraph"/>
        <w:numPr>
          <w:ilvl w:val="0"/>
          <w:numId w:val="35"/>
        </w:numPr>
        <w:tabs>
          <w:tab w:pos="1626" w:val="left" w:leader="none"/>
        </w:tabs>
        <w:spacing w:line="240" w:lineRule="auto" w:before="0" w:after="0"/>
        <w:ind w:left="1626" w:right="0" w:hanging="260"/>
        <w:jc w:val="both"/>
        <w:rPr>
          <w:sz w:val="24"/>
        </w:rPr>
      </w:pPr>
      <w:r>
        <w:rPr>
          <w:sz w:val="24"/>
        </w:rPr>
        <w:t>получения результата предоставления услуги в электронной</w:t>
      </w:r>
      <w:r>
        <w:rPr>
          <w:spacing w:val="-2"/>
          <w:sz w:val="24"/>
        </w:rPr>
        <w:t> </w:t>
      </w:r>
      <w:r>
        <w:rPr>
          <w:sz w:val="24"/>
        </w:rPr>
        <w:t>форме;</w:t>
      </w:r>
    </w:p>
    <w:p>
      <w:pPr>
        <w:pStyle w:val="ListParagraph"/>
        <w:numPr>
          <w:ilvl w:val="0"/>
          <w:numId w:val="35"/>
        </w:numPr>
        <w:tabs>
          <w:tab w:pos="1626" w:val="left" w:leader="none"/>
        </w:tabs>
        <w:spacing w:line="240" w:lineRule="auto" w:before="0" w:after="0"/>
        <w:ind w:left="1626" w:right="0" w:hanging="260"/>
        <w:jc w:val="both"/>
        <w:rPr>
          <w:sz w:val="24"/>
        </w:rPr>
      </w:pPr>
      <w:r>
        <w:rPr>
          <w:sz w:val="24"/>
        </w:rPr>
        <w:t>осуществления оценки качества предоставления</w:t>
      </w:r>
      <w:r>
        <w:rPr>
          <w:spacing w:val="-1"/>
          <w:sz w:val="24"/>
        </w:rPr>
        <w:t> </w:t>
      </w:r>
      <w:r>
        <w:rPr>
          <w:sz w:val="24"/>
        </w:rPr>
        <w:t>услуги;</w:t>
      </w:r>
    </w:p>
    <w:p>
      <w:pPr>
        <w:pStyle w:val="ListParagraph"/>
        <w:numPr>
          <w:ilvl w:val="0"/>
          <w:numId w:val="35"/>
        </w:numPr>
        <w:tabs>
          <w:tab w:pos="1664" w:val="left" w:leader="none"/>
        </w:tabs>
        <w:spacing w:line="240" w:lineRule="auto" w:before="1" w:after="0"/>
        <w:ind w:left="513" w:right="169" w:firstLine="852"/>
        <w:jc w:val="both"/>
        <w:rPr>
          <w:sz w:val="24"/>
        </w:rPr>
      </w:pPr>
      <w:r>
        <w:rPr>
          <w:sz w:val="24"/>
        </w:rPr>
        <w:t>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w:t>
      </w:r>
      <w:r>
        <w:rPr>
          <w:spacing w:val="-1"/>
          <w:sz w:val="24"/>
        </w:rPr>
        <w:t> </w:t>
      </w:r>
      <w:r>
        <w:rPr>
          <w:sz w:val="24"/>
        </w:rPr>
        <w:t>служащего.</w:t>
      </w:r>
    </w:p>
    <w:p>
      <w:pPr>
        <w:pStyle w:val="BodyText"/>
        <w:ind w:left="1366"/>
      </w:pPr>
      <w:r>
        <w:rPr/>
        <w:t>На официальном сайте органа, предоставляющего услугу обеспечивается возможность:</w:t>
      </w:r>
    </w:p>
    <w:p>
      <w:pPr>
        <w:pStyle w:val="ListParagraph"/>
        <w:numPr>
          <w:ilvl w:val="0"/>
          <w:numId w:val="36"/>
        </w:numPr>
        <w:tabs>
          <w:tab w:pos="1626" w:val="left" w:leader="none"/>
        </w:tabs>
        <w:spacing w:line="240" w:lineRule="auto" w:before="0" w:after="0"/>
        <w:ind w:left="1626" w:right="0" w:hanging="260"/>
        <w:jc w:val="both"/>
        <w:rPr>
          <w:sz w:val="24"/>
        </w:rPr>
      </w:pPr>
      <w:r>
        <w:rPr>
          <w:sz w:val="24"/>
        </w:rPr>
        <w:t>доступа заявителей к сведениям об</w:t>
      </w:r>
      <w:r>
        <w:rPr>
          <w:spacing w:val="-2"/>
          <w:sz w:val="24"/>
        </w:rPr>
        <w:t> </w:t>
      </w:r>
      <w:r>
        <w:rPr>
          <w:sz w:val="24"/>
        </w:rPr>
        <w:t>услуге;</w:t>
      </w:r>
    </w:p>
    <w:p>
      <w:pPr>
        <w:pStyle w:val="ListParagraph"/>
        <w:numPr>
          <w:ilvl w:val="0"/>
          <w:numId w:val="36"/>
        </w:numPr>
        <w:tabs>
          <w:tab w:pos="1681" w:val="left" w:leader="none"/>
        </w:tabs>
        <w:spacing w:line="240" w:lineRule="auto" w:before="0" w:after="0"/>
        <w:ind w:left="513" w:right="173" w:firstLine="852"/>
        <w:jc w:val="both"/>
        <w:rPr>
          <w:sz w:val="24"/>
        </w:rPr>
      </w:pPr>
      <w:r>
        <w:rPr>
          <w:sz w:val="24"/>
        </w:rPr>
        <w:t>копирования в электронной форме запроса и иных документов, необходимых для получения</w:t>
      </w:r>
      <w:r>
        <w:rPr>
          <w:spacing w:val="1"/>
          <w:sz w:val="24"/>
        </w:rPr>
        <w:t> </w:t>
      </w:r>
      <w:r>
        <w:rPr>
          <w:sz w:val="24"/>
        </w:rPr>
        <w:t>услуги;</w:t>
      </w:r>
    </w:p>
    <w:p>
      <w:pPr>
        <w:pStyle w:val="ListParagraph"/>
        <w:numPr>
          <w:ilvl w:val="0"/>
          <w:numId w:val="36"/>
        </w:numPr>
        <w:tabs>
          <w:tab w:pos="1626" w:val="left" w:leader="none"/>
        </w:tabs>
        <w:spacing w:line="240" w:lineRule="auto" w:before="0" w:after="0"/>
        <w:ind w:left="1626" w:right="0" w:hanging="260"/>
        <w:jc w:val="both"/>
        <w:rPr>
          <w:sz w:val="24"/>
        </w:rPr>
      </w:pPr>
      <w:r>
        <w:rPr>
          <w:sz w:val="24"/>
        </w:rPr>
        <w:t>осуществления оценки качества предоставления</w:t>
      </w:r>
      <w:r>
        <w:rPr>
          <w:spacing w:val="-1"/>
          <w:sz w:val="24"/>
        </w:rPr>
        <w:t> </w:t>
      </w:r>
      <w:r>
        <w:rPr>
          <w:sz w:val="24"/>
        </w:rPr>
        <w:t>услуги;</w:t>
      </w:r>
    </w:p>
    <w:p>
      <w:pPr>
        <w:pStyle w:val="ListParagraph"/>
        <w:numPr>
          <w:ilvl w:val="0"/>
          <w:numId w:val="36"/>
        </w:numPr>
        <w:tabs>
          <w:tab w:pos="1664" w:val="left" w:leader="none"/>
        </w:tabs>
        <w:spacing w:line="240" w:lineRule="auto" w:before="0" w:after="0"/>
        <w:ind w:left="513" w:right="169" w:firstLine="852"/>
        <w:jc w:val="both"/>
        <w:rPr>
          <w:sz w:val="24"/>
        </w:rPr>
      </w:pPr>
      <w:r>
        <w:rPr>
          <w:sz w:val="24"/>
        </w:rPr>
        <w:t>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w:t>
      </w:r>
      <w:r>
        <w:rPr>
          <w:spacing w:val="-1"/>
          <w:sz w:val="24"/>
        </w:rPr>
        <w:t> </w:t>
      </w:r>
      <w:r>
        <w:rPr>
          <w:sz w:val="24"/>
        </w:rPr>
        <w:t>служащего.</w:t>
      </w:r>
    </w:p>
    <w:p>
      <w:pPr>
        <w:pStyle w:val="BodyText"/>
        <w:spacing w:before="5"/>
        <w:ind w:left="0"/>
        <w:jc w:val="left"/>
      </w:pPr>
    </w:p>
    <w:p>
      <w:pPr>
        <w:pStyle w:val="Heading1"/>
        <w:numPr>
          <w:ilvl w:val="1"/>
          <w:numId w:val="34"/>
        </w:numPr>
        <w:tabs>
          <w:tab w:pos="2288" w:val="left" w:leader="none"/>
        </w:tabs>
        <w:spacing w:line="240" w:lineRule="auto" w:before="0" w:after="0"/>
        <w:ind w:left="1174" w:right="553" w:firstLine="573"/>
        <w:jc w:val="left"/>
      </w:pPr>
      <w:r>
        <w:rPr/>
        <w:t>Запись на прием в орган (организацию), многофункциональные центры предоставления государственных и муниципальных услуг для подачи запроса</w:t>
      </w:r>
      <w:r>
        <w:rPr>
          <w:spacing w:val="-19"/>
        </w:rPr>
        <w:t> </w:t>
      </w:r>
      <w:r>
        <w:rPr/>
        <w:t>о</w:t>
      </w:r>
    </w:p>
    <w:p>
      <w:pPr>
        <w:spacing w:before="1"/>
        <w:ind w:left="4275" w:right="0" w:firstLine="0"/>
        <w:jc w:val="left"/>
        <w:rPr>
          <w:b/>
          <w:sz w:val="24"/>
        </w:rPr>
      </w:pPr>
      <w:r>
        <w:rPr>
          <w:b/>
          <w:sz w:val="24"/>
        </w:rPr>
        <w:t>предоставлении услуги</w:t>
      </w:r>
    </w:p>
    <w:p>
      <w:pPr>
        <w:spacing w:after="0"/>
        <w:jc w:val="left"/>
        <w:rPr>
          <w:sz w:val="24"/>
        </w:rPr>
        <w:sectPr>
          <w:type w:val="continuous"/>
          <w:pgSz w:w="11910" w:h="16840"/>
          <w:pgMar w:top="1100" w:bottom="280" w:left="480" w:right="680"/>
        </w:sectPr>
      </w:pPr>
    </w:p>
    <w:p>
      <w:pPr>
        <w:pStyle w:val="BodyText"/>
        <w:spacing w:before="69"/>
        <w:ind w:right="168" w:firstLine="852"/>
      </w:pPr>
      <w:r>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w:t>
      </w:r>
      <w:r>
        <w:rPr>
          <w:spacing w:val="-2"/>
        </w:rPr>
        <w:t> </w:t>
      </w:r>
      <w:r>
        <w:rPr/>
        <w:t>приема.</w:t>
      </w:r>
    </w:p>
    <w:p>
      <w:pPr>
        <w:pStyle w:val="BodyText"/>
        <w:spacing w:before="5"/>
        <w:ind w:left="0"/>
        <w:jc w:val="left"/>
      </w:pPr>
    </w:p>
    <w:p>
      <w:pPr>
        <w:pStyle w:val="Heading1"/>
        <w:numPr>
          <w:ilvl w:val="1"/>
          <w:numId w:val="34"/>
        </w:numPr>
        <w:tabs>
          <w:tab w:pos="4969" w:val="left" w:leader="none"/>
        </w:tabs>
        <w:spacing w:line="274" w:lineRule="exact" w:before="1" w:after="0"/>
        <w:ind w:left="4969" w:right="0" w:hanging="540"/>
        <w:jc w:val="both"/>
      </w:pPr>
      <w:r>
        <w:rPr/>
        <w:t>Формирование</w:t>
      </w:r>
      <w:r>
        <w:rPr>
          <w:spacing w:val="-2"/>
        </w:rPr>
        <w:t> </w:t>
      </w:r>
      <w:r>
        <w:rPr/>
        <w:t>запроса</w:t>
      </w:r>
    </w:p>
    <w:p>
      <w:pPr>
        <w:pStyle w:val="BodyText"/>
        <w:ind w:right="164" w:firstLine="852"/>
      </w:pPr>
      <w:r>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pPr>
        <w:pStyle w:val="BodyText"/>
        <w:ind w:right="170" w:firstLine="852"/>
      </w:pPr>
      <w:r>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w:t>
      </w:r>
      <w:r>
        <w:rPr>
          <w:spacing w:val="-3"/>
        </w:rPr>
        <w:t> </w:t>
      </w:r>
      <w:r>
        <w:rPr/>
        <w:t>запроса.</w:t>
      </w:r>
    </w:p>
    <w:p>
      <w:pPr>
        <w:pStyle w:val="BodyText"/>
        <w:ind w:left="1366"/>
      </w:pPr>
      <w:r>
        <w:rPr/>
        <w:t>При формировании запроса заявителю обеспечивается:</w:t>
      </w:r>
    </w:p>
    <w:p>
      <w:pPr>
        <w:pStyle w:val="BodyText"/>
        <w:ind w:left="1366"/>
      </w:pPr>
      <w:r>
        <w:rPr/>
        <w:t>а) возможность копирования и сохранения запроса, необходимого для предоставления</w:t>
      </w:r>
    </w:p>
    <w:p>
      <w:pPr>
        <w:spacing w:after="0"/>
        <w:sectPr>
          <w:pgSz w:w="11910" w:h="16840"/>
          <w:pgMar w:top="900" w:bottom="280" w:left="480" w:right="680"/>
        </w:sectPr>
      </w:pPr>
    </w:p>
    <w:p>
      <w:pPr>
        <w:pStyle w:val="BodyText"/>
        <w:spacing w:line="274" w:lineRule="exact"/>
        <w:jc w:val="left"/>
      </w:pPr>
      <w:r>
        <w:rPr>
          <w:spacing w:val="-1"/>
        </w:rPr>
        <w:t>услуги;</w:t>
      </w:r>
    </w:p>
    <w:p>
      <w:pPr>
        <w:pStyle w:val="BodyText"/>
        <w:spacing w:before="9"/>
        <w:ind w:left="0"/>
        <w:jc w:val="left"/>
        <w:rPr>
          <w:sz w:val="23"/>
        </w:rPr>
      </w:pPr>
      <w:r>
        <w:rPr/>
        <w:br w:type="column"/>
      </w:r>
      <w:r>
        <w:rPr>
          <w:sz w:val="23"/>
        </w:rPr>
      </w:r>
    </w:p>
    <w:p>
      <w:pPr>
        <w:pStyle w:val="BodyText"/>
        <w:spacing w:before="1"/>
        <w:ind w:left="55"/>
        <w:jc w:val="left"/>
      </w:pPr>
      <w:r>
        <w:rPr/>
        <w:t>б) возможность печати на бумажном носителе копии электронной формы запроса;</w:t>
      </w:r>
    </w:p>
    <w:p>
      <w:pPr>
        <w:pStyle w:val="BodyText"/>
        <w:ind w:left="55"/>
        <w:jc w:val="left"/>
      </w:pPr>
      <w:r>
        <w:rPr/>
        <w:t>в) сохранение ранее введенных в электронную форму запроса значений в любой момент</w:t>
      </w:r>
    </w:p>
    <w:p>
      <w:pPr>
        <w:spacing w:after="0"/>
        <w:jc w:val="left"/>
        <w:sectPr>
          <w:type w:val="continuous"/>
          <w:pgSz w:w="11910" w:h="16840"/>
          <w:pgMar w:top="1100" w:bottom="280" w:left="480" w:right="680"/>
          <w:cols w:num="2" w:equalWidth="0">
            <w:col w:w="1271" w:space="40"/>
            <w:col w:w="9439"/>
          </w:cols>
        </w:sectPr>
      </w:pPr>
    </w:p>
    <w:p>
      <w:pPr>
        <w:pStyle w:val="BodyText"/>
        <w:ind w:right="170"/>
      </w:pPr>
      <w:r>
        <w:rPr/>
        <w:t>по желанию пользователя, в том числе при возникновении ошибок ввода и возврате для повторного ввода значений в электронную форму запроса;</w:t>
      </w:r>
    </w:p>
    <w:p>
      <w:pPr>
        <w:pStyle w:val="BodyText"/>
        <w:ind w:right="171" w:firstLine="852"/>
      </w:pPr>
      <w:r>
        <w:rPr/>
        <w:t>г) возможность вернуться на любой из этапов заполнения электронной формы запроса без потери ранее введенной информации;</w:t>
      </w:r>
    </w:p>
    <w:p>
      <w:pPr>
        <w:pStyle w:val="BodyText"/>
        <w:ind w:right="171" w:firstLine="852"/>
      </w:pPr>
      <w:r>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pPr>
        <w:pStyle w:val="BodyText"/>
        <w:ind w:right="173" w:firstLine="852"/>
      </w:pPr>
      <w:r>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pPr>
        <w:pStyle w:val="BodyText"/>
        <w:ind w:right="167" w:firstLine="852"/>
      </w:pPr>
      <w:r>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w:t>
      </w:r>
      <w:r>
        <w:rPr>
          <w:spacing w:val="-1"/>
        </w:rPr>
        <w:t> </w:t>
      </w:r>
      <w:r>
        <w:rPr/>
        <w:t>нотариусом.</w:t>
      </w:r>
    </w:p>
    <w:p>
      <w:pPr>
        <w:pStyle w:val="BodyText"/>
        <w:spacing w:before="3"/>
        <w:ind w:left="0"/>
        <w:jc w:val="left"/>
      </w:pPr>
    </w:p>
    <w:p>
      <w:pPr>
        <w:pStyle w:val="Heading1"/>
        <w:numPr>
          <w:ilvl w:val="1"/>
          <w:numId w:val="34"/>
        </w:numPr>
        <w:tabs>
          <w:tab w:pos="2154" w:val="left" w:leader="none"/>
        </w:tabs>
        <w:spacing w:line="240" w:lineRule="auto" w:before="0" w:after="0"/>
        <w:ind w:left="3298" w:right="419" w:hanging="1686"/>
        <w:jc w:val="both"/>
      </w:pPr>
      <w:r>
        <w:rPr/>
        <w:t>Прием и регистрация органом (организацией) запроса и иных документов, необходимых для предоставления</w:t>
      </w:r>
      <w:r>
        <w:rPr>
          <w:spacing w:val="-2"/>
        </w:rPr>
        <w:t> </w:t>
      </w:r>
      <w:r>
        <w:rPr/>
        <w:t>услуги</w:t>
      </w:r>
    </w:p>
    <w:p>
      <w:pPr>
        <w:pStyle w:val="BodyText"/>
        <w:spacing w:line="271" w:lineRule="exact"/>
        <w:ind w:left="1366"/>
      </w:pPr>
      <w:r>
        <w:rPr/>
        <w:t>Заявитель имеет право подать заявление в электронной форме с использованием РПГУ.</w:t>
      </w:r>
    </w:p>
    <w:p>
      <w:pPr>
        <w:pStyle w:val="BodyText"/>
        <w:ind w:right="164" w:firstLine="852"/>
      </w:pPr>
      <w:r>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pPr>
        <w:pStyle w:val="BodyText"/>
        <w:ind w:right="171" w:firstLine="852"/>
      </w:pPr>
      <w:r>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pPr>
        <w:pStyle w:val="BodyText"/>
        <w:spacing w:before="1"/>
        <w:ind w:left="1366"/>
      </w:pPr>
      <w:r>
        <w:rPr/>
        <w:t>Сформированный запрос, направляется в орган, предоставляющий услугу посредством</w:t>
      </w:r>
    </w:p>
    <w:p>
      <w:pPr>
        <w:pStyle w:val="BodyText"/>
        <w:jc w:val="left"/>
      </w:pPr>
      <w:r>
        <w:rPr/>
        <w:t>РПГУ.</w:t>
      </w:r>
    </w:p>
    <w:p>
      <w:pPr>
        <w:pStyle w:val="BodyText"/>
        <w:tabs>
          <w:tab w:pos="2284" w:val="left" w:leader="none"/>
          <w:tab w:pos="2653" w:val="left" w:leader="none"/>
          <w:tab w:pos="4150" w:val="left" w:leader="none"/>
          <w:tab w:pos="5409" w:val="left" w:leader="none"/>
          <w:tab w:pos="7340" w:val="left" w:leader="none"/>
          <w:tab w:pos="9005" w:val="left" w:leader="none"/>
          <w:tab w:pos="9895" w:val="left" w:leader="none"/>
        </w:tabs>
        <w:ind w:left="1366"/>
        <w:jc w:val="left"/>
      </w:pPr>
      <w:r>
        <w:rPr/>
        <w:t>Прием</w:t>
        <w:tab/>
        <w:t>и</w:t>
        <w:tab/>
        <w:t>регистрация</w:t>
        <w:tab/>
        <w:t>заявления</w:t>
        <w:tab/>
        <w:t>осуществляются</w:t>
        <w:tab/>
        <w:t>должностным</w:t>
        <w:tab/>
        <w:t>лицом</w:t>
        <w:tab/>
        <w:t>органа</w:t>
      </w:r>
    </w:p>
    <w:p>
      <w:pPr>
        <w:pStyle w:val="BodyText"/>
        <w:jc w:val="left"/>
      </w:pPr>
      <w:r>
        <w:rPr/>
        <w:t>предоставляющего услугу, ответственным за прием и регистрацию заявлений с документами, необходимыми для предоставления услуги.</w:t>
      </w:r>
    </w:p>
    <w:p>
      <w:pPr>
        <w:spacing w:after="0"/>
        <w:jc w:val="left"/>
        <w:sectPr>
          <w:type w:val="continuous"/>
          <w:pgSz w:w="11910" w:h="16840"/>
          <w:pgMar w:top="1100" w:bottom="280" w:left="480" w:right="680"/>
        </w:sectPr>
      </w:pPr>
    </w:p>
    <w:p>
      <w:pPr>
        <w:pStyle w:val="BodyText"/>
        <w:spacing w:before="69"/>
        <w:ind w:right="175" w:firstLine="852"/>
        <w:jc w:val="left"/>
      </w:pPr>
      <w:r>
        <w:rPr/>
        <w:t>После регистрации заявление направляется в структурное подразделение, ответственное за предоставление услуги.</w:t>
      </w:r>
    </w:p>
    <w:p>
      <w:pPr>
        <w:pStyle w:val="BodyText"/>
        <w:spacing w:before="1"/>
        <w:ind w:firstLine="852"/>
        <w:jc w:val="left"/>
      </w:pPr>
      <w:r>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w:t>
      </w:r>
    </w:p>
    <w:p>
      <w:pPr>
        <w:pStyle w:val="BodyText"/>
        <w:jc w:val="left"/>
      </w:pPr>
      <w:r>
        <w:rPr/>
        <w:t>«принято».</w:t>
      </w:r>
    </w:p>
    <w:p>
      <w:pPr>
        <w:pStyle w:val="BodyText"/>
        <w:spacing w:before="4"/>
        <w:ind w:left="0"/>
        <w:jc w:val="left"/>
      </w:pPr>
    </w:p>
    <w:p>
      <w:pPr>
        <w:pStyle w:val="Heading1"/>
        <w:numPr>
          <w:ilvl w:val="1"/>
          <w:numId w:val="34"/>
        </w:numPr>
        <w:tabs>
          <w:tab w:pos="1952" w:val="left" w:leader="none"/>
        </w:tabs>
        <w:spacing w:line="240" w:lineRule="auto" w:before="1" w:after="0"/>
        <w:ind w:left="943" w:right="220" w:firstLine="468"/>
        <w:jc w:val="left"/>
      </w:pPr>
      <w:r>
        <w:rPr/>
        <w:t>Взаимодействие органов, предоставляющих государственные услуги, органов, предоставляющих муниципальные услуги, иных государственных органов,</w:t>
      </w:r>
      <w:r>
        <w:rPr>
          <w:spacing w:val="-12"/>
        </w:rPr>
        <w:t> </w:t>
      </w:r>
      <w:r>
        <w:rPr/>
        <w:t>органов</w:t>
      </w:r>
    </w:p>
    <w:p>
      <w:pPr>
        <w:spacing w:before="0"/>
        <w:ind w:left="550" w:right="208" w:firstLine="0"/>
        <w:jc w:val="center"/>
        <w:rPr>
          <w:b/>
          <w:sz w:val="24"/>
        </w:rPr>
      </w:pPr>
      <w:r>
        <w:rPr>
          <w:b/>
          <w:sz w:val="24"/>
        </w:rPr>
        <w:t>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pPr>
        <w:pStyle w:val="BodyText"/>
        <w:ind w:right="166" w:firstLine="852"/>
      </w:pPr>
      <w:r>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w:t>
      </w:r>
      <w:r>
        <w:rPr>
          <w:spacing w:val="-11"/>
        </w:rPr>
        <w:t> </w:t>
      </w:r>
      <w:r>
        <w:rPr/>
        <w:t>центров.</w:t>
      </w:r>
    </w:p>
    <w:p>
      <w:pPr>
        <w:pStyle w:val="BodyText"/>
        <w:ind w:left="0"/>
        <w:jc w:val="left"/>
      </w:pPr>
    </w:p>
    <w:p>
      <w:pPr>
        <w:pStyle w:val="Heading1"/>
        <w:numPr>
          <w:ilvl w:val="1"/>
          <w:numId w:val="34"/>
        </w:numPr>
        <w:tabs>
          <w:tab w:pos="2149" w:val="left" w:leader="none"/>
        </w:tabs>
        <w:spacing w:line="240" w:lineRule="auto" w:before="1" w:after="0"/>
        <w:ind w:left="1049" w:right="413" w:firstLine="559"/>
        <w:jc w:val="left"/>
      </w:pPr>
      <w:r>
        <w:rPr/>
        <w:t>Оплата государственной пошлины за предоставление услуг и уплата иных платежей, взимаемых в соответствии с законодательством Российской</w:t>
      </w:r>
      <w:r>
        <w:rPr>
          <w:spacing w:val="-16"/>
        </w:rPr>
        <w:t> </w:t>
      </w:r>
      <w:r>
        <w:rPr/>
        <w:t>Федерации</w:t>
      </w:r>
    </w:p>
    <w:p>
      <w:pPr>
        <w:pStyle w:val="BodyText"/>
        <w:spacing w:line="237" w:lineRule="auto"/>
        <w:ind w:firstLine="708"/>
        <w:jc w:val="left"/>
      </w:pPr>
      <w:r>
        <w:rPr/>
        <w:t>Оплата государственной пошлины за предоставление услуг и уплата иных платежей не взимается.</w:t>
      </w:r>
    </w:p>
    <w:p>
      <w:pPr>
        <w:pStyle w:val="BodyText"/>
        <w:spacing w:before="3"/>
        <w:ind w:left="0"/>
        <w:jc w:val="left"/>
      </w:pPr>
    </w:p>
    <w:p>
      <w:pPr>
        <w:pStyle w:val="Heading1"/>
        <w:numPr>
          <w:ilvl w:val="1"/>
          <w:numId w:val="34"/>
        </w:numPr>
        <w:tabs>
          <w:tab w:pos="3726" w:val="left" w:leader="none"/>
        </w:tabs>
        <w:spacing w:line="274" w:lineRule="exact" w:before="0" w:after="0"/>
        <w:ind w:left="3725" w:right="0" w:hanging="541"/>
        <w:jc w:val="both"/>
      </w:pPr>
      <w:r>
        <w:rPr/>
        <w:t>Получение результата предоставления</w:t>
      </w:r>
      <w:r>
        <w:rPr>
          <w:spacing w:val="-5"/>
        </w:rPr>
        <w:t> </w:t>
      </w:r>
      <w:r>
        <w:rPr/>
        <w:t>услуги</w:t>
      </w:r>
    </w:p>
    <w:p>
      <w:pPr>
        <w:pStyle w:val="BodyText"/>
        <w:ind w:right="172" w:firstLine="852"/>
      </w:pPr>
      <w:r>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w:t>
      </w:r>
      <w:r>
        <w:rPr>
          <w:spacing w:val="1"/>
        </w:rPr>
        <w:t> </w:t>
      </w:r>
      <w:r>
        <w:rPr/>
        <w:t>носителе.</w:t>
      </w:r>
    </w:p>
    <w:p>
      <w:pPr>
        <w:pStyle w:val="BodyText"/>
        <w:spacing w:before="3"/>
        <w:ind w:left="0"/>
        <w:jc w:val="left"/>
      </w:pPr>
    </w:p>
    <w:p>
      <w:pPr>
        <w:pStyle w:val="Heading1"/>
        <w:numPr>
          <w:ilvl w:val="1"/>
          <w:numId w:val="34"/>
        </w:numPr>
        <w:tabs>
          <w:tab w:pos="3613" w:val="left" w:leader="none"/>
        </w:tabs>
        <w:spacing w:line="274" w:lineRule="exact" w:before="0" w:after="0"/>
        <w:ind w:left="3612" w:right="0" w:hanging="541"/>
        <w:jc w:val="both"/>
      </w:pPr>
      <w:r>
        <w:rPr/>
        <w:t>Получение сведений о ходе выполнения</w:t>
      </w:r>
      <w:r>
        <w:rPr>
          <w:spacing w:val="-4"/>
        </w:rPr>
        <w:t> </w:t>
      </w:r>
      <w:r>
        <w:rPr/>
        <w:t>запроса</w:t>
      </w:r>
    </w:p>
    <w:p>
      <w:pPr>
        <w:pStyle w:val="BodyText"/>
        <w:ind w:left="1366" w:right="170"/>
      </w:pPr>
      <w:r>
        <w:rPr/>
        <w:t>Заявитель имеет возможность получения информации о ходе предоставления услуги. Информация о ходе предоставления услуги направляется заявителю органом,</w:t>
      </w:r>
    </w:p>
    <w:p>
      <w:pPr>
        <w:pStyle w:val="BodyText"/>
        <w:ind w:right="161"/>
      </w:pPr>
      <w:r>
        <w:rPr/>
        <w:t>предоставляющим услугу в срок, не превышающий 1 рабочий день после завершения выполнения соответствующего действия, на адрес электронной почты или </w:t>
      </w:r>
      <w:r>
        <w:rPr>
          <w:color w:val="1B1B1B"/>
        </w:rPr>
        <w:t>посредством РПГУ </w:t>
      </w:r>
      <w:r>
        <w:rPr/>
        <w:t>(в случае, если заявление подавалось через РПГУ).</w:t>
      </w:r>
    </w:p>
    <w:p>
      <w:pPr>
        <w:pStyle w:val="BodyText"/>
        <w:tabs>
          <w:tab w:pos="2006" w:val="left" w:leader="none"/>
          <w:tab w:pos="3865" w:val="left" w:leader="none"/>
          <w:tab w:pos="4771" w:val="left" w:leader="none"/>
          <w:tab w:pos="6290" w:val="left" w:leader="none"/>
          <w:tab w:pos="7124" w:val="left" w:leader="none"/>
          <w:tab w:pos="7455" w:val="left" w:leader="none"/>
          <w:tab w:pos="8441" w:val="left" w:leader="none"/>
          <w:tab w:pos="9580" w:val="left" w:leader="none"/>
        </w:tabs>
        <w:ind w:right="170" w:firstLine="852"/>
        <w:jc w:val="left"/>
      </w:pPr>
      <w:r>
        <w:rPr/>
        <w:t>При</w:t>
        <w:tab/>
        <w:t>предоставлении</w:t>
        <w:tab/>
        <w:t>услуги</w:t>
        <w:tab/>
        <w:t>посредством</w:t>
        <w:tab/>
        <w:t>РПГУ</w:t>
        <w:tab/>
        <w:t>в</w:t>
        <w:tab/>
        <w:t>личном</w:t>
        <w:tab/>
        <w:t>кабинете</w:t>
        <w:tab/>
      </w:r>
      <w:r>
        <w:rPr>
          <w:spacing w:val="-3"/>
        </w:rPr>
        <w:t>заявителя </w:t>
      </w:r>
      <w:r>
        <w:rPr/>
        <w:t>отображаются статусы запроса:</w:t>
      </w:r>
    </w:p>
    <w:p>
      <w:pPr>
        <w:pStyle w:val="BodyText"/>
        <w:tabs>
          <w:tab w:pos="1855" w:val="left" w:leader="none"/>
          <w:tab w:pos="3174" w:val="left" w:leader="none"/>
          <w:tab w:pos="5307" w:val="left" w:leader="none"/>
          <w:tab w:pos="5732" w:val="left" w:leader="none"/>
          <w:tab w:pos="7799" w:val="left" w:leader="none"/>
          <w:tab w:pos="8912" w:val="left" w:leader="none"/>
          <w:tab w:pos="9896" w:val="left" w:leader="none"/>
        </w:tabs>
        <w:ind w:right="168" w:firstLine="852"/>
        <w:jc w:val="left"/>
      </w:pPr>
      <w:r>
        <w:rPr/>
        <w:t>а)</w:t>
        <w:tab/>
        <w:t>заявление</w:t>
        <w:tab/>
        <w:t>зарегистрировано</w:t>
        <w:tab/>
        <w:t>–</w:t>
        <w:tab/>
        <w:t>информационная</w:t>
        <w:tab/>
        <w:t>система</w:t>
        <w:tab/>
        <w:t>органа</w:t>
        <w:tab/>
      </w:r>
      <w:r>
        <w:rPr>
          <w:spacing w:val="-4"/>
        </w:rPr>
        <w:t>власти </w:t>
      </w:r>
      <w:r>
        <w:rPr/>
        <w:t>зарегистрировала заявление (промежуточный</w:t>
      </w:r>
      <w:r>
        <w:rPr>
          <w:spacing w:val="-3"/>
        </w:rPr>
        <w:t> </w:t>
      </w:r>
      <w:r>
        <w:rPr/>
        <w:t>статус);</w:t>
      </w:r>
    </w:p>
    <w:p>
      <w:pPr>
        <w:pStyle w:val="BodyText"/>
        <w:tabs>
          <w:tab w:pos="1793" w:val="left" w:leader="none"/>
          <w:tab w:pos="3033" w:val="left" w:leader="none"/>
          <w:tab w:pos="4098" w:val="left" w:leader="none"/>
          <w:tab w:pos="4440" w:val="left" w:leader="none"/>
          <w:tab w:pos="6147" w:val="left" w:leader="none"/>
          <w:tab w:pos="6452" w:val="left" w:leader="none"/>
          <w:tab w:pos="7692" w:val="left" w:leader="none"/>
          <w:tab w:pos="8757" w:val="left" w:leader="none"/>
          <w:tab w:pos="9099" w:val="left" w:leader="none"/>
        </w:tabs>
        <w:ind w:right="167" w:firstLine="852"/>
        <w:jc w:val="left"/>
      </w:pPr>
      <w:r>
        <w:rPr/>
        <w:t>б)</w:t>
        <w:tab/>
        <w:t>заявление</w:t>
        <w:tab/>
        <w:t>принято</w:t>
        <w:tab/>
        <w:t>к</w:t>
        <w:tab/>
        <w:t>рассмотрению</w:t>
        <w:tab/>
        <w:t>-</w:t>
        <w:tab/>
        <w:t>заявление</w:t>
        <w:tab/>
        <w:t>принято</w:t>
        <w:tab/>
        <w:t>к</w:t>
        <w:tab/>
      </w:r>
      <w:r>
        <w:rPr>
          <w:spacing w:val="-3"/>
        </w:rPr>
        <w:t>рассмотрению </w:t>
      </w:r>
      <w:r>
        <w:rPr/>
        <w:t>(Промежуточный</w:t>
      </w:r>
      <w:r>
        <w:rPr>
          <w:spacing w:val="-1"/>
        </w:rPr>
        <w:t> </w:t>
      </w:r>
      <w:r>
        <w:rPr/>
        <w:t>статус);</w:t>
      </w:r>
    </w:p>
    <w:p>
      <w:pPr>
        <w:pStyle w:val="BodyText"/>
        <w:ind w:firstLine="852"/>
        <w:jc w:val="left"/>
      </w:pPr>
      <w:r>
        <w:rPr/>
        <w:t>в) промежуточные результаты по заявлению – выполнение промежуточных этапов рассмотрения заявления (промежуточный статус);</w:t>
      </w:r>
    </w:p>
    <w:p>
      <w:pPr>
        <w:pStyle w:val="BodyText"/>
        <w:ind w:firstLine="852"/>
        <w:jc w:val="left"/>
      </w:pPr>
      <w:r>
        <w:rPr/>
        <w:t>г) услуга оказана – услуга исполнена. Результат передан в «Личный кабинет» заявителя (финальный статус);</w:t>
      </w:r>
    </w:p>
    <w:p>
      <w:pPr>
        <w:pStyle w:val="BodyText"/>
        <w:ind w:left="1366"/>
        <w:jc w:val="left"/>
      </w:pPr>
      <w:r>
        <w:rPr/>
        <w:t>д) отказано в предоставлении услуги - отказано в предоставлении услуги (финальный</w:t>
      </w:r>
    </w:p>
    <w:p>
      <w:pPr>
        <w:pStyle w:val="BodyText"/>
        <w:spacing w:line="275" w:lineRule="exact"/>
        <w:jc w:val="left"/>
      </w:pPr>
      <w:r>
        <w:rPr/>
        <w:t>статус).</w:t>
      </w:r>
    </w:p>
    <w:p>
      <w:pPr>
        <w:pStyle w:val="BodyText"/>
        <w:ind w:left="1366"/>
        <w:jc w:val="left"/>
      </w:pPr>
      <w:r>
        <w:rPr/>
        <w:t>Дополнительно к статусу, информационная система органа, предоставляющего услугу,</w:t>
      </w:r>
    </w:p>
    <w:p>
      <w:pPr>
        <w:pStyle w:val="BodyText"/>
        <w:jc w:val="left"/>
      </w:pPr>
      <w:r>
        <w:rPr/>
        <w:t>может передавать комментарий.</w:t>
      </w:r>
    </w:p>
    <w:p>
      <w:pPr>
        <w:spacing w:after="0"/>
        <w:jc w:val="left"/>
        <w:sectPr>
          <w:pgSz w:w="11910" w:h="16840"/>
          <w:pgMar w:top="900" w:bottom="280" w:left="480" w:right="680"/>
        </w:sectPr>
      </w:pPr>
    </w:p>
    <w:p>
      <w:pPr>
        <w:pStyle w:val="BodyText"/>
        <w:spacing w:before="69"/>
        <w:ind w:firstLine="852"/>
        <w:jc w:val="left"/>
      </w:pPr>
      <w:r>
        <w:rPr/>
        <w:t>Если заявитель подавал заявку на предоставление услуги через РПГУ , то информацию о ходе предоставления услуги заявитель может посмотреть в «Личном кабинете» на РПГУ.</w:t>
      </w:r>
    </w:p>
    <w:p>
      <w:pPr>
        <w:pStyle w:val="BodyText"/>
        <w:spacing w:before="1"/>
        <w:ind w:right="664" w:firstLine="852"/>
        <w:jc w:val="left"/>
      </w:pPr>
      <w:r>
        <w:rPr/>
        <w:t>Для просмотра сведений о ходе и результате предоставления услуги через личный кабинет РПГУ заявителю необходимо:</w:t>
      </w:r>
    </w:p>
    <w:p>
      <w:pPr>
        <w:pStyle w:val="BodyText"/>
        <w:ind w:left="1366" w:right="3710"/>
        <w:jc w:val="left"/>
      </w:pPr>
      <w:r>
        <w:rPr/>
        <w:t>а) авторизоваться на РПГУ(войти в личный кабинет); б) найти в личном кабинете соответствующую заявку;</w:t>
      </w:r>
    </w:p>
    <w:p>
      <w:pPr>
        <w:pStyle w:val="BodyText"/>
        <w:ind w:left="1366"/>
        <w:jc w:val="left"/>
      </w:pPr>
      <w:r>
        <w:rPr/>
        <w:t>в) просмотреть информацию о ходе и результате предоставления услуги.</w:t>
      </w:r>
    </w:p>
    <w:p>
      <w:pPr>
        <w:pStyle w:val="BodyText"/>
        <w:spacing w:before="4"/>
        <w:ind w:left="0"/>
        <w:jc w:val="left"/>
      </w:pPr>
    </w:p>
    <w:p>
      <w:pPr>
        <w:pStyle w:val="Heading1"/>
        <w:numPr>
          <w:ilvl w:val="1"/>
          <w:numId w:val="34"/>
        </w:numPr>
        <w:tabs>
          <w:tab w:pos="3159" w:val="left" w:leader="none"/>
        </w:tabs>
        <w:spacing w:line="274" w:lineRule="exact" w:before="1" w:after="0"/>
        <w:ind w:left="3158" w:right="0" w:hanging="541"/>
        <w:jc w:val="both"/>
      </w:pPr>
      <w:r>
        <w:rPr/>
        <w:t>Осуществление оценки качества предоставления</w:t>
      </w:r>
      <w:r>
        <w:rPr>
          <w:spacing w:val="-6"/>
        </w:rPr>
        <w:t> </w:t>
      </w:r>
      <w:r>
        <w:rPr/>
        <w:t>услуги</w:t>
      </w:r>
    </w:p>
    <w:p>
      <w:pPr>
        <w:pStyle w:val="BodyText"/>
        <w:ind w:right="170" w:firstLine="852"/>
      </w:pPr>
      <w:r>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pPr>
        <w:pStyle w:val="BodyText"/>
        <w:spacing w:before="2"/>
        <w:ind w:left="0"/>
        <w:jc w:val="left"/>
      </w:pPr>
    </w:p>
    <w:p>
      <w:pPr>
        <w:pStyle w:val="Heading1"/>
        <w:numPr>
          <w:ilvl w:val="1"/>
          <w:numId w:val="34"/>
        </w:numPr>
        <w:tabs>
          <w:tab w:pos="2276" w:val="left" w:leader="none"/>
        </w:tabs>
        <w:spacing w:line="240" w:lineRule="auto" w:before="0" w:after="0"/>
        <w:ind w:left="535" w:right="195" w:firstLine="1080"/>
        <w:jc w:val="both"/>
      </w:pPr>
      <w:r>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w:t>
      </w:r>
      <w:r>
        <w:rPr>
          <w:spacing w:val="-16"/>
        </w:rPr>
        <w:t> </w:t>
      </w:r>
      <w:r>
        <w:rPr/>
        <w:t>или</w:t>
      </w:r>
    </w:p>
    <w:p>
      <w:pPr>
        <w:spacing w:line="274" w:lineRule="exact" w:before="1"/>
        <w:ind w:left="3997" w:right="0" w:firstLine="0"/>
        <w:jc w:val="both"/>
        <w:rPr>
          <w:b/>
          <w:sz w:val="24"/>
        </w:rPr>
      </w:pPr>
      <w:r>
        <w:rPr>
          <w:b/>
          <w:sz w:val="24"/>
        </w:rPr>
        <w:t>муниципального служащего</w:t>
      </w:r>
    </w:p>
    <w:p>
      <w:pPr>
        <w:pStyle w:val="BodyText"/>
        <w:ind w:right="165" w:firstLine="852"/>
      </w:pPr>
      <w:r>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pPr>
        <w:pStyle w:val="BodyText"/>
        <w:spacing w:before="2"/>
        <w:ind w:left="0"/>
        <w:jc w:val="left"/>
      </w:pPr>
    </w:p>
    <w:p>
      <w:pPr>
        <w:pStyle w:val="Heading1"/>
        <w:numPr>
          <w:ilvl w:val="0"/>
          <w:numId w:val="2"/>
        </w:numPr>
        <w:tabs>
          <w:tab w:pos="2655" w:val="left" w:leader="none"/>
        </w:tabs>
        <w:spacing w:line="240" w:lineRule="auto" w:before="0" w:after="0"/>
        <w:ind w:left="3747" w:right="1244" w:hanging="1453"/>
        <w:jc w:val="left"/>
      </w:pPr>
      <w:r>
        <w:rPr/>
        <w:t>Порядок выполнения административных процедур (действий) многофункциональным</w:t>
      </w:r>
      <w:r>
        <w:rPr>
          <w:spacing w:val="-2"/>
        </w:rPr>
        <w:t> </w:t>
      </w:r>
      <w:r>
        <w:rPr/>
        <w:t>центром</w:t>
      </w:r>
    </w:p>
    <w:p>
      <w:pPr>
        <w:pStyle w:val="BodyText"/>
        <w:spacing w:before="2"/>
        <w:ind w:left="0"/>
        <w:jc w:val="left"/>
        <w:rPr>
          <w:b/>
        </w:rPr>
      </w:pPr>
    </w:p>
    <w:p>
      <w:pPr>
        <w:pStyle w:val="ListParagraph"/>
        <w:numPr>
          <w:ilvl w:val="1"/>
          <w:numId w:val="37"/>
        </w:numPr>
        <w:tabs>
          <w:tab w:pos="1796" w:val="left" w:leader="none"/>
        </w:tabs>
        <w:spacing w:line="237" w:lineRule="auto" w:before="1" w:after="0"/>
        <w:ind w:left="1236" w:right="209" w:firstLine="19"/>
        <w:jc w:val="left"/>
        <w:rPr>
          <w:b/>
          <w:sz w:val="24"/>
        </w:rPr>
      </w:pPr>
      <w:r>
        <w:rPr>
          <w:b/>
          <w:sz w:val="24"/>
        </w:rPr>
        <w:t>Информирование заявителей о порядке предоставления муниципальной услуги в многофункциональном центре, о ходе выполнения запроса о</w:t>
      </w:r>
      <w:r>
        <w:rPr>
          <w:b/>
          <w:spacing w:val="-11"/>
          <w:sz w:val="24"/>
        </w:rPr>
        <w:t> </w:t>
      </w:r>
      <w:r>
        <w:rPr>
          <w:b/>
          <w:sz w:val="24"/>
        </w:rPr>
        <w:t>предоставлении</w:t>
      </w:r>
    </w:p>
    <w:p>
      <w:pPr>
        <w:spacing w:before="1"/>
        <w:ind w:left="550" w:right="210" w:firstLine="0"/>
        <w:jc w:val="center"/>
        <w:rPr>
          <w:b/>
          <w:sz w:val="24"/>
        </w:rPr>
      </w:pPr>
      <w:r>
        <w:rPr>
          <w:b/>
          <w:sz w:val="24"/>
        </w:rPr>
        <w:t>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pPr>
        <w:pStyle w:val="BodyText"/>
        <w:ind w:right="162" w:firstLine="708"/>
      </w:pPr>
      <w:r>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w:t>
      </w:r>
      <w:r>
        <w:rPr>
          <w:spacing w:val="-2"/>
        </w:rPr>
        <w:t> </w:t>
      </w:r>
      <w:r>
        <w:rPr/>
        <w:t>заявителя:</w:t>
      </w:r>
    </w:p>
    <w:p>
      <w:pPr>
        <w:pStyle w:val="ListParagraph"/>
        <w:numPr>
          <w:ilvl w:val="0"/>
          <w:numId w:val="38"/>
        </w:numPr>
        <w:tabs>
          <w:tab w:pos="1362" w:val="left" w:leader="none"/>
        </w:tabs>
        <w:spacing w:line="240" w:lineRule="auto" w:before="0" w:after="0"/>
        <w:ind w:left="1361" w:right="0" w:hanging="140"/>
        <w:jc w:val="left"/>
        <w:rPr>
          <w:sz w:val="24"/>
        </w:rPr>
      </w:pPr>
      <w:r>
        <w:rPr>
          <w:sz w:val="24"/>
        </w:rPr>
        <w:t>о сроках предоставления муниципальной</w:t>
      </w:r>
      <w:r>
        <w:rPr>
          <w:spacing w:val="-19"/>
          <w:sz w:val="24"/>
        </w:rPr>
        <w:t> </w:t>
      </w:r>
      <w:r>
        <w:rPr>
          <w:sz w:val="24"/>
        </w:rPr>
        <w:t>услуги;</w:t>
      </w:r>
    </w:p>
    <w:p>
      <w:pPr>
        <w:pStyle w:val="ListParagraph"/>
        <w:numPr>
          <w:ilvl w:val="0"/>
          <w:numId w:val="38"/>
        </w:numPr>
        <w:tabs>
          <w:tab w:pos="1362" w:val="left" w:leader="none"/>
        </w:tabs>
        <w:spacing w:line="240" w:lineRule="auto" w:before="0" w:after="0"/>
        <w:ind w:left="1361" w:right="0" w:hanging="140"/>
        <w:jc w:val="left"/>
        <w:rPr>
          <w:sz w:val="24"/>
        </w:rPr>
      </w:pPr>
      <w:r>
        <w:rPr>
          <w:sz w:val="24"/>
        </w:rPr>
        <w:t>о необходимых документах для получения муниципальной услуги (по видам</w:t>
      </w:r>
      <w:r>
        <w:rPr>
          <w:spacing w:val="-18"/>
          <w:sz w:val="24"/>
        </w:rPr>
        <w:t> </w:t>
      </w:r>
      <w:r>
        <w:rPr>
          <w:sz w:val="24"/>
        </w:rPr>
        <w:t>справок);</w:t>
      </w:r>
    </w:p>
    <w:p>
      <w:pPr>
        <w:pStyle w:val="ListParagraph"/>
        <w:numPr>
          <w:ilvl w:val="0"/>
          <w:numId w:val="38"/>
        </w:numPr>
        <w:tabs>
          <w:tab w:pos="1362" w:val="left" w:leader="none"/>
        </w:tabs>
        <w:spacing w:line="240" w:lineRule="auto" w:before="0" w:after="0"/>
        <w:ind w:left="1361" w:right="0" w:hanging="140"/>
        <w:jc w:val="left"/>
        <w:rPr>
          <w:sz w:val="24"/>
        </w:rPr>
      </w:pPr>
      <w:r>
        <w:rPr>
          <w:sz w:val="24"/>
        </w:rPr>
        <w:t>о возможном отказе в предоставлении муниципальной услуги, в</w:t>
      </w:r>
      <w:r>
        <w:rPr>
          <w:spacing w:val="-2"/>
          <w:sz w:val="24"/>
        </w:rPr>
        <w:t> </w:t>
      </w:r>
      <w:r>
        <w:rPr>
          <w:sz w:val="24"/>
        </w:rPr>
        <w:t>случае:</w:t>
      </w:r>
    </w:p>
    <w:p>
      <w:pPr>
        <w:pStyle w:val="ListParagraph"/>
        <w:numPr>
          <w:ilvl w:val="0"/>
          <w:numId w:val="39"/>
        </w:numPr>
        <w:tabs>
          <w:tab w:pos="1602" w:val="left" w:leader="none"/>
        </w:tabs>
        <w:spacing w:line="240" w:lineRule="auto" w:before="0" w:after="0"/>
        <w:ind w:left="513" w:right="170" w:firstLine="708"/>
        <w:jc w:val="both"/>
        <w:rPr>
          <w:sz w:val="24"/>
        </w:rPr>
      </w:pPr>
      <w:r>
        <w:rPr>
          <w:sz w:val="24"/>
        </w:rPr>
        <w:t>не предоставление определенных пунктами 9.1. Административного регламента документов;</w:t>
      </w:r>
    </w:p>
    <w:p>
      <w:pPr>
        <w:pStyle w:val="ListParagraph"/>
        <w:numPr>
          <w:ilvl w:val="0"/>
          <w:numId w:val="39"/>
        </w:numPr>
        <w:tabs>
          <w:tab w:pos="1508" w:val="left" w:leader="none"/>
        </w:tabs>
        <w:spacing w:line="240" w:lineRule="auto" w:before="0" w:after="0"/>
        <w:ind w:left="513" w:right="167" w:firstLine="708"/>
        <w:jc w:val="both"/>
        <w:rPr>
          <w:sz w:val="24"/>
        </w:rPr>
      </w:pPr>
      <w:r>
        <w:rPr>
          <w:sz w:val="24"/>
        </w:rPr>
        <w:t>отказ в выдаче по указанному основанию в п. 13.1.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результата муниципальной услуги и не получил от заявителя такие документ и (или) информацию в течение 15</w:t>
      </w:r>
      <w:r>
        <w:rPr>
          <w:spacing w:val="-2"/>
          <w:sz w:val="24"/>
        </w:rPr>
        <w:t> </w:t>
      </w:r>
      <w:r>
        <w:rPr>
          <w:sz w:val="24"/>
        </w:rPr>
        <w:t>дней.</w:t>
      </w:r>
    </w:p>
    <w:p>
      <w:pPr>
        <w:pStyle w:val="ListParagraph"/>
        <w:numPr>
          <w:ilvl w:val="0"/>
          <w:numId w:val="39"/>
        </w:numPr>
        <w:tabs>
          <w:tab w:pos="1482" w:val="left" w:leader="none"/>
        </w:tabs>
        <w:spacing w:line="240" w:lineRule="auto" w:before="0" w:after="0"/>
        <w:ind w:left="1482" w:right="0" w:hanging="260"/>
        <w:jc w:val="both"/>
        <w:rPr>
          <w:sz w:val="24"/>
        </w:rPr>
      </w:pPr>
      <w:r>
        <w:rPr>
          <w:sz w:val="24"/>
        </w:rPr>
        <w:t>представление документов в ненадлежащий</w:t>
      </w:r>
      <w:r>
        <w:rPr>
          <w:spacing w:val="-3"/>
          <w:sz w:val="24"/>
        </w:rPr>
        <w:t> </w:t>
      </w:r>
      <w:r>
        <w:rPr>
          <w:sz w:val="24"/>
        </w:rPr>
        <w:t>орган;</w:t>
      </w:r>
    </w:p>
    <w:p>
      <w:pPr>
        <w:pStyle w:val="ListParagraph"/>
        <w:numPr>
          <w:ilvl w:val="0"/>
          <w:numId w:val="39"/>
        </w:numPr>
        <w:tabs>
          <w:tab w:pos="1803" w:val="left" w:leader="none"/>
        </w:tabs>
        <w:spacing w:line="240" w:lineRule="auto" w:before="0" w:after="0"/>
        <w:ind w:left="513" w:right="174" w:firstLine="708"/>
        <w:jc w:val="both"/>
        <w:rPr>
          <w:sz w:val="24"/>
        </w:rPr>
      </w:pPr>
      <w:r>
        <w:rPr>
          <w:sz w:val="24"/>
        </w:rPr>
        <w:t>несоответствие представленных документов требованиям действующего законодательства.</w:t>
      </w:r>
    </w:p>
    <w:p>
      <w:pPr>
        <w:pStyle w:val="BodyText"/>
        <w:ind w:right="163" w:firstLine="708"/>
      </w:pPr>
      <w:r>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w:t>
      </w:r>
      <w:r>
        <w:rPr>
          <w:spacing w:val="-3"/>
        </w:rPr>
        <w:t>«О </w:t>
      </w:r>
      <w:r>
        <w:rPr/>
        <w:t>порядке рассмотрения обращений граждан Российской</w:t>
      </w:r>
      <w:r>
        <w:rPr>
          <w:spacing w:val="-1"/>
        </w:rPr>
        <w:t> </w:t>
      </w:r>
      <w:r>
        <w:rPr/>
        <w:t>Федерации».</w:t>
      </w:r>
    </w:p>
    <w:p>
      <w:pPr>
        <w:pStyle w:val="BodyText"/>
        <w:spacing w:before="1"/>
        <w:ind w:left="0"/>
        <w:jc w:val="left"/>
      </w:pPr>
    </w:p>
    <w:p>
      <w:pPr>
        <w:pStyle w:val="Heading1"/>
        <w:numPr>
          <w:ilvl w:val="1"/>
          <w:numId w:val="37"/>
        </w:numPr>
        <w:tabs>
          <w:tab w:pos="1935" w:val="left" w:leader="none"/>
        </w:tabs>
        <w:spacing w:line="240" w:lineRule="auto" w:before="1" w:after="0"/>
        <w:ind w:left="1694" w:right="345" w:hanging="300"/>
        <w:jc w:val="left"/>
      </w:pPr>
      <w:r>
        <w:rPr/>
        <w:t>Прием запросов заявителей о предоставлении муниципальной услуги и иных документов, необходимых для предоставления муниципальной</w:t>
      </w:r>
      <w:r>
        <w:rPr>
          <w:spacing w:val="-7"/>
        </w:rPr>
        <w:t> </w:t>
      </w:r>
      <w:r>
        <w:rPr/>
        <w:t>услуги</w:t>
      </w:r>
    </w:p>
    <w:p>
      <w:pPr>
        <w:spacing w:after="0" w:line="240" w:lineRule="auto"/>
        <w:jc w:val="left"/>
        <w:sectPr>
          <w:pgSz w:w="11910" w:h="16840"/>
          <w:pgMar w:top="900" w:bottom="280" w:left="480" w:right="680"/>
        </w:sectPr>
      </w:pPr>
    </w:p>
    <w:p>
      <w:pPr>
        <w:pStyle w:val="BodyText"/>
        <w:spacing w:before="69"/>
        <w:ind w:right="163" w:firstLine="708"/>
      </w:pPr>
      <w:r>
        <w:rPr/>
        <w:t>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w:t>
      </w:r>
    </w:p>
    <w:p>
      <w:pPr>
        <w:pStyle w:val="BodyText"/>
        <w:spacing w:before="1"/>
        <w:ind w:right="170" w:firstLine="708"/>
      </w:pPr>
      <w:r>
        <w:rPr/>
        <w:t>Прием документов, полученных почтовым отправлением, либо в электронной форме не допускается.</w:t>
      </w:r>
    </w:p>
    <w:p>
      <w:pPr>
        <w:pStyle w:val="BodyText"/>
        <w:ind w:right="168" w:firstLine="708"/>
      </w:pPr>
      <w:r>
        <w:rPr/>
        <w:t>При обращении в многофункциональный центр заявитель предоставляет документы, представленные в пунктах 9.1., 9.3.</w:t>
      </w:r>
    </w:p>
    <w:p>
      <w:pPr>
        <w:pStyle w:val="BodyText"/>
        <w:ind w:right="168" w:firstLine="708"/>
      </w:pPr>
      <w:r>
        <w:rPr/>
        <w:t>В ходе приема документов, необходимых для организации предоставления муниципальной услуги, работник многофункционального</w:t>
      </w:r>
      <w:r>
        <w:rPr>
          <w:spacing w:val="7"/>
        </w:rPr>
        <w:t> </w:t>
      </w:r>
      <w:r>
        <w:rPr/>
        <w:t>центра:</w:t>
      </w:r>
    </w:p>
    <w:p>
      <w:pPr>
        <w:pStyle w:val="BodyText"/>
        <w:ind w:right="171" w:firstLine="708"/>
      </w:pPr>
      <w:r>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pPr>
        <w:pStyle w:val="BodyText"/>
        <w:spacing w:before="1"/>
        <w:ind w:right="171" w:firstLine="708"/>
      </w:pPr>
      <w:r>
        <w:rPr/>
        <w:t>В случае,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
    <w:p>
      <w:pPr>
        <w:pStyle w:val="BodyText"/>
        <w:ind w:right="166" w:firstLine="708"/>
      </w:pPr>
      <w:r>
        <w:rPr/>
        <w:t>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многофункционального центра, заполняет заявление в электронном виде.</w:t>
      </w:r>
    </w:p>
    <w:p>
      <w:pPr>
        <w:pStyle w:val="BodyText"/>
        <w:ind w:right="171" w:firstLine="708"/>
      </w:pPr>
      <w:r>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w:t>
      </w:r>
      <w:r>
        <w:rPr>
          <w:spacing w:val="-11"/>
        </w:rPr>
        <w:t> </w:t>
      </w:r>
      <w:r>
        <w:rPr/>
        <w:t>услуги.</w:t>
      </w:r>
    </w:p>
    <w:p>
      <w:pPr>
        <w:pStyle w:val="BodyText"/>
        <w:ind w:right="168" w:firstLine="708"/>
      </w:pPr>
      <w:r>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w:t>
      </w:r>
      <w:r>
        <w:rPr>
          <w:spacing w:val="-7"/>
        </w:rPr>
        <w:t> </w:t>
      </w:r>
      <w:r>
        <w:rPr/>
        <w:t>заявителя.</w:t>
      </w:r>
    </w:p>
    <w:p>
      <w:pPr>
        <w:pStyle w:val="BodyText"/>
        <w:ind w:right="166" w:firstLine="708"/>
      </w:pPr>
      <w:r>
        <w:rPr/>
        <w:t>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w:t>
      </w:r>
    </w:p>
    <w:p>
      <w:pPr>
        <w:pStyle w:val="BodyText"/>
        <w:ind w:right="173" w:firstLine="708"/>
      </w:pPr>
      <w:r>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pPr>
        <w:pStyle w:val="BodyText"/>
        <w:ind w:right="174" w:firstLine="708"/>
      </w:pPr>
      <w:r>
        <w:rPr/>
        <w:t>Сообщает заявителю о дате получения результата муниципальной услуги, согласно пункту 7.1. настоящего Административного</w:t>
      </w:r>
      <w:r>
        <w:rPr>
          <w:spacing w:val="-4"/>
        </w:rPr>
        <w:t> </w:t>
      </w:r>
      <w:r>
        <w:rPr/>
        <w:t>регламента.</w:t>
      </w:r>
    </w:p>
    <w:p>
      <w:pPr>
        <w:pStyle w:val="BodyText"/>
        <w:ind w:right="161" w:firstLine="708"/>
      </w:pPr>
      <w:r>
        <w:rPr/>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pPr>
        <w:pStyle w:val="BodyText"/>
        <w:ind w:right="164" w:firstLine="708"/>
      </w:pPr>
      <w:r>
        <w:rPr/>
        <w:t>Прием документов от экспедитора многофункционального центра или иного уполномоченного лица многофункционального центра, осуществляется сотрудниками Органа вне</w:t>
      </w:r>
      <w:r>
        <w:rPr>
          <w:spacing w:val="-2"/>
        </w:rPr>
        <w:t> </w:t>
      </w:r>
      <w:r>
        <w:rPr/>
        <w:t>очереди.</w:t>
      </w:r>
    </w:p>
    <w:p>
      <w:pPr>
        <w:pStyle w:val="BodyText"/>
        <w:ind w:right="164" w:firstLine="708"/>
      </w:pPr>
      <w:r>
        <w:rPr/>
        <w:t>В ходе приема документов ответственное лицо Органа, проверяет комплектность документов в присутствии экспедитора многофункционального центра или иного уполномоченного лица многофункционального центра.</w:t>
      </w:r>
    </w:p>
    <w:p>
      <w:pPr>
        <w:pStyle w:val="BodyText"/>
        <w:ind w:right="167" w:firstLine="708"/>
      </w:pPr>
      <w:r>
        <w:rPr/>
        <w:t>В случае отсутствия документов, указанных в расписке, ответственное лицо Органа, в присутствии экспедитора многофункционального центра или иного уполномоченного лица многофункционального центра, делает соответствующую отметку в сопроводительном реестре.</w:t>
      </w:r>
    </w:p>
    <w:p>
      <w:pPr>
        <w:spacing w:after="0"/>
        <w:sectPr>
          <w:pgSz w:w="11910" w:h="16840"/>
          <w:pgMar w:top="900" w:bottom="280" w:left="480" w:right="680"/>
        </w:sectPr>
      </w:pPr>
    </w:p>
    <w:p>
      <w:pPr>
        <w:pStyle w:val="BodyText"/>
        <w:spacing w:before="69"/>
        <w:ind w:right="166" w:firstLine="708"/>
      </w:pPr>
      <w:r>
        <w:rPr/>
        <w:t>Один экземпляр сопроводительного реестра передаваемых комплектов документов остается многофункциональным центром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w:t>
      </w:r>
    </w:p>
    <w:p>
      <w:pPr>
        <w:pStyle w:val="BodyText"/>
        <w:spacing w:before="1"/>
        <w:ind w:right="171" w:firstLine="708"/>
      </w:pPr>
      <w:r>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pPr>
        <w:pStyle w:val="BodyText"/>
        <w:spacing w:before="5"/>
        <w:ind w:left="0"/>
        <w:jc w:val="left"/>
      </w:pPr>
    </w:p>
    <w:p>
      <w:pPr>
        <w:pStyle w:val="Heading1"/>
        <w:numPr>
          <w:ilvl w:val="1"/>
          <w:numId w:val="37"/>
        </w:numPr>
        <w:tabs>
          <w:tab w:pos="1955" w:val="left" w:leader="none"/>
        </w:tabs>
        <w:spacing w:line="240" w:lineRule="auto" w:before="0" w:after="0"/>
        <w:ind w:left="1181" w:right="362" w:firstLine="232"/>
        <w:jc w:val="left"/>
      </w:pPr>
      <w:r>
        <w:rPr/>
        <w:t>Выдача заявителю результата предоставления муниципальной услуги, в том числе выдача документов на бумажном носителе, подтверждающих</w:t>
      </w:r>
      <w:r>
        <w:rPr>
          <w:spacing w:val="-17"/>
        </w:rPr>
        <w:t> </w:t>
      </w:r>
      <w:r>
        <w:rPr/>
        <w:t>содержание</w:t>
      </w:r>
    </w:p>
    <w:p>
      <w:pPr>
        <w:spacing w:before="0"/>
        <w:ind w:left="590" w:right="251" w:hanging="2"/>
        <w:jc w:val="center"/>
        <w:rPr>
          <w:b/>
          <w:sz w:val="24"/>
        </w:rPr>
      </w:pPr>
      <w:r>
        <w:rPr>
          <w:b/>
          <w:sz w:val="24"/>
        </w:rPr>
        <w:t>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pPr>
        <w:pStyle w:val="BodyText"/>
        <w:ind w:right="164" w:firstLine="708"/>
      </w:pPr>
      <w:r>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pPr>
        <w:pStyle w:val="BodyText"/>
        <w:ind w:right="164" w:firstLine="708"/>
      </w:pPr>
      <w:r>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w:t>
      </w:r>
      <w:r>
        <w:rPr>
          <w:spacing w:val="2"/>
        </w:rPr>
        <w:t> </w:t>
      </w:r>
      <w:r>
        <w:rPr/>
        <w:t>услуги;</w:t>
      </w:r>
    </w:p>
    <w:p>
      <w:pPr>
        <w:pStyle w:val="BodyText"/>
        <w:ind w:right="174" w:firstLine="708"/>
      </w:pPr>
      <w:r>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pPr>
        <w:pStyle w:val="BodyText"/>
        <w:ind w:right="163" w:firstLine="708"/>
      </w:pPr>
      <w:r>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pPr>
        <w:pStyle w:val="BodyText"/>
        <w:ind w:right="172" w:firstLine="708"/>
      </w:pPr>
      <w:r>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pPr>
        <w:pStyle w:val="ListParagraph"/>
        <w:numPr>
          <w:ilvl w:val="0"/>
          <w:numId w:val="38"/>
        </w:numPr>
        <w:tabs>
          <w:tab w:pos="1383" w:val="left" w:leader="none"/>
        </w:tabs>
        <w:spacing w:line="240" w:lineRule="auto" w:before="0" w:after="0"/>
        <w:ind w:left="513" w:right="172" w:firstLine="708"/>
        <w:jc w:val="left"/>
        <w:rPr>
          <w:sz w:val="24"/>
        </w:rPr>
      </w:pPr>
      <w:r>
        <w:rPr>
          <w:sz w:val="24"/>
        </w:rPr>
        <w:t>Устанавливает личность заявителя или представителя заявителя, в том числе проверяет документ, удостоверяющий</w:t>
      </w:r>
      <w:r>
        <w:rPr>
          <w:spacing w:val="1"/>
          <w:sz w:val="24"/>
        </w:rPr>
        <w:t> </w:t>
      </w:r>
      <w:r>
        <w:rPr>
          <w:sz w:val="24"/>
        </w:rPr>
        <w:t>личность;</w:t>
      </w:r>
    </w:p>
    <w:p>
      <w:pPr>
        <w:pStyle w:val="ListParagraph"/>
        <w:numPr>
          <w:ilvl w:val="0"/>
          <w:numId w:val="38"/>
        </w:numPr>
        <w:tabs>
          <w:tab w:pos="1412" w:val="left" w:leader="none"/>
        </w:tabs>
        <w:spacing w:line="240" w:lineRule="auto" w:before="0" w:after="0"/>
        <w:ind w:left="513" w:right="171" w:firstLine="708"/>
        <w:jc w:val="left"/>
        <w:rPr>
          <w:sz w:val="24"/>
        </w:rPr>
      </w:pPr>
      <w:r>
        <w:rPr>
          <w:sz w:val="24"/>
        </w:rPr>
        <w:t>Проверяет полномочия представителя заявителя действовать от имени заявителя при получении</w:t>
      </w:r>
      <w:r>
        <w:rPr>
          <w:spacing w:val="-1"/>
          <w:sz w:val="24"/>
        </w:rPr>
        <w:t> </w:t>
      </w:r>
      <w:r>
        <w:rPr>
          <w:sz w:val="24"/>
        </w:rPr>
        <w:t>документов;</w:t>
      </w:r>
    </w:p>
    <w:p>
      <w:pPr>
        <w:pStyle w:val="ListParagraph"/>
        <w:numPr>
          <w:ilvl w:val="0"/>
          <w:numId w:val="38"/>
        </w:numPr>
        <w:tabs>
          <w:tab w:pos="1403" w:val="left" w:leader="none"/>
        </w:tabs>
        <w:spacing w:line="240" w:lineRule="auto" w:before="0" w:after="0"/>
        <w:ind w:left="513" w:right="168" w:firstLine="708"/>
        <w:jc w:val="left"/>
        <w:rPr>
          <w:sz w:val="24"/>
        </w:rPr>
      </w:pPr>
      <w:r>
        <w:rPr>
          <w:sz w:val="24"/>
        </w:rPr>
        <w:t>Знакомит заявителя или представителя заявителя с перечнем выдаваемых документов (оглашает названия выдаваемых документов);</w:t>
      </w:r>
    </w:p>
    <w:p>
      <w:pPr>
        <w:pStyle w:val="ListParagraph"/>
        <w:numPr>
          <w:ilvl w:val="0"/>
          <w:numId w:val="38"/>
        </w:numPr>
        <w:tabs>
          <w:tab w:pos="1362" w:val="left" w:leader="none"/>
        </w:tabs>
        <w:spacing w:line="240" w:lineRule="auto" w:before="0" w:after="0"/>
        <w:ind w:left="1361" w:right="0" w:hanging="140"/>
        <w:jc w:val="left"/>
        <w:rPr>
          <w:sz w:val="24"/>
        </w:rPr>
      </w:pPr>
      <w:r>
        <w:rPr>
          <w:sz w:val="24"/>
        </w:rPr>
        <w:t>Выдает документы заявителю или представителю</w:t>
      </w:r>
      <w:r>
        <w:rPr>
          <w:spacing w:val="-1"/>
          <w:sz w:val="24"/>
        </w:rPr>
        <w:t> </w:t>
      </w:r>
      <w:r>
        <w:rPr>
          <w:sz w:val="24"/>
        </w:rPr>
        <w:t>заявителя.</w:t>
      </w:r>
    </w:p>
    <w:p>
      <w:pPr>
        <w:pStyle w:val="BodyText"/>
        <w:ind w:right="169" w:firstLine="708"/>
      </w:pPr>
      <w:r>
        <w:rPr/>
        <w:t>На копии запроса делает отметку о выдаваемых документах, с указанием их перечня, проставляет свои фамилию, инициалы, должность и подпись, Ф.И.О заявителя или его представителя и предлагает проставить подпись заявителя.</w:t>
      </w:r>
    </w:p>
    <w:p>
      <w:pPr>
        <w:pStyle w:val="BodyText"/>
        <w:ind w:right="171" w:firstLine="708"/>
      </w:pPr>
      <w:r>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
    <w:p>
      <w:pPr>
        <w:pStyle w:val="BodyText"/>
        <w:ind w:right="170" w:firstLine="708"/>
      </w:pPr>
      <w:r>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w:t>
      </w:r>
    </w:p>
    <w:p>
      <w:pPr>
        <w:spacing w:after="0"/>
        <w:sectPr>
          <w:pgSz w:w="11910" w:h="16840"/>
          <w:pgMar w:top="900" w:bottom="280" w:left="480" w:right="680"/>
        </w:sectPr>
      </w:pPr>
    </w:p>
    <w:p>
      <w:pPr>
        <w:pStyle w:val="BodyText"/>
        <w:spacing w:before="69"/>
        <w:ind w:right="173"/>
      </w:pPr>
      <w:r>
        <w:rPr/>
        <w:t>либо об отказе в проставлении заявителем своей подписи, указывая свою должность, Ф.И.О. и подпись.</w:t>
      </w:r>
    </w:p>
    <w:p>
      <w:pPr>
        <w:pStyle w:val="BodyText"/>
        <w:spacing w:before="1"/>
        <w:ind w:right="170" w:firstLine="708"/>
      </w:pPr>
      <w:r>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pPr>
        <w:pStyle w:val="BodyText"/>
        <w:spacing w:before="4"/>
        <w:ind w:left="0"/>
        <w:jc w:val="left"/>
      </w:pPr>
    </w:p>
    <w:p>
      <w:pPr>
        <w:pStyle w:val="Heading1"/>
        <w:numPr>
          <w:ilvl w:val="1"/>
          <w:numId w:val="37"/>
        </w:numPr>
        <w:tabs>
          <w:tab w:pos="1772" w:val="left" w:leader="none"/>
        </w:tabs>
        <w:spacing w:line="240" w:lineRule="auto" w:before="1" w:after="0"/>
        <w:ind w:left="1152" w:right="183" w:firstLine="79"/>
        <w:jc w:val="left"/>
      </w:pPr>
      <w:r>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w:t>
      </w:r>
      <w:r>
        <w:rPr>
          <w:spacing w:val="-21"/>
        </w:rPr>
        <w:t> </w:t>
      </w:r>
      <w:r>
        <w:rPr/>
        <w:t>получением</w:t>
      </w:r>
    </w:p>
    <w:p>
      <w:pPr>
        <w:spacing w:before="0"/>
        <w:ind w:left="549" w:right="210" w:firstLine="0"/>
        <w:jc w:val="center"/>
        <w:rPr>
          <w:b/>
          <w:sz w:val="24"/>
        </w:rPr>
      </w:pPr>
      <w:r>
        <w:rPr>
          <w:b/>
          <w:sz w:val="24"/>
        </w:rPr>
        <w:t>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pPr>
        <w:pStyle w:val="BodyText"/>
        <w:spacing w:line="271" w:lineRule="exact"/>
        <w:ind w:left="550" w:right="1632"/>
        <w:jc w:val="center"/>
      </w:pPr>
      <w:r>
        <w:rPr/>
        <w:t>Прием документов, полученных в электронной форме не допускается.</w:t>
      </w:r>
    </w:p>
    <w:p>
      <w:pPr>
        <w:pStyle w:val="BodyText"/>
        <w:spacing w:before="5"/>
        <w:ind w:left="0"/>
        <w:jc w:val="left"/>
      </w:pPr>
    </w:p>
    <w:p>
      <w:pPr>
        <w:pStyle w:val="Heading1"/>
        <w:numPr>
          <w:ilvl w:val="0"/>
          <w:numId w:val="2"/>
        </w:numPr>
        <w:tabs>
          <w:tab w:pos="1652" w:val="left" w:leader="none"/>
        </w:tabs>
        <w:spacing w:line="240" w:lineRule="auto" w:before="0" w:after="0"/>
        <w:ind w:left="2710" w:right="240" w:hanging="1419"/>
        <w:jc w:val="both"/>
      </w:pPr>
      <w:r>
        <w:rPr/>
        <w:t>Порядок исправления допущенных опечаток и ошибок в выданных в результате предоставления муниципальной услуги</w:t>
      </w:r>
      <w:r>
        <w:rPr>
          <w:spacing w:val="-2"/>
        </w:rPr>
        <w:t> </w:t>
      </w:r>
      <w:r>
        <w:rPr/>
        <w:t>документах</w:t>
      </w:r>
    </w:p>
    <w:p>
      <w:pPr>
        <w:pStyle w:val="ListParagraph"/>
        <w:numPr>
          <w:ilvl w:val="1"/>
          <w:numId w:val="2"/>
        </w:numPr>
        <w:tabs>
          <w:tab w:pos="1866" w:val="left" w:leader="none"/>
        </w:tabs>
        <w:spacing w:line="240" w:lineRule="auto" w:before="0" w:after="0"/>
        <w:ind w:left="513" w:right="169" w:firstLine="708"/>
        <w:jc w:val="both"/>
        <w:rPr>
          <w:sz w:val="24"/>
        </w:rPr>
      </w:pPr>
      <w:r>
        <w:rPr>
          <w:sz w:val="24"/>
        </w:rPr>
        <w:t>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pPr>
        <w:pStyle w:val="ListParagraph"/>
        <w:numPr>
          <w:ilvl w:val="1"/>
          <w:numId w:val="2"/>
        </w:numPr>
        <w:tabs>
          <w:tab w:pos="1938" w:val="left" w:leader="none"/>
        </w:tabs>
        <w:spacing w:line="240" w:lineRule="auto" w:before="0" w:after="0"/>
        <w:ind w:left="513" w:right="169" w:firstLine="708"/>
        <w:jc w:val="both"/>
        <w:rPr>
          <w:sz w:val="24"/>
        </w:rPr>
      </w:pPr>
      <w:r>
        <w:rPr>
          <w:sz w:val="24"/>
        </w:rPr>
        <w:t>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w:t>
      </w:r>
      <w:r>
        <w:rPr>
          <w:spacing w:val="-2"/>
          <w:sz w:val="24"/>
        </w:rPr>
        <w:t> </w:t>
      </w:r>
      <w:r>
        <w:rPr>
          <w:sz w:val="24"/>
        </w:rPr>
        <w:t>заявления.</w:t>
      </w:r>
    </w:p>
    <w:p>
      <w:pPr>
        <w:pStyle w:val="ListParagraph"/>
        <w:numPr>
          <w:ilvl w:val="1"/>
          <w:numId w:val="2"/>
        </w:numPr>
        <w:tabs>
          <w:tab w:pos="1765" w:val="left" w:leader="none"/>
        </w:tabs>
        <w:spacing w:line="240" w:lineRule="auto" w:before="0" w:after="0"/>
        <w:ind w:left="513" w:right="173" w:firstLine="708"/>
        <w:jc w:val="both"/>
        <w:rPr>
          <w:sz w:val="24"/>
        </w:rPr>
      </w:pPr>
      <w:r>
        <w:rPr>
          <w:sz w:val="24"/>
        </w:rPr>
        <w:t>Критерием принятия решения по административной процедуре является наличие или отсутствие таких опечаток и (или)</w:t>
      </w:r>
      <w:r>
        <w:rPr>
          <w:spacing w:val="1"/>
          <w:sz w:val="24"/>
        </w:rPr>
        <w:t> </w:t>
      </w:r>
      <w:r>
        <w:rPr>
          <w:sz w:val="24"/>
        </w:rPr>
        <w:t>ошибок.</w:t>
      </w:r>
    </w:p>
    <w:p>
      <w:pPr>
        <w:pStyle w:val="ListParagraph"/>
        <w:numPr>
          <w:ilvl w:val="1"/>
          <w:numId w:val="2"/>
        </w:numPr>
        <w:tabs>
          <w:tab w:pos="1777" w:val="left" w:leader="none"/>
        </w:tabs>
        <w:spacing w:line="240" w:lineRule="auto" w:before="0" w:after="0"/>
        <w:ind w:left="513" w:right="171" w:firstLine="708"/>
        <w:jc w:val="both"/>
        <w:rPr>
          <w:sz w:val="24"/>
        </w:rPr>
      </w:pPr>
      <w:r>
        <w:rPr>
          <w:sz w:val="24"/>
        </w:rPr>
        <w:t>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w:t>
      </w:r>
      <w:r>
        <w:rPr>
          <w:spacing w:val="-2"/>
          <w:sz w:val="24"/>
        </w:rPr>
        <w:t> </w:t>
      </w:r>
      <w:r>
        <w:rPr>
          <w:sz w:val="24"/>
        </w:rPr>
        <w:t>заявления.</w:t>
      </w:r>
    </w:p>
    <w:p>
      <w:pPr>
        <w:pStyle w:val="ListParagraph"/>
        <w:numPr>
          <w:ilvl w:val="1"/>
          <w:numId w:val="2"/>
        </w:numPr>
        <w:tabs>
          <w:tab w:pos="1779" w:val="left" w:leader="none"/>
        </w:tabs>
        <w:spacing w:line="240" w:lineRule="auto" w:before="0" w:after="0"/>
        <w:ind w:left="513" w:right="166" w:firstLine="708"/>
        <w:jc w:val="both"/>
        <w:rPr>
          <w:sz w:val="24"/>
        </w:rPr>
      </w:pPr>
      <w:r>
        <w:rPr>
          <w:sz w:val="24"/>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w:t>
      </w:r>
      <w:r>
        <w:rPr>
          <w:spacing w:val="-2"/>
          <w:sz w:val="24"/>
        </w:rPr>
        <w:t> </w:t>
      </w:r>
      <w:r>
        <w:rPr>
          <w:sz w:val="24"/>
        </w:rPr>
        <w:t>заявления.</w:t>
      </w:r>
    </w:p>
    <w:p>
      <w:pPr>
        <w:pStyle w:val="ListParagraph"/>
        <w:numPr>
          <w:ilvl w:val="1"/>
          <w:numId w:val="2"/>
        </w:numPr>
        <w:tabs>
          <w:tab w:pos="1950" w:val="left" w:leader="none"/>
        </w:tabs>
        <w:spacing w:line="240" w:lineRule="auto" w:before="0" w:after="0"/>
        <w:ind w:left="513" w:right="166" w:firstLine="708"/>
        <w:jc w:val="both"/>
        <w:rPr>
          <w:sz w:val="24"/>
        </w:rPr>
      </w:pPr>
      <w:r>
        <w:rPr>
          <w:sz w:val="24"/>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w:t>
      </w:r>
      <w:r>
        <w:rPr>
          <w:spacing w:val="-8"/>
          <w:sz w:val="24"/>
        </w:rPr>
        <w:t> </w:t>
      </w:r>
      <w:r>
        <w:rPr>
          <w:sz w:val="24"/>
        </w:rPr>
        <w:t>взимается.</w:t>
      </w:r>
    </w:p>
    <w:p>
      <w:pPr>
        <w:pStyle w:val="BodyText"/>
        <w:spacing w:before="11"/>
        <w:ind w:left="0"/>
        <w:jc w:val="left"/>
        <w:rPr>
          <w:sz w:val="23"/>
        </w:rPr>
      </w:pPr>
    </w:p>
    <w:p>
      <w:pPr>
        <w:pStyle w:val="Heading1"/>
        <w:numPr>
          <w:ilvl w:val="1"/>
          <w:numId w:val="1"/>
        </w:numPr>
        <w:tabs>
          <w:tab w:pos="2487" w:val="left" w:leader="none"/>
        </w:tabs>
        <w:spacing w:line="240" w:lineRule="auto" w:before="0" w:after="0"/>
        <w:ind w:left="2486" w:right="0" w:hanging="387"/>
        <w:jc w:val="left"/>
      </w:pPr>
      <w:r>
        <w:rPr/>
        <w:t>Формы контроля за исполнением административного</w:t>
      </w:r>
      <w:r>
        <w:rPr>
          <w:spacing w:val="-2"/>
        </w:rPr>
        <w:t> </w:t>
      </w:r>
      <w:r>
        <w:rPr/>
        <w:t>регламента</w:t>
      </w:r>
    </w:p>
    <w:p>
      <w:pPr>
        <w:pStyle w:val="BodyText"/>
        <w:ind w:left="0"/>
        <w:jc w:val="left"/>
        <w:rPr>
          <w:b/>
        </w:rPr>
      </w:pPr>
    </w:p>
    <w:p>
      <w:pPr>
        <w:pStyle w:val="ListParagraph"/>
        <w:numPr>
          <w:ilvl w:val="0"/>
          <w:numId w:val="2"/>
        </w:numPr>
        <w:tabs>
          <w:tab w:pos="1928" w:val="left" w:leader="none"/>
        </w:tabs>
        <w:spacing w:line="240" w:lineRule="auto" w:before="0" w:after="0"/>
        <w:ind w:left="578" w:right="240" w:firstLine="989"/>
        <w:jc w:val="left"/>
        <w:rPr>
          <w:b/>
          <w:sz w:val="24"/>
        </w:rPr>
      </w:pPr>
      <w:r>
        <w:rPr>
          <w:b/>
          <w:sz w:val="24"/>
        </w:rPr>
        <w:t>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w:t>
      </w:r>
      <w:r>
        <w:rPr>
          <w:b/>
          <w:spacing w:val="-28"/>
          <w:sz w:val="24"/>
        </w:rPr>
        <w:t> </w:t>
      </w:r>
      <w:r>
        <w:rPr>
          <w:b/>
          <w:sz w:val="24"/>
        </w:rPr>
        <w:t>услуги,</w:t>
      </w:r>
    </w:p>
    <w:p>
      <w:pPr>
        <w:spacing w:line="274" w:lineRule="exact" w:before="0"/>
        <w:ind w:left="3733" w:right="0" w:firstLine="0"/>
        <w:jc w:val="left"/>
        <w:rPr>
          <w:b/>
          <w:sz w:val="24"/>
        </w:rPr>
      </w:pPr>
      <w:r>
        <w:rPr>
          <w:b/>
          <w:sz w:val="24"/>
        </w:rPr>
        <w:t>а также принятием ими решений</w:t>
      </w:r>
    </w:p>
    <w:p>
      <w:pPr>
        <w:pStyle w:val="BodyText"/>
        <w:ind w:firstLine="708"/>
        <w:jc w:val="left"/>
      </w:pPr>
      <w:r>
        <w:rPr/>
        <w:t>31.1.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w:t>
      </w:r>
    </w:p>
    <w:p>
      <w:pPr>
        <w:spacing w:after="0"/>
        <w:jc w:val="left"/>
        <w:sectPr>
          <w:pgSz w:w="11910" w:h="16840"/>
          <w:pgMar w:top="900" w:bottom="280" w:left="480" w:right="680"/>
        </w:sectPr>
      </w:pPr>
    </w:p>
    <w:p>
      <w:pPr>
        <w:pStyle w:val="BodyText"/>
        <w:spacing w:before="69"/>
        <w:ind w:right="165"/>
      </w:pPr>
      <w:r>
        <w:rPr/>
        <w:t>контроль) осуществляется заместителем главы администрации города Красноперекопска Республики Крым.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pPr>
        <w:pStyle w:val="BodyText"/>
        <w:spacing w:before="5"/>
        <w:ind w:left="0"/>
        <w:jc w:val="left"/>
      </w:pPr>
    </w:p>
    <w:p>
      <w:pPr>
        <w:pStyle w:val="Heading1"/>
        <w:numPr>
          <w:ilvl w:val="0"/>
          <w:numId w:val="2"/>
        </w:numPr>
        <w:tabs>
          <w:tab w:pos="1820" w:val="left" w:leader="none"/>
        </w:tabs>
        <w:spacing w:line="240" w:lineRule="auto" w:before="1" w:after="0"/>
        <w:ind w:left="556" w:right="218" w:firstLine="902"/>
        <w:jc w:val="both"/>
      </w:pPr>
      <w:r>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w:t>
      </w:r>
      <w:r>
        <w:rPr>
          <w:spacing w:val="-35"/>
        </w:rPr>
        <w:t> </w:t>
      </w:r>
      <w:r>
        <w:rPr/>
        <w:t>формы</w:t>
      </w:r>
    </w:p>
    <w:p>
      <w:pPr>
        <w:spacing w:line="274" w:lineRule="exact" w:before="0"/>
        <w:ind w:left="1447" w:right="0" w:firstLine="0"/>
        <w:jc w:val="both"/>
        <w:rPr>
          <w:b/>
          <w:sz w:val="24"/>
        </w:rPr>
      </w:pPr>
      <w:r>
        <w:rPr>
          <w:b/>
          <w:sz w:val="24"/>
        </w:rPr>
        <w:t>контроля за полнотой и качеством предоставления муниципальной услуги</w:t>
      </w:r>
    </w:p>
    <w:p>
      <w:pPr>
        <w:pStyle w:val="ListParagraph"/>
        <w:numPr>
          <w:ilvl w:val="1"/>
          <w:numId w:val="2"/>
        </w:numPr>
        <w:tabs>
          <w:tab w:pos="1772" w:val="left" w:leader="none"/>
        </w:tabs>
        <w:spacing w:line="240" w:lineRule="auto" w:before="0" w:after="0"/>
        <w:ind w:left="513" w:right="171" w:firstLine="708"/>
        <w:jc w:val="both"/>
        <w:rPr>
          <w:sz w:val="24"/>
        </w:rPr>
      </w:pPr>
      <w:r>
        <w:rPr>
          <w:sz w:val="24"/>
        </w:rPr>
        <w:t>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w:t>
      </w:r>
      <w:r>
        <w:rPr>
          <w:spacing w:val="-1"/>
          <w:sz w:val="24"/>
        </w:rPr>
        <w:t> </w:t>
      </w:r>
      <w:r>
        <w:rPr>
          <w:sz w:val="24"/>
        </w:rPr>
        <w:t>регламента.</w:t>
      </w:r>
    </w:p>
    <w:p>
      <w:pPr>
        <w:pStyle w:val="BodyText"/>
        <w:ind w:left="1222"/>
      </w:pPr>
      <w:r>
        <w:rPr/>
        <w:t>Срок проведения таких проверок не должен превышать 20 календарных дней.</w:t>
      </w:r>
    </w:p>
    <w:p>
      <w:pPr>
        <w:pStyle w:val="BodyText"/>
        <w:spacing w:before="3"/>
        <w:ind w:left="0"/>
        <w:jc w:val="left"/>
      </w:pPr>
    </w:p>
    <w:p>
      <w:pPr>
        <w:pStyle w:val="Heading1"/>
        <w:numPr>
          <w:ilvl w:val="0"/>
          <w:numId w:val="2"/>
        </w:numPr>
        <w:tabs>
          <w:tab w:pos="1652" w:val="left" w:leader="none"/>
        </w:tabs>
        <w:spacing w:line="240" w:lineRule="auto" w:before="0" w:after="0"/>
        <w:ind w:left="938" w:right="243" w:firstLine="352"/>
        <w:jc w:val="both"/>
      </w:pPr>
      <w:r>
        <w:rPr/>
        <w:t>Ответственность должностных лиц Органа за решения и действия (бездействие), принимаемые (осуществляемые) ими в ходе предоставления муниципальной</w:t>
      </w:r>
      <w:r>
        <w:rPr>
          <w:spacing w:val="-21"/>
        </w:rPr>
        <w:t> </w:t>
      </w:r>
      <w:r>
        <w:rPr/>
        <w:t>услуги</w:t>
      </w:r>
    </w:p>
    <w:p>
      <w:pPr>
        <w:pStyle w:val="ListParagraph"/>
        <w:numPr>
          <w:ilvl w:val="1"/>
          <w:numId w:val="2"/>
        </w:numPr>
        <w:tabs>
          <w:tab w:pos="1801" w:val="left" w:leader="none"/>
        </w:tabs>
        <w:spacing w:line="240" w:lineRule="auto" w:before="0" w:after="0"/>
        <w:ind w:left="513" w:right="170" w:firstLine="708"/>
        <w:jc w:val="both"/>
        <w:rPr>
          <w:sz w:val="24"/>
        </w:rPr>
      </w:pPr>
      <w:r>
        <w:rPr>
          <w:sz w:val="24"/>
        </w:rPr>
        <w:t>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w:t>
      </w:r>
      <w:r>
        <w:rPr>
          <w:spacing w:val="-4"/>
          <w:sz w:val="24"/>
        </w:rPr>
        <w:t> </w:t>
      </w:r>
      <w:r>
        <w:rPr>
          <w:sz w:val="24"/>
        </w:rPr>
        <w:t>услуги.</w:t>
      </w:r>
    </w:p>
    <w:p>
      <w:pPr>
        <w:pStyle w:val="BodyText"/>
        <w:ind w:right="167" w:firstLine="708"/>
      </w:pPr>
      <w:r>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pPr>
        <w:pStyle w:val="BodyText"/>
        <w:ind w:right="170" w:firstLine="708"/>
      </w:pPr>
      <w:r>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pPr>
        <w:pStyle w:val="BodyText"/>
        <w:spacing w:before="10"/>
        <w:ind w:left="0"/>
        <w:jc w:val="left"/>
        <w:rPr>
          <w:sz w:val="23"/>
        </w:rPr>
      </w:pPr>
    </w:p>
    <w:p>
      <w:pPr>
        <w:pStyle w:val="Heading1"/>
        <w:numPr>
          <w:ilvl w:val="0"/>
          <w:numId w:val="2"/>
        </w:numPr>
        <w:tabs>
          <w:tab w:pos="1923" w:val="left" w:leader="none"/>
        </w:tabs>
        <w:spacing w:line="240" w:lineRule="auto" w:before="0" w:after="0"/>
        <w:ind w:left="561" w:right="222" w:firstLine="1001"/>
        <w:jc w:val="both"/>
      </w:pPr>
      <w:r>
        <w:rPr/>
        <w:t>Положения, характеризующие требования к порядку и формам контроля за предоставлением муниципальной услуги, в том числе со стороны граждан, их</w:t>
      </w:r>
      <w:r>
        <w:rPr>
          <w:spacing w:val="-33"/>
        </w:rPr>
        <w:t> </w:t>
      </w:r>
      <w:r>
        <w:rPr/>
        <w:t>объединений</w:t>
      </w:r>
    </w:p>
    <w:p>
      <w:pPr>
        <w:spacing w:line="274" w:lineRule="exact" w:before="0"/>
        <w:ind w:left="4750" w:right="0" w:firstLine="0"/>
        <w:jc w:val="both"/>
        <w:rPr>
          <w:b/>
          <w:sz w:val="24"/>
        </w:rPr>
      </w:pPr>
      <w:r>
        <w:rPr>
          <w:b/>
          <w:sz w:val="24"/>
        </w:rPr>
        <w:t>и организаций</w:t>
      </w:r>
    </w:p>
    <w:p>
      <w:pPr>
        <w:pStyle w:val="ListParagraph"/>
        <w:numPr>
          <w:ilvl w:val="1"/>
          <w:numId w:val="40"/>
        </w:numPr>
        <w:tabs>
          <w:tab w:pos="1786" w:val="left" w:leader="none"/>
        </w:tabs>
        <w:spacing w:line="240" w:lineRule="auto" w:before="0" w:after="0"/>
        <w:ind w:left="513" w:right="167" w:firstLine="708"/>
        <w:jc w:val="both"/>
        <w:rPr>
          <w:sz w:val="24"/>
        </w:rPr>
      </w:pPr>
      <w:r>
        <w:rPr>
          <w:sz w:val="24"/>
        </w:rPr>
        <w:t>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w:t>
      </w:r>
      <w:r>
        <w:rPr>
          <w:spacing w:val="1"/>
          <w:sz w:val="24"/>
        </w:rPr>
        <w:t> </w:t>
      </w:r>
      <w:r>
        <w:rPr>
          <w:sz w:val="24"/>
        </w:rPr>
        <w:t>услуги.</w:t>
      </w:r>
    </w:p>
    <w:p>
      <w:pPr>
        <w:pStyle w:val="ListParagraph"/>
        <w:numPr>
          <w:ilvl w:val="1"/>
          <w:numId w:val="40"/>
        </w:numPr>
        <w:tabs>
          <w:tab w:pos="1911" w:val="left" w:leader="none"/>
        </w:tabs>
        <w:spacing w:line="240" w:lineRule="auto" w:before="0" w:after="0"/>
        <w:ind w:left="513" w:right="173" w:firstLine="708"/>
        <w:jc w:val="both"/>
        <w:rPr>
          <w:sz w:val="24"/>
        </w:rPr>
      </w:pPr>
      <w:r>
        <w:rPr>
          <w:sz w:val="24"/>
        </w:rPr>
        <w:t>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w:t>
      </w:r>
      <w:r>
        <w:rPr>
          <w:spacing w:val="-4"/>
          <w:sz w:val="24"/>
        </w:rPr>
        <w:t> </w:t>
      </w:r>
      <w:r>
        <w:rPr>
          <w:sz w:val="24"/>
        </w:rPr>
        <w:t>услуги.</w:t>
      </w:r>
    </w:p>
    <w:p>
      <w:pPr>
        <w:pStyle w:val="ListParagraph"/>
        <w:numPr>
          <w:ilvl w:val="1"/>
          <w:numId w:val="40"/>
        </w:numPr>
        <w:tabs>
          <w:tab w:pos="1861" w:val="left" w:leader="none"/>
        </w:tabs>
        <w:spacing w:line="240" w:lineRule="auto" w:before="0" w:after="0"/>
        <w:ind w:left="513" w:right="168" w:firstLine="708"/>
        <w:jc w:val="both"/>
        <w:rPr>
          <w:sz w:val="24"/>
        </w:rPr>
      </w:pPr>
      <w:r>
        <w:rPr>
          <w:sz w:val="24"/>
        </w:rPr>
        <w:t>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w:t>
      </w:r>
      <w:r>
        <w:rPr>
          <w:spacing w:val="13"/>
          <w:sz w:val="24"/>
        </w:rPr>
        <w:t> </w:t>
      </w:r>
      <w:r>
        <w:rPr>
          <w:sz w:val="24"/>
        </w:rPr>
        <w:t>интересов</w:t>
      </w:r>
      <w:r>
        <w:rPr>
          <w:spacing w:val="13"/>
          <w:sz w:val="24"/>
        </w:rPr>
        <w:t> </w:t>
      </w:r>
      <w:r>
        <w:rPr>
          <w:sz w:val="24"/>
        </w:rPr>
        <w:t>заявителей</w:t>
      </w:r>
      <w:r>
        <w:rPr>
          <w:spacing w:val="14"/>
          <w:sz w:val="24"/>
        </w:rPr>
        <w:t> </w:t>
      </w:r>
      <w:r>
        <w:rPr>
          <w:sz w:val="24"/>
        </w:rPr>
        <w:t>путем</w:t>
      </w:r>
      <w:r>
        <w:rPr>
          <w:spacing w:val="13"/>
          <w:sz w:val="24"/>
        </w:rPr>
        <w:t> </w:t>
      </w:r>
      <w:r>
        <w:rPr>
          <w:sz w:val="24"/>
        </w:rPr>
        <w:t>получения</w:t>
      </w:r>
      <w:r>
        <w:rPr>
          <w:spacing w:val="13"/>
          <w:sz w:val="24"/>
        </w:rPr>
        <w:t> </w:t>
      </w:r>
      <w:r>
        <w:rPr>
          <w:sz w:val="24"/>
        </w:rPr>
        <w:t>информации</w:t>
      </w:r>
      <w:r>
        <w:rPr>
          <w:spacing w:val="13"/>
          <w:sz w:val="24"/>
        </w:rPr>
        <w:t> </w:t>
      </w:r>
      <w:r>
        <w:rPr>
          <w:sz w:val="24"/>
        </w:rPr>
        <w:t>о</w:t>
      </w:r>
      <w:r>
        <w:rPr>
          <w:spacing w:val="13"/>
          <w:sz w:val="24"/>
        </w:rPr>
        <w:t> </w:t>
      </w:r>
      <w:r>
        <w:rPr>
          <w:sz w:val="24"/>
        </w:rPr>
        <w:t>наличии</w:t>
      </w:r>
      <w:r>
        <w:rPr>
          <w:spacing w:val="14"/>
          <w:sz w:val="24"/>
        </w:rPr>
        <w:t> </w:t>
      </w:r>
      <w:r>
        <w:rPr>
          <w:sz w:val="24"/>
        </w:rPr>
        <w:t>в</w:t>
      </w:r>
      <w:r>
        <w:rPr>
          <w:spacing w:val="13"/>
          <w:sz w:val="24"/>
        </w:rPr>
        <w:t> </w:t>
      </w:r>
      <w:r>
        <w:rPr>
          <w:sz w:val="24"/>
        </w:rPr>
        <w:t>действиях</w:t>
      </w:r>
    </w:p>
    <w:p>
      <w:pPr>
        <w:spacing w:after="0" w:line="240" w:lineRule="auto"/>
        <w:jc w:val="both"/>
        <w:rPr>
          <w:sz w:val="24"/>
        </w:rPr>
        <w:sectPr>
          <w:pgSz w:w="11910" w:h="16840"/>
          <w:pgMar w:top="900" w:bottom="280" w:left="480" w:right="680"/>
        </w:sectPr>
      </w:pPr>
    </w:p>
    <w:p>
      <w:pPr>
        <w:pStyle w:val="BodyText"/>
        <w:spacing w:before="69"/>
        <w:jc w:val="left"/>
      </w:pPr>
      <w:r>
        <w:rPr/>
        <w:t>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pPr>
        <w:pStyle w:val="BodyText"/>
        <w:spacing w:before="5"/>
        <w:ind w:left="0"/>
        <w:jc w:val="left"/>
      </w:pPr>
    </w:p>
    <w:p>
      <w:pPr>
        <w:pStyle w:val="Heading1"/>
        <w:numPr>
          <w:ilvl w:val="1"/>
          <w:numId w:val="1"/>
        </w:numPr>
        <w:tabs>
          <w:tab w:pos="2194" w:val="left" w:leader="none"/>
        </w:tabs>
        <w:spacing w:line="240" w:lineRule="auto" w:before="1" w:after="0"/>
        <w:ind w:left="2194" w:right="0" w:hanging="293"/>
        <w:jc w:val="left"/>
      </w:pPr>
      <w:r>
        <w:rPr/>
        <w:t>Досудебный (внесудебный) порядок обжалования решений и</w:t>
      </w:r>
      <w:r>
        <w:rPr>
          <w:spacing w:val="-5"/>
        </w:rPr>
        <w:t> </w:t>
      </w:r>
      <w:r>
        <w:rPr/>
        <w:t>действий</w:t>
      </w:r>
    </w:p>
    <w:p>
      <w:pPr>
        <w:spacing w:before="0"/>
        <w:ind w:left="1241" w:right="267" w:hanging="615"/>
        <w:jc w:val="left"/>
        <w:rPr>
          <w:b/>
          <w:sz w:val="24"/>
        </w:rPr>
      </w:pPr>
      <w:r>
        <w:rPr>
          <w:b/>
          <w:sz w:val="24"/>
        </w:rPr>
        <w:t>(бездействия)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pPr>
        <w:pStyle w:val="BodyText"/>
        <w:spacing w:before="11"/>
        <w:ind w:left="0"/>
        <w:jc w:val="left"/>
        <w:rPr>
          <w:b/>
          <w:sz w:val="23"/>
        </w:rPr>
      </w:pPr>
    </w:p>
    <w:p>
      <w:pPr>
        <w:pStyle w:val="ListParagraph"/>
        <w:numPr>
          <w:ilvl w:val="0"/>
          <w:numId w:val="2"/>
        </w:numPr>
        <w:tabs>
          <w:tab w:pos="3099" w:val="left" w:leader="none"/>
        </w:tabs>
        <w:spacing w:line="274" w:lineRule="exact" w:before="0" w:after="0"/>
        <w:ind w:left="3098" w:right="0" w:hanging="361"/>
        <w:jc w:val="both"/>
        <w:rPr>
          <w:b/>
          <w:sz w:val="24"/>
        </w:rPr>
      </w:pPr>
      <w:r>
        <w:rPr>
          <w:b/>
          <w:sz w:val="24"/>
        </w:rPr>
        <w:t>Информация для заявителя о его праве подать</w:t>
      </w:r>
      <w:r>
        <w:rPr>
          <w:b/>
          <w:spacing w:val="-6"/>
          <w:sz w:val="24"/>
        </w:rPr>
        <w:t> </w:t>
      </w:r>
      <w:r>
        <w:rPr>
          <w:b/>
          <w:sz w:val="24"/>
        </w:rPr>
        <w:t>жалобу</w:t>
      </w:r>
    </w:p>
    <w:p>
      <w:pPr>
        <w:pStyle w:val="ListParagraph"/>
        <w:numPr>
          <w:ilvl w:val="1"/>
          <w:numId w:val="41"/>
        </w:numPr>
        <w:tabs>
          <w:tab w:pos="1786" w:val="left" w:leader="none"/>
        </w:tabs>
        <w:spacing w:line="240" w:lineRule="auto" w:before="0" w:after="0"/>
        <w:ind w:left="513" w:right="166" w:firstLine="708"/>
        <w:jc w:val="both"/>
        <w:rPr>
          <w:sz w:val="24"/>
        </w:rPr>
      </w:pPr>
      <w:r>
        <w:rPr>
          <w:sz w:val="24"/>
        </w:rPr>
        <w:t>Заявитель имеет право на обжалование действий (бездействия) Органа, а также его должностных лиц или многофункционального центра, работника многофункционального центра в досудебном (внесудебном)</w:t>
      </w:r>
      <w:r>
        <w:rPr>
          <w:spacing w:val="-3"/>
          <w:sz w:val="24"/>
        </w:rPr>
        <w:t> </w:t>
      </w:r>
      <w:r>
        <w:rPr>
          <w:sz w:val="24"/>
        </w:rPr>
        <w:t>порядке.</w:t>
      </w:r>
    </w:p>
    <w:p>
      <w:pPr>
        <w:pStyle w:val="ListParagraph"/>
        <w:numPr>
          <w:ilvl w:val="1"/>
          <w:numId w:val="41"/>
        </w:numPr>
        <w:tabs>
          <w:tab w:pos="1808" w:val="left" w:leader="none"/>
        </w:tabs>
        <w:spacing w:line="240" w:lineRule="auto" w:before="0" w:after="0"/>
        <w:ind w:left="513" w:right="170" w:firstLine="708"/>
        <w:jc w:val="both"/>
        <w:rPr>
          <w:sz w:val="24"/>
        </w:rPr>
      </w:pPr>
      <w:r>
        <w:rPr>
          <w:sz w:val="24"/>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w:t>
      </w:r>
      <w:r>
        <w:rPr>
          <w:spacing w:val="-3"/>
          <w:sz w:val="24"/>
        </w:rPr>
        <w:t> </w:t>
      </w:r>
      <w:r>
        <w:rPr>
          <w:sz w:val="24"/>
        </w:rPr>
        <w:t>лицам.</w:t>
      </w:r>
    </w:p>
    <w:p>
      <w:pPr>
        <w:pStyle w:val="ListParagraph"/>
        <w:numPr>
          <w:ilvl w:val="1"/>
          <w:numId w:val="41"/>
        </w:numPr>
        <w:tabs>
          <w:tab w:pos="1791" w:val="left" w:leader="none"/>
        </w:tabs>
        <w:spacing w:line="240" w:lineRule="auto" w:before="0" w:after="0"/>
        <w:ind w:left="513" w:right="172" w:firstLine="708"/>
        <w:jc w:val="both"/>
        <w:rPr>
          <w:sz w:val="24"/>
        </w:rPr>
      </w:pPr>
      <w:r>
        <w:rPr>
          <w:sz w:val="24"/>
        </w:rPr>
        <w:t>Граждане реализуют право на обращение свободно и добровольно. Осуществление гражданами права на обращение не должно нарушать права и свободы других</w:t>
      </w:r>
      <w:r>
        <w:rPr>
          <w:spacing w:val="-11"/>
          <w:sz w:val="24"/>
        </w:rPr>
        <w:t> </w:t>
      </w:r>
      <w:r>
        <w:rPr>
          <w:sz w:val="24"/>
        </w:rPr>
        <w:t>лиц.</w:t>
      </w:r>
    </w:p>
    <w:p>
      <w:pPr>
        <w:pStyle w:val="BodyText"/>
        <w:spacing w:before="3"/>
        <w:ind w:left="0"/>
        <w:jc w:val="left"/>
      </w:pPr>
    </w:p>
    <w:p>
      <w:pPr>
        <w:pStyle w:val="Heading1"/>
        <w:numPr>
          <w:ilvl w:val="0"/>
          <w:numId w:val="2"/>
        </w:numPr>
        <w:tabs>
          <w:tab w:pos="5154" w:val="left" w:leader="none"/>
        </w:tabs>
        <w:spacing w:line="274" w:lineRule="exact" w:before="0" w:after="0"/>
        <w:ind w:left="5153" w:right="0" w:hanging="361"/>
        <w:jc w:val="both"/>
      </w:pPr>
      <w:r>
        <w:rPr/>
        <w:t>Предмет жалобы</w:t>
      </w:r>
    </w:p>
    <w:p>
      <w:pPr>
        <w:pStyle w:val="ListParagraph"/>
        <w:numPr>
          <w:ilvl w:val="1"/>
          <w:numId w:val="42"/>
        </w:numPr>
        <w:tabs>
          <w:tab w:pos="1820" w:val="left" w:leader="none"/>
        </w:tabs>
        <w:spacing w:line="240" w:lineRule="auto" w:before="0" w:after="0"/>
        <w:ind w:left="513" w:right="172" w:firstLine="708"/>
        <w:jc w:val="both"/>
        <w:rPr>
          <w:sz w:val="24"/>
        </w:rPr>
      </w:pPr>
      <w:r>
        <w:rPr>
          <w:sz w:val="24"/>
        </w:rPr>
        <w:t>Нарушение срока регистрации запроса (комплексного запроса) о предоставлении муниципальной</w:t>
      </w:r>
      <w:r>
        <w:rPr>
          <w:spacing w:val="2"/>
          <w:sz w:val="24"/>
        </w:rPr>
        <w:t> </w:t>
      </w:r>
      <w:r>
        <w:rPr>
          <w:sz w:val="24"/>
        </w:rPr>
        <w:t>услуги.</w:t>
      </w:r>
    </w:p>
    <w:p>
      <w:pPr>
        <w:pStyle w:val="ListParagraph"/>
        <w:numPr>
          <w:ilvl w:val="1"/>
          <w:numId w:val="42"/>
        </w:numPr>
        <w:tabs>
          <w:tab w:pos="1854" w:val="left" w:leader="none"/>
        </w:tabs>
        <w:spacing w:line="240" w:lineRule="auto" w:before="0" w:after="0"/>
        <w:ind w:left="513" w:right="165" w:firstLine="708"/>
        <w:jc w:val="both"/>
        <w:rPr>
          <w:sz w:val="24"/>
        </w:rPr>
      </w:pPr>
      <w:r>
        <w:rPr>
          <w:sz w:val="24"/>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w:t>
      </w:r>
      <w:r>
        <w:rPr>
          <w:spacing w:val="-7"/>
          <w:sz w:val="24"/>
        </w:rPr>
        <w:t> </w:t>
      </w:r>
      <w:r>
        <w:rPr>
          <w:sz w:val="24"/>
        </w:rPr>
        <w:t>ФЗ.</w:t>
      </w:r>
    </w:p>
    <w:p>
      <w:pPr>
        <w:pStyle w:val="ListParagraph"/>
        <w:numPr>
          <w:ilvl w:val="1"/>
          <w:numId w:val="42"/>
        </w:numPr>
        <w:tabs>
          <w:tab w:pos="1774" w:val="left" w:leader="none"/>
        </w:tabs>
        <w:spacing w:line="240" w:lineRule="auto" w:before="0" w:after="0"/>
        <w:ind w:left="513" w:right="163" w:firstLine="708"/>
        <w:jc w:val="both"/>
        <w:rPr>
          <w:sz w:val="24"/>
        </w:rPr>
      </w:pPr>
      <w:r>
        <w:rPr>
          <w:sz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w:t>
      </w:r>
      <w:r>
        <w:rPr>
          <w:spacing w:val="2"/>
          <w:sz w:val="24"/>
        </w:rPr>
        <w:t> </w:t>
      </w:r>
      <w:r>
        <w:rPr>
          <w:sz w:val="24"/>
        </w:rPr>
        <w:t>услуги.</w:t>
      </w:r>
    </w:p>
    <w:p>
      <w:pPr>
        <w:pStyle w:val="ListParagraph"/>
        <w:numPr>
          <w:ilvl w:val="1"/>
          <w:numId w:val="42"/>
        </w:numPr>
        <w:tabs>
          <w:tab w:pos="1774" w:val="left" w:leader="none"/>
        </w:tabs>
        <w:spacing w:line="240" w:lineRule="auto" w:before="0" w:after="0"/>
        <w:ind w:left="513" w:right="168" w:firstLine="708"/>
        <w:jc w:val="both"/>
        <w:rPr>
          <w:sz w:val="24"/>
        </w:rPr>
      </w:pPr>
      <w:r>
        <w:rPr>
          <w:sz w:val="24"/>
        </w:rPr>
        <w:t>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w:t>
      </w:r>
      <w:r>
        <w:rPr>
          <w:spacing w:val="-3"/>
          <w:sz w:val="24"/>
        </w:rPr>
        <w:t> </w:t>
      </w:r>
      <w:r>
        <w:rPr>
          <w:sz w:val="24"/>
        </w:rPr>
        <w:t>заявителя.</w:t>
      </w:r>
    </w:p>
    <w:p>
      <w:pPr>
        <w:pStyle w:val="ListParagraph"/>
        <w:numPr>
          <w:ilvl w:val="1"/>
          <w:numId w:val="42"/>
        </w:numPr>
        <w:tabs>
          <w:tab w:pos="1894" w:val="left" w:leader="none"/>
        </w:tabs>
        <w:spacing w:line="240" w:lineRule="auto" w:before="0" w:after="0"/>
        <w:ind w:left="513" w:right="165" w:firstLine="708"/>
        <w:jc w:val="both"/>
        <w:rPr>
          <w:sz w:val="24"/>
        </w:rPr>
      </w:pPr>
      <w:r>
        <w:rPr>
          <w:sz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w:t>
      </w:r>
      <w:r>
        <w:rPr>
          <w:spacing w:val="-1"/>
          <w:sz w:val="24"/>
        </w:rPr>
        <w:t> </w:t>
      </w:r>
      <w:r>
        <w:rPr>
          <w:sz w:val="24"/>
        </w:rPr>
        <w:t>ФЗ.</w:t>
      </w:r>
    </w:p>
    <w:p>
      <w:pPr>
        <w:pStyle w:val="ListParagraph"/>
        <w:numPr>
          <w:ilvl w:val="1"/>
          <w:numId w:val="42"/>
        </w:numPr>
        <w:tabs>
          <w:tab w:pos="1830" w:val="left" w:leader="none"/>
        </w:tabs>
        <w:spacing w:line="240" w:lineRule="auto" w:before="0" w:after="0"/>
        <w:ind w:left="513" w:right="168" w:firstLine="708"/>
        <w:jc w:val="both"/>
        <w:rPr>
          <w:sz w:val="24"/>
        </w:rPr>
      </w:pPr>
      <w:r>
        <w:rPr>
          <w:sz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w:t>
      </w:r>
      <w:r>
        <w:rPr>
          <w:spacing w:val="-1"/>
          <w:sz w:val="24"/>
        </w:rPr>
        <w:t> </w:t>
      </w:r>
      <w:r>
        <w:rPr>
          <w:sz w:val="24"/>
        </w:rPr>
        <w:t>актами.</w:t>
      </w:r>
    </w:p>
    <w:p>
      <w:pPr>
        <w:pStyle w:val="ListParagraph"/>
        <w:numPr>
          <w:ilvl w:val="1"/>
          <w:numId w:val="42"/>
        </w:numPr>
        <w:tabs>
          <w:tab w:pos="1765" w:val="left" w:leader="none"/>
        </w:tabs>
        <w:spacing w:line="240" w:lineRule="auto" w:before="0" w:after="0"/>
        <w:ind w:left="513" w:right="171" w:firstLine="708"/>
        <w:jc w:val="both"/>
        <w:rPr>
          <w:sz w:val="24"/>
        </w:rPr>
      </w:pPr>
      <w:r>
        <w:rPr>
          <w:sz w:val="24"/>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w:t>
      </w:r>
      <w:r>
        <w:rPr>
          <w:spacing w:val="43"/>
          <w:sz w:val="24"/>
        </w:rPr>
        <w:t> </w:t>
      </w:r>
      <w:r>
        <w:rPr>
          <w:sz w:val="24"/>
        </w:rPr>
        <w:t>(внесудебное)</w:t>
      </w:r>
    </w:p>
    <w:p>
      <w:pPr>
        <w:spacing w:after="0" w:line="240" w:lineRule="auto"/>
        <w:jc w:val="both"/>
        <w:rPr>
          <w:sz w:val="24"/>
        </w:rPr>
        <w:sectPr>
          <w:pgSz w:w="11910" w:h="16840"/>
          <w:pgMar w:top="900" w:bottom="280" w:left="480" w:right="680"/>
        </w:sectPr>
      </w:pPr>
    </w:p>
    <w:p>
      <w:pPr>
        <w:pStyle w:val="BodyText"/>
        <w:spacing w:before="69"/>
        <w:ind w:right="168"/>
      </w:pPr>
      <w:r>
        <w:rPr/>
        <w:t>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pPr>
        <w:pStyle w:val="ListParagraph"/>
        <w:numPr>
          <w:ilvl w:val="1"/>
          <w:numId w:val="42"/>
        </w:numPr>
        <w:tabs>
          <w:tab w:pos="1798" w:val="left" w:leader="none"/>
        </w:tabs>
        <w:spacing w:line="240" w:lineRule="auto" w:before="1" w:after="0"/>
        <w:ind w:left="513" w:right="173" w:firstLine="708"/>
        <w:jc w:val="both"/>
        <w:rPr>
          <w:sz w:val="24"/>
        </w:rPr>
      </w:pPr>
      <w:r>
        <w:rPr>
          <w:sz w:val="24"/>
        </w:rPr>
        <w:t>Нарушение срока или порядка выдачи документов по результатам предоставления муниципальной</w:t>
      </w:r>
      <w:r>
        <w:rPr>
          <w:spacing w:val="2"/>
          <w:sz w:val="24"/>
        </w:rPr>
        <w:t> </w:t>
      </w:r>
      <w:r>
        <w:rPr>
          <w:sz w:val="24"/>
        </w:rPr>
        <w:t>услуги.</w:t>
      </w:r>
    </w:p>
    <w:p>
      <w:pPr>
        <w:pStyle w:val="ListParagraph"/>
        <w:numPr>
          <w:ilvl w:val="1"/>
          <w:numId w:val="42"/>
        </w:numPr>
        <w:tabs>
          <w:tab w:pos="1959" w:val="left" w:leader="none"/>
        </w:tabs>
        <w:spacing w:line="240" w:lineRule="auto" w:before="0" w:after="0"/>
        <w:ind w:left="513" w:right="165" w:firstLine="708"/>
        <w:jc w:val="both"/>
        <w:rPr>
          <w:sz w:val="24"/>
        </w:rPr>
      </w:pPr>
      <w:r>
        <w:rPr>
          <w:sz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w:t>
      </w:r>
      <w:r>
        <w:rPr>
          <w:spacing w:val="-1"/>
          <w:sz w:val="24"/>
        </w:rPr>
        <w:t> </w:t>
      </w:r>
      <w:r>
        <w:rPr>
          <w:sz w:val="24"/>
        </w:rPr>
        <w:t>ФЗ.</w:t>
      </w:r>
    </w:p>
    <w:p>
      <w:pPr>
        <w:pStyle w:val="ListParagraph"/>
        <w:numPr>
          <w:ilvl w:val="1"/>
          <w:numId w:val="42"/>
        </w:numPr>
        <w:tabs>
          <w:tab w:pos="1935" w:val="left" w:leader="none"/>
        </w:tabs>
        <w:spacing w:line="240" w:lineRule="auto" w:before="1" w:after="0"/>
        <w:ind w:left="513" w:right="166" w:firstLine="708"/>
        <w:jc w:val="both"/>
        <w:rPr>
          <w:sz w:val="24"/>
        </w:rPr>
      </w:pPr>
      <w:r>
        <w:rPr>
          <w:sz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w:t>
      </w:r>
      <w:r>
        <w:rPr>
          <w:spacing w:val="-8"/>
          <w:sz w:val="24"/>
        </w:rPr>
        <w:t> </w:t>
      </w:r>
      <w:r>
        <w:rPr>
          <w:sz w:val="24"/>
        </w:rPr>
        <w:t>ФЗ.</w:t>
      </w:r>
    </w:p>
    <w:p>
      <w:pPr>
        <w:pStyle w:val="BodyText"/>
        <w:spacing w:before="2"/>
        <w:ind w:left="0"/>
        <w:jc w:val="left"/>
      </w:pPr>
    </w:p>
    <w:p>
      <w:pPr>
        <w:pStyle w:val="Heading1"/>
        <w:numPr>
          <w:ilvl w:val="0"/>
          <w:numId w:val="2"/>
        </w:numPr>
        <w:tabs>
          <w:tab w:pos="1930" w:val="left" w:leader="none"/>
        </w:tabs>
        <w:spacing w:line="240" w:lineRule="auto" w:before="1" w:after="0"/>
        <w:ind w:left="3805" w:right="519" w:hanging="2235"/>
        <w:jc w:val="both"/>
      </w:pPr>
      <w:r>
        <w:rPr/>
        <w:t>Органы государственной власти, организации должностные лица, которым может быть направлена жалоба</w:t>
      </w:r>
    </w:p>
    <w:p>
      <w:pPr>
        <w:pStyle w:val="ListParagraph"/>
        <w:numPr>
          <w:ilvl w:val="1"/>
          <w:numId w:val="43"/>
        </w:numPr>
        <w:tabs>
          <w:tab w:pos="1798" w:val="left" w:leader="none"/>
        </w:tabs>
        <w:spacing w:line="240" w:lineRule="auto" w:before="0" w:after="0"/>
        <w:ind w:left="513" w:right="171" w:firstLine="708"/>
        <w:jc w:val="both"/>
        <w:rPr>
          <w:color w:val="1B1B1B"/>
          <w:sz w:val="24"/>
        </w:rPr>
      </w:pPr>
      <w:r>
        <w:rPr>
          <w:color w:val="1B1B1B"/>
          <w:sz w:val="24"/>
        </w:rPr>
        <w:t>В случае обжалования действий (бездействия) или решения Главы администрации (уполномоченного лица), жалоба направляется в администрацию города Красноперекопска Республики</w:t>
      </w:r>
      <w:r>
        <w:rPr>
          <w:color w:val="1B1B1B"/>
          <w:spacing w:val="-1"/>
          <w:sz w:val="24"/>
        </w:rPr>
        <w:t> </w:t>
      </w:r>
      <w:r>
        <w:rPr>
          <w:color w:val="1B1B1B"/>
          <w:sz w:val="24"/>
        </w:rPr>
        <w:t>Крым.</w:t>
      </w:r>
    </w:p>
    <w:p>
      <w:pPr>
        <w:pStyle w:val="BodyText"/>
        <w:ind w:right="174" w:firstLine="708"/>
      </w:pPr>
      <w:r>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pPr>
        <w:pStyle w:val="BodyText"/>
        <w:ind w:right="171" w:firstLine="708"/>
      </w:pPr>
      <w:r>
        <w:rPr/>
        <w:t>В Органе для заявителей предусматривается наличие на видном месте книги жалоб и предложений.</w:t>
      </w:r>
    </w:p>
    <w:p>
      <w:pPr>
        <w:pStyle w:val="ListParagraph"/>
        <w:numPr>
          <w:ilvl w:val="1"/>
          <w:numId w:val="43"/>
        </w:numPr>
        <w:tabs>
          <w:tab w:pos="1957" w:val="left" w:leader="none"/>
        </w:tabs>
        <w:spacing w:line="240" w:lineRule="auto" w:before="0" w:after="0"/>
        <w:ind w:left="513" w:right="169" w:firstLine="708"/>
        <w:jc w:val="both"/>
        <w:rPr>
          <w:sz w:val="24"/>
        </w:rPr>
      </w:pPr>
      <w:r>
        <w:rPr>
          <w:sz w:val="24"/>
        </w:rPr>
        <w:t>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w:t>
      </w:r>
      <w:r>
        <w:rPr>
          <w:spacing w:val="-1"/>
          <w:sz w:val="24"/>
        </w:rPr>
        <w:t> </w:t>
      </w:r>
      <w:r>
        <w:rPr>
          <w:sz w:val="24"/>
        </w:rPr>
        <w:t>«МФЦ».</w:t>
      </w:r>
    </w:p>
    <w:p>
      <w:pPr>
        <w:pStyle w:val="BodyText"/>
        <w:ind w:right="164" w:firstLine="708"/>
      </w:pPr>
      <w:r>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pPr>
        <w:pStyle w:val="BodyText"/>
        <w:ind w:right="165" w:firstLine="708"/>
      </w:pPr>
      <w:r>
        <w:rPr/>
        <w:t>В многофункциональный центр для заявителей предусматривается наличие на видном месте книги жалоб и предложений.</w:t>
      </w:r>
    </w:p>
    <w:p>
      <w:pPr>
        <w:pStyle w:val="BodyText"/>
        <w:spacing w:before="1"/>
        <w:ind w:left="0"/>
        <w:jc w:val="left"/>
      </w:pPr>
    </w:p>
    <w:p>
      <w:pPr>
        <w:pStyle w:val="Heading1"/>
        <w:numPr>
          <w:ilvl w:val="0"/>
          <w:numId w:val="2"/>
        </w:numPr>
        <w:tabs>
          <w:tab w:pos="3844" w:val="left" w:leader="none"/>
        </w:tabs>
        <w:spacing w:line="274" w:lineRule="exact" w:before="0" w:after="0"/>
        <w:ind w:left="3843" w:right="0" w:hanging="361"/>
        <w:jc w:val="both"/>
      </w:pPr>
      <w:r>
        <w:rPr/>
        <w:t>Порядок подачи и рассмотрения</w:t>
      </w:r>
      <w:r>
        <w:rPr>
          <w:spacing w:val="-5"/>
        </w:rPr>
        <w:t> </w:t>
      </w:r>
      <w:r>
        <w:rPr/>
        <w:t>жалобы</w:t>
      </w:r>
    </w:p>
    <w:p>
      <w:pPr>
        <w:pStyle w:val="BodyText"/>
        <w:ind w:right="164" w:firstLine="708"/>
      </w:pPr>
      <w:r>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w:t>
      </w:r>
      <w:r>
        <w:rPr>
          <w:spacing w:val="-1"/>
        </w:rPr>
        <w:t> </w:t>
      </w:r>
      <w:r>
        <w:rPr/>
        <w:t>Крым.</w:t>
      </w:r>
    </w:p>
    <w:p>
      <w:pPr>
        <w:pStyle w:val="BodyText"/>
        <w:ind w:left="1222"/>
      </w:pPr>
      <w:r>
        <w:rPr/>
        <w:t>Жалоба должна содержать:</w:t>
      </w:r>
    </w:p>
    <w:p>
      <w:pPr>
        <w:spacing w:after="0"/>
        <w:sectPr>
          <w:pgSz w:w="11910" w:h="16840"/>
          <w:pgMar w:top="900" w:bottom="280" w:left="480" w:right="680"/>
        </w:sectPr>
      </w:pPr>
    </w:p>
    <w:p>
      <w:pPr>
        <w:pStyle w:val="ListParagraph"/>
        <w:numPr>
          <w:ilvl w:val="0"/>
          <w:numId w:val="44"/>
        </w:numPr>
        <w:tabs>
          <w:tab w:pos="1515" w:val="left" w:leader="none"/>
        </w:tabs>
        <w:spacing w:line="240" w:lineRule="auto" w:before="69" w:after="0"/>
        <w:ind w:left="513" w:right="168" w:firstLine="708"/>
        <w:jc w:val="both"/>
        <w:rPr>
          <w:sz w:val="24"/>
        </w:rPr>
      </w:pPr>
      <w:r>
        <w:rPr>
          <w:sz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w:t>
      </w:r>
      <w:r>
        <w:rPr>
          <w:spacing w:val="-2"/>
          <w:sz w:val="24"/>
        </w:rPr>
        <w:t> </w:t>
      </w:r>
      <w:r>
        <w:rPr>
          <w:sz w:val="24"/>
        </w:rPr>
        <w:t>обжалуются;</w:t>
      </w:r>
    </w:p>
    <w:p>
      <w:pPr>
        <w:pStyle w:val="ListParagraph"/>
        <w:numPr>
          <w:ilvl w:val="0"/>
          <w:numId w:val="44"/>
        </w:numPr>
        <w:tabs>
          <w:tab w:pos="1549" w:val="left" w:leader="none"/>
        </w:tabs>
        <w:spacing w:line="240" w:lineRule="auto" w:before="1" w:after="0"/>
        <w:ind w:left="513" w:right="163" w:firstLine="708"/>
        <w:jc w:val="both"/>
        <w:rPr>
          <w:sz w:val="24"/>
        </w:rPr>
      </w:pPr>
      <w:r>
        <w:rPr>
          <w:sz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r>
        <w:rPr>
          <w:spacing w:val="-17"/>
          <w:sz w:val="24"/>
        </w:rPr>
        <w:t> </w:t>
      </w:r>
      <w:r>
        <w:rPr>
          <w:sz w:val="24"/>
        </w:rPr>
        <w:t>заявителю;</w:t>
      </w:r>
    </w:p>
    <w:p>
      <w:pPr>
        <w:pStyle w:val="ListParagraph"/>
        <w:numPr>
          <w:ilvl w:val="0"/>
          <w:numId w:val="44"/>
        </w:numPr>
        <w:tabs>
          <w:tab w:pos="1717" w:val="left" w:leader="none"/>
        </w:tabs>
        <w:spacing w:line="240" w:lineRule="auto" w:before="0" w:after="0"/>
        <w:ind w:left="513" w:right="171" w:firstLine="708"/>
        <w:jc w:val="both"/>
        <w:rPr>
          <w:sz w:val="24"/>
        </w:rPr>
      </w:pPr>
      <w:r>
        <w:rPr>
          <w:sz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w:t>
      </w:r>
      <w:r>
        <w:rPr>
          <w:spacing w:val="-2"/>
          <w:sz w:val="24"/>
        </w:rPr>
        <w:t> </w:t>
      </w:r>
      <w:r>
        <w:rPr>
          <w:sz w:val="24"/>
        </w:rPr>
        <w:t>центра;</w:t>
      </w:r>
    </w:p>
    <w:p>
      <w:pPr>
        <w:pStyle w:val="ListParagraph"/>
        <w:numPr>
          <w:ilvl w:val="0"/>
          <w:numId w:val="44"/>
        </w:numPr>
        <w:tabs>
          <w:tab w:pos="1575" w:val="left" w:leader="none"/>
        </w:tabs>
        <w:spacing w:line="240" w:lineRule="auto" w:before="0" w:after="0"/>
        <w:ind w:left="513" w:right="166" w:firstLine="708"/>
        <w:jc w:val="both"/>
        <w:rPr>
          <w:sz w:val="24"/>
        </w:rPr>
      </w:pPr>
      <w:r>
        <w:rPr>
          <w:sz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w:t>
      </w:r>
      <w:r>
        <w:rPr>
          <w:spacing w:val="-8"/>
          <w:sz w:val="24"/>
        </w:rPr>
        <w:t> </w:t>
      </w:r>
      <w:r>
        <w:rPr>
          <w:sz w:val="24"/>
        </w:rPr>
        <w:t>копии.</w:t>
      </w:r>
    </w:p>
    <w:p>
      <w:pPr>
        <w:pStyle w:val="BodyText"/>
        <w:spacing w:before="5"/>
        <w:ind w:left="0"/>
        <w:jc w:val="left"/>
      </w:pPr>
    </w:p>
    <w:p>
      <w:pPr>
        <w:pStyle w:val="Heading1"/>
        <w:numPr>
          <w:ilvl w:val="0"/>
          <w:numId w:val="2"/>
        </w:numPr>
        <w:tabs>
          <w:tab w:pos="4485" w:val="left" w:leader="none"/>
        </w:tabs>
        <w:spacing w:line="274" w:lineRule="exact" w:before="0" w:after="0"/>
        <w:ind w:left="4484" w:right="0" w:hanging="361"/>
        <w:jc w:val="both"/>
      </w:pPr>
      <w:r>
        <w:rPr/>
        <w:t>Сроки рассмотрения</w:t>
      </w:r>
      <w:r>
        <w:rPr>
          <w:spacing w:val="-1"/>
        </w:rPr>
        <w:t> </w:t>
      </w:r>
      <w:r>
        <w:rPr/>
        <w:t>жалобы</w:t>
      </w:r>
    </w:p>
    <w:p>
      <w:pPr>
        <w:pStyle w:val="BodyText"/>
        <w:ind w:right="166" w:firstLine="708"/>
      </w:pPr>
      <w:r>
        <w:rPr/>
        <w:t>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r>
        <w:rPr>
          <w:spacing w:val="-12"/>
        </w:rPr>
        <w:t> </w:t>
      </w:r>
      <w:r>
        <w:rPr/>
        <w:t>регистрации.</w:t>
      </w:r>
    </w:p>
    <w:p>
      <w:pPr>
        <w:pStyle w:val="BodyText"/>
        <w:spacing w:before="1"/>
        <w:ind w:left="0"/>
        <w:jc w:val="left"/>
      </w:pPr>
    </w:p>
    <w:p>
      <w:pPr>
        <w:pStyle w:val="Heading1"/>
        <w:numPr>
          <w:ilvl w:val="0"/>
          <w:numId w:val="2"/>
        </w:numPr>
        <w:tabs>
          <w:tab w:pos="4290" w:val="left" w:leader="none"/>
        </w:tabs>
        <w:spacing w:line="274" w:lineRule="exact" w:before="0" w:after="0"/>
        <w:ind w:left="4289" w:right="0" w:hanging="361"/>
        <w:jc w:val="both"/>
      </w:pPr>
      <w:r>
        <w:rPr/>
        <w:t>Результат рассмотрения жалобы</w:t>
      </w:r>
    </w:p>
    <w:p>
      <w:pPr>
        <w:pStyle w:val="ListParagraph"/>
        <w:numPr>
          <w:ilvl w:val="1"/>
          <w:numId w:val="45"/>
        </w:numPr>
        <w:tabs>
          <w:tab w:pos="1763" w:val="left" w:leader="none"/>
        </w:tabs>
        <w:spacing w:line="274" w:lineRule="exact" w:before="0" w:after="0"/>
        <w:ind w:left="1762" w:right="0" w:hanging="541"/>
        <w:jc w:val="both"/>
        <w:rPr>
          <w:sz w:val="24"/>
        </w:rPr>
      </w:pPr>
      <w:r>
        <w:rPr>
          <w:sz w:val="24"/>
        </w:rPr>
        <w:t>По результатам рассмотрения жалобы принимается одно из следующих</w:t>
      </w:r>
      <w:r>
        <w:rPr>
          <w:spacing w:val="-13"/>
          <w:sz w:val="24"/>
        </w:rPr>
        <w:t> </w:t>
      </w:r>
      <w:r>
        <w:rPr>
          <w:sz w:val="24"/>
        </w:rPr>
        <w:t>решений:</w:t>
      </w:r>
    </w:p>
    <w:p>
      <w:pPr>
        <w:pStyle w:val="BodyText"/>
        <w:ind w:right="170" w:firstLine="708"/>
      </w:pPr>
      <w:r>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w:t>
      </w:r>
      <w:r>
        <w:rPr>
          <w:spacing w:val="-9"/>
        </w:rPr>
        <w:t> </w:t>
      </w:r>
      <w:r>
        <w:rPr/>
        <w:t>Крым;</w:t>
      </w:r>
    </w:p>
    <w:p>
      <w:pPr>
        <w:pStyle w:val="BodyText"/>
        <w:ind w:left="1222"/>
      </w:pPr>
      <w:r>
        <w:rPr/>
        <w:t>2) в удовлетворении жалобы отказывается.</w:t>
      </w:r>
    </w:p>
    <w:p>
      <w:pPr>
        <w:pStyle w:val="ListParagraph"/>
        <w:numPr>
          <w:ilvl w:val="1"/>
          <w:numId w:val="45"/>
        </w:numPr>
        <w:tabs>
          <w:tab w:pos="1786" w:val="left" w:leader="none"/>
        </w:tabs>
        <w:spacing w:line="240" w:lineRule="auto" w:before="0" w:after="0"/>
        <w:ind w:left="513" w:right="163" w:firstLine="708"/>
        <w:jc w:val="both"/>
        <w:rPr>
          <w:sz w:val="24"/>
        </w:rPr>
      </w:pPr>
      <w:r>
        <w:rPr>
          <w:sz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w:t>
      </w:r>
      <w:r>
        <w:rPr>
          <w:spacing w:val="-1"/>
          <w:sz w:val="24"/>
        </w:rPr>
        <w:t> </w:t>
      </w:r>
      <w:r>
        <w:rPr>
          <w:sz w:val="24"/>
        </w:rPr>
        <w:t>прокуратуры.</w:t>
      </w:r>
    </w:p>
    <w:p>
      <w:pPr>
        <w:pStyle w:val="BodyText"/>
        <w:spacing w:before="6"/>
        <w:ind w:left="0"/>
        <w:jc w:val="left"/>
      </w:pPr>
    </w:p>
    <w:p>
      <w:pPr>
        <w:pStyle w:val="Heading1"/>
        <w:numPr>
          <w:ilvl w:val="0"/>
          <w:numId w:val="2"/>
        </w:numPr>
        <w:tabs>
          <w:tab w:pos="2017" w:val="left" w:leader="none"/>
        </w:tabs>
        <w:spacing w:line="274" w:lineRule="exact" w:before="0" w:after="0"/>
        <w:ind w:left="2016" w:right="0" w:hanging="361"/>
        <w:jc w:val="both"/>
      </w:pPr>
      <w:r>
        <w:rPr/>
        <w:t>Порядок информирования заявителя о результатах рассмотрения</w:t>
      </w:r>
      <w:r>
        <w:rPr>
          <w:spacing w:val="-13"/>
        </w:rPr>
        <w:t> </w:t>
      </w:r>
      <w:r>
        <w:rPr/>
        <w:t>жалобы</w:t>
      </w:r>
    </w:p>
    <w:p>
      <w:pPr>
        <w:pStyle w:val="ListParagraph"/>
        <w:numPr>
          <w:ilvl w:val="1"/>
          <w:numId w:val="46"/>
        </w:numPr>
        <w:tabs>
          <w:tab w:pos="1801" w:val="left" w:leader="none"/>
        </w:tabs>
        <w:spacing w:line="240" w:lineRule="auto" w:before="0" w:after="0"/>
        <w:ind w:left="513" w:right="166" w:firstLine="708"/>
        <w:jc w:val="both"/>
        <w:rPr>
          <w:sz w:val="24"/>
        </w:rPr>
      </w:pPr>
      <w:r>
        <w:rPr>
          <w:sz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ListParagraph"/>
        <w:numPr>
          <w:ilvl w:val="1"/>
          <w:numId w:val="46"/>
        </w:numPr>
        <w:tabs>
          <w:tab w:pos="1765" w:val="left" w:leader="none"/>
        </w:tabs>
        <w:spacing w:line="240" w:lineRule="auto" w:before="0" w:after="0"/>
        <w:ind w:left="513" w:right="168" w:firstLine="708"/>
        <w:jc w:val="both"/>
        <w:rPr>
          <w:sz w:val="24"/>
        </w:rPr>
      </w:pPr>
      <w:r>
        <w:rPr>
          <w:sz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w:t>
      </w:r>
      <w:r>
        <w:rPr>
          <w:spacing w:val="2"/>
          <w:sz w:val="24"/>
        </w:rPr>
        <w:t> </w:t>
      </w:r>
      <w:r>
        <w:rPr>
          <w:sz w:val="24"/>
        </w:rPr>
        <w:t>услуги.</w:t>
      </w:r>
    </w:p>
    <w:p>
      <w:pPr>
        <w:pStyle w:val="ListParagraph"/>
        <w:numPr>
          <w:ilvl w:val="1"/>
          <w:numId w:val="46"/>
        </w:numPr>
        <w:tabs>
          <w:tab w:pos="1808" w:val="left" w:leader="none"/>
        </w:tabs>
        <w:spacing w:line="240" w:lineRule="auto" w:before="0" w:after="0"/>
        <w:ind w:left="513" w:right="164" w:firstLine="708"/>
        <w:jc w:val="both"/>
        <w:rPr>
          <w:sz w:val="24"/>
        </w:rPr>
      </w:pPr>
      <w:r>
        <w:rPr>
          <w:sz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w:t>
      </w:r>
      <w:r>
        <w:rPr>
          <w:spacing w:val="-2"/>
          <w:sz w:val="24"/>
        </w:rPr>
        <w:t> </w:t>
      </w:r>
      <w:r>
        <w:rPr>
          <w:sz w:val="24"/>
        </w:rPr>
        <w:t>решения.</w:t>
      </w:r>
    </w:p>
    <w:p>
      <w:pPr>
        <w:spacing w:after="0" w:line="240" w:lineRule="auto"/>
        <w:jc w:val="both"/>
        <w:rPr>
          <w:sz w:val="24"/>
        </w:rPr>
        <w:sectPr>
          <w:pgSz w:w="11910" w:h="16840"/>
          <w:pgMar w:top="900" w:bottom="280" w:left="480" w:right="680"/>
        </w:sectPr>
      </w:pPr>
    </w:p>
    <w:p>
      <w:pPr>
        <w:pStyle w:val="Heading1"/>
        <w:numPr>
          <w:ilvl w:val="0"/>
          <w:numId w:val="2"/>
        </w:numPr>
        <w:tabs>
          <w:tab w:pos="3769" w:val="left" w:leader="none"/>
        </w:tabs>
        <w:spacing w:line="274" w:lineRule="exact" w:before="74" w:after="0"/>
        <w:ind w:left="3769" w:right="0" w:hanging="360"/>
        <w:jc w:val="both"/>
      </w:pPr>
      <w:r>
        <w:rPr/>
        <w:t>Порядок обжалования решения по жалобе</w:t>
      </w:r>
    </w:p>
    <w:p>
      <w:pPr>
        <w:pStyle w:val="BodyText"/>
        <w:ind w:right="162" w:firstLine="708"/>
      </w:pPr>
      <w:r>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pPr>
        <w:pStyle w:val="BodyText"/>
        <w:spacing w:before="3"/>
        <w:ind w:left="0"/>
        <w:jc w:val="left"/>
      </w:pPr>
    </w:p>
    <w:p>
      <w:pPr>
        <w:pStyle w:val="Heading1"/>
        <w:numPr>
          <w:ilvl w:val="0"/>
          <w:numId w:val="2"/>
        </w:numPr>
        <w:tabs>
          <w:tab w:pos="1890" w:val="left" w:leader="none"/>
        </w:tabs>
        <w:spacing w:line="240" w:lineRule="auto" w:before="0" w:after="0"/>
        <w:ind w:left="3509" w:right="478" w:hanging="1981"/>
        <w:jc w:val="both"/>
      </w:pPr>
      <w:r>
        <w:rPr/>
        <w:t>Право заявителя на получение информации и документов, необходимых для обоснования и рассмотрения</w:t>
      </w:r>
      <w:r>
        <w:rPr>
          <w:spacing w:val="-1"/>
        </w:rPr>
        <w:t> </w:t>
      </w:r>
      <w:r>
        <w:rPr/>
        <w:t>жалобы</w:t>
      </w:r>
    </w:p>
    <w:p>
      <w:pPr>
        <w:pStyle w:val="BodyText"/>
        <w:ind w:right="165" w:firstLine="708"/>
      </w:pPr>
      <w:r>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w:t>
      </w:r>
      <w:r>
        <w:rPr>
          <w:spacing w:val="-21"/>
        </w:rPr>
        <w:t> </w:t>
      </w:r>
      <w:r>
        <w:rPr/>
        <w:t>виде.</w:t>
      </w:r>
    </w:p>
    <w:p>
      <w:pPr>
        <w:pStyle w:val="BodyText"/>
        <w:ind w:left="0"/>
        <w:jc w:val="left"/>
      </w:pPr>
    </w:p>
    <w:p>
      <w:pPr>
        <w:pStyle w:val="Heading1"/>
        <w:numPr>
          <w:ilvl w:val="0"/>
          <w:numId w:val="2"/>
        </w:numPr>
        <w:tabs>
          <w:tab w:pos="1650" w:val="left" w:leader="none"/>
        </w:tabs>
        <w:spacing w:line="274" w:lineRule="exact" w:before="0" w:after="0"/>
        <w:ind w:left="1649" w:right="0" w:hanging="361"/>
        <w:jc w:val="both"/>
      </w:pPr>
      <w:r>
        <w:rPr/>
        <w:t>Способы информирования заявителей о порядке подачи и рассмотрения</w:t>
      </w:r>
      <w:r>
        <w:rPr>
          <w:spacing w:val="-22"/>
        </w:rPr>
        <w:t> </w:t>
      </w:r>
      <w:r>
        <w:rPr/>
        <w:t>жалобы</w:t>
      </w:r>
    </w:p>
    <w:p>
      <w:pPr>
        <w:pStyle w:val="ListParagraph"/>
        <w:numPr>
          <w:ilvl w:val="1"/>
          <w:numId w:val="2"/>
        </w:numPr>
        <w:tabs>
          <w:tab w:pos="1786" w:val="left" w:leader="none"/>
        </w:tabs>
        <w:spacing w:line="240" w:lineRule="auto" w:before="0" w:after="0"/>
        <w:ind w:left="513" w:right="164" w:firstLine="708"/>
        <w:jc w:val="both"/>
        <w:rPr>
          <w:sz w:val="24"/>
        </w:rPr>
      </w:pPr>
      <w:r>
        <w:rPr>
          <w:sz w:val="24"/>
        </w:rPr>
        <w:t>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официальный сайт ГБУ РК «МФЦ», электронная почта</w:t>
      </w:r>
      <w:r>
        <w:rPr>
          <w:spacing w:val="-1"/>
          <w:sz w:val="24"/>
        </w:rPr>
        <w:t> </w:t>
      </w:r>
      <w:r>
        <w:rPr>
          <w:sz w:val="24"/>
        </w:rPr>
        <w:t>Органа).</w:t>
      </w:r>
    </w:p>
    <w:p>
      <w:pPr>
        <w:pStyle w:val="BodyText"/>
        <w:ind w:left="0"/>
        <w:jc w:val="left"/>
        <w:rPr>
          <w:sz w:val="26"/>
        </w:rPr>
      </w:pPr>
    </w:p>
    <w:p>
      <w:pPr>
        <w:pStyle w:val="BodyText"/>
        <w:spacing w:before="3"/>
        <w:ind w:left="0"/>
        <w:jc w:val="left"/>
        <w:rPr>
          <w:sz w:val="22"/>
        </w:rPr>
      </w:pPr>
    </w:p>
    <w:p>
      <w:pPr>
        <w:tabs>
          <w:tab w:pos="8303" w:val="left" w:leader="none"/>
        </w:tabs>
        <w:spacing w:before="0"/>
        <w:ind w:left="1222" w:right="0" w:firstLine="0"/>
        <w:jc w:val="left"/>
        <w:rPr>
          <w:b/>
          <w:sz w:val="24"/>
        </w:rPr>
      </w:pPr>
      <w:r>
        <w:rPr>
          <w:b/>
          <w:color w:val="1B1B1B"/>
          <w:sz w:val="24"/>
        </w:rPr>
        <w:t>Руководитель</w:t>
      </w:r>
      <w:r>
        <w:rPr>
          <w:b/>
          <w:color w:val="1B1B1B"/>
          <w:spacing w:val="-6"/>
          <w:sz w:val="24"/>
        </w:rPr>
        <w:t> </w:t>
      </w:r>
      <w:r>
        <w:rPr>
          <w:b/>
          <w:color w:val="1B1B1B"/>
          <w:sz w:val="24"/>
        </w:rPr>
        <w:t>аппарата</w:t>
      </w:r>
      <w:r>
        <w:rPr>
          <w:b/>
          <w:color w:val="1B1B1B"/>
          <w:spacing w:val="-4"/>
          <w:sz w:val="24"/>
        </w:rPr>
        <w:t> </w:t>
      </w:r>
      <w:r>
        <w:rPr>
          <w:b/>
          <w:color w:val="1B1B1B"/>
          <w:sz w:val="24"/>
        </w:rPr>
        <w:t>администрации</w:t>
        <w:tab/>
        <w:t>К.А.Яцишина</w:t>
      </w:r>
    </w:p>
    <w:p>
      <w:pPr>
        <w:spacing w:after="0"/>
        <w:jc w:val="left"/>
        <w:rPr>
          <w:sz w:val="24"/>
        </w:rPr>
        <w:sectPr>
          <w:pgSz w:w="11910" w:h="16840"/>
          <w:pgMar w:top="900" w:bottom="280" w:left="480" w:right="680"/>
        </w:sectPr>
      </w:pPr>
    </w:p>
    <w:p>
      <w:pPr>
        <w:pStyle w:val="BodyText"/>
        <w:spacing w:before="69"/>
        <w:ind w:left="6186"/>
      </w:pPr>
      <w:r>
        <w:rPr/>
        <w:t>Приложение №1</w:t>
      </w:r>
    </w:p>
    <w:p>
      <w:pPr>
        <w:pStyle w:val="BodyText"/>
        <w:ind w:left="6186" w:right="161"/>
      </w:pPr>
      <w:r>
        <w:rPr/>
        <w:t>к административному регламенту предоставления    муниципальной  </w:t>
      </w:r>
      <w:r>
        <w:rPr>
          <w:spacing w:val="11"/>
        </w:rPr>
        <w:t> </w:t>
      </w:r>
      <w:r>
        <w:rPr/>
        <w:t>услуги</w:t>
      </w:r>
    </w:p>
    <w:p>
      <w:pPr>
        <w:pStyle w:val="BodyText"/>
        <w:tabs>
          <w:tab w:pos="8924" w:val="left" w:leader="none"/>
        </w:tabs>
        <w:spacing w:before="1"/>
        <w:ind w:left="6186" w:right="163"/>
      </w:pPr>
      <w:r>
        <w:rPr/>
        <w:t>«Утверждение схемы расположения земельного участка на кадастровом плане территории»</w:t>
        <w:tab/>
        <w:t>Администрации</w:t>
      </w:r>
    </w:p>
    <w:p>
      <w:pPr>
        <w:pStyle w:val="BodyText"/>
        <w:spacing w:before="8"/>
        <w:ind w:left="0"/>
        <w:jc w:val="left"/>
        <w:rPr>
          <w:sz w:val="19"/>
        </w:rPr>
      </w:pPr>
      <w:r>
        <w:rPr/>
        <w:pict>
          <v:line style="position:absolute;mso-position-horizontal-relative:page;mso-position-vertical-relative:paragraph;z-index:-251658240;mso-wrap-distance-left:0;mso-wrap-distance-right:0" from="333.309998pt,13.559031pt" to="543.310008pt,13.559031pt" stroked="true" strokeweight=".48pt" strokecolor="#000000">
            <v:stroke dashstyle="solid"/>
            <w10:wrap type="topAndBottom"/>
          </v:line>
        </w:pict>
      </w:r>
    </w:p>
    <w:p>
      <w:pPr>
        <w:pStyle w:val="BodyText"/>
        <w:ind w:left="0"/>
        <w:jc w:val="left"/>
        <w:rPr>
          <w:sz w:val="20"/>
        </w:rPr>
      </w:pPr>
    </w:p>
    <w:p>
      <w:pPr>
        <w:pStyle w:val="BodyText"/>
        <w:spacing w:before="7"/>
        <w:ind w:left="0"/>
        <w:jc w:val="left"/>
        <w:rPr>
          <w:sz w:val="17"/>
        </w:rPr>
      </w:pPr>
    </w:p>
    <w:p>
      <w:pPr>
        <w:pStyle w:val="BodyText"/>
        <w:tabs>
          <w:tab w:pos="10314" w:val="left" w:leader="none"/>
        </w:tabs>
        <w:spacing w:before="90"/>
        <w:ind w:left="4059"/>
        <w:jc w:val="left"/>
      </w:pPr>
      <w:r>
        <w:rPr/>
        <w:t>Главе</w:t>
      </w:r>
      <w:r>
        <w:rPr>
          <w:spacing w:val="-9"/>
        </w:rPr>
        <w:t> </w:t>
      </w:r>
      <w:r>
        <w:rPr/>
        <w:t>Администрации</w:t>
      </w:r>
      <w:r>
        <w:rPr>
          <w:spacing w:val="-2"/>
        </w:rPr>
        <w:t> </w:t>
      </w:r>
      <w:r>
        <w:rPr>
          <w:u w:val="single"/>
        </w:rPr>
        <w:t> </w:t>
        <w:tab/>
      </w:r>
    </w:p>
    <w:p>
      <w:pPr>
        <w:pStyle w:val="BodyText"/>
        <w:spacing w:before="9"/>
        <w:ind w:left="0"/>
        <w:jc w:val="left"/>
        <w:rPr>
          <w:sz w:val="19"/>
        </w:rPr>
      </w:pPr>
      <w:r>
        <w:rPr/>
        <w:pict>
          <v:line style="position:absolute;mso-position-horizontal-relative:page;mso-position-vertical-relative:paragraph;z-index:-251657216;mso-wrap-distance-left:0;mso-wrap-distance-right:0" from="226.970001pt,13.577991pt" to="538.970016pt,13.577991pt" stroked="true" strokeweight=".48pt" strokecolor="#000000">
            <v:stroke dashstyle="solid"/>
            <w10:wrap type="topAndBottom"/>
          </v:line>
        </w:pict>
      </w:r>
    </w:p>
    <w:p>
      <w:pPr>
        <w:pStyle w:val="BodyText"/>
        <w:ind w:left="0"/>
        <w:jc w:val="left"/>
        <w:rPr>
          <w:sz w:val="20"/>
        </w:rPr>
      </w:pPr>
    </w:p>
    <w:p>
      <w:pPr>
        <w:pStyle w:val="BodyText"/>
        <w:spacing w:before="2"/>
        <w:ind w:left="0"/>
        <w:jc w:val="left"/>
        <w:rPr>
          <w:sz w:val="21"/>
        </w:rPr>
      </w:pPr>
      <w:r>
        <w:rPr/>
        <w:pict>
          <v:line style="position:absolute;mso-position-horizontal-relative:page;mso-position-vertical-relative:paragraph;z-index:-251656192;mso-wrap-distance-left:0;mso-wrap-distance-right:0" from="228.889999pt,14.400952pt" to="552.890015pt,14.400952pt" stroked="true" strokeweight=".48pt" strokecolor="#000000">
            <v:stroke dashstyle="solid"/>
            <w10:wrap type="topAndBottom"/>
          </v:line>
        </w:pict>
      </w:r>
      <w:r>
        <w:rPr/>
        <w:pict>
          <v:line style="position:absolute;mso-position-horizontal-relative:page;mso-position-vertical-relative:paragraph;z-index:-251655168;mso-wrap-distance-left:0;mso-wrap-distance-right:0" from="228.889999pt,28.200939pt" to="552.910006pt,28.200939pt" stroked="true" strokeweight=".48pt" strokecolor="#000000">
            <v:stroke dashstyle="solid"/>
            <w10:wrap type="topAndBottom"/>
          </v:line>
        </w:pict>
      </w:r>
    </w:p>
    <w:p>
      <w:pPr>
        <w:pStyle w:val="BodyText"/>
        <w:spacing w:before="2"/>
        <w:ind w:left="0"/>
        <w:jc w:val="left"/>
        <w:rPr>
          <w:sz w:val="17"/>
        </w:rPr>
      </w:pPr>
    </w:p>
    <w:p>
      <w:pPr>
        <w:spacing w:line="247" w:lineRule="exact" w:before="0"/>
        <w:ind w:left="0" w:right="2810" w:firstLine="0"/>
        <w:jc w:val="right"/>
        <w:rPr>
          <w:i/>
          <w:sz w:val="24"/>
        </w:rPr>
      </w:pPr>
      <w:r>
        <w:rPr>
          <w:i/>
          <w:sz w:val="24"/>
        </w:rPr>
        <w:t>(ФИО)</w:t>
      </w:r>
    </w:p>
    <w:p>
      <w:pPr>
        <w:pStyle w:val="BodyText"/>
        <w:ind w:left="6615"/>
        <w:jc w:val="left"/>
      </w:pPr>
      <w:r>
        <w:rPr/>
        <w:t>Документ, удостоверяющий</w:t>
      </w:r>
      <w:r>
        <w:rPr>
          <w:spacing w:val="-11"/>
        </w:rPr>
        <w:t> </w:t>
      </w:r>
      <w:r>
        <w:rPr/>
        <w:t>личность:</w:t>
      </w:r>
    </w:p>
    <w:p>
      <w:pPr>
        <w:pStyle w:val="BodyText"/>
        <w:spacing w:before="8"/>
        <w:ind w:left="0"/>
        <w:jc w:val="left"/>
        <w:rPr>
          <w:sz w:val="19"/>
        </w:rPr>
      </w:pPr>
      <w:r>
        <w:rPr/>
        <w:pict>
          <v:line style="position:absolute;mso-position-horizontal-relative:page;mso-position-vertical-relative:paragraph;z-index:-251654144;mso-wrap-distance-left:0;mso-wrap-distance-right:0" from="228.889999pt,13.557506pt" to="552.890015pt,13.557506pt" stroked="true" strokeweight=".48pt" strokecolor="#000000">
            <v:stroke dashstyle="solid"/>
            <w10:wrap type="topAndBottom"/>
          </v:line>
        </w:pict>
      </w:r>
      <w:r>
        <w:rPr/>
        <w:pict>
          <v:line style="position:absolute;mso-position-horizontal-relative:page;mso-position-vertical-relative:paragraph;z-index:-251653120;mso-wrap-distance-left:0;mso-wrap-distance-right:0" from="228.889999pt,27.357492pt" to="552.890015pt,27.357492pt" stroked="true" strokeweight=".48pt" strokecolor="#000000">
            <v:stroke dashstyle="solid"/>
            <w10:wrap type="topAndBottom"/>
          </v:line>
        </w:pict>
      </w:r>
    </w:p>
    <w:p>
      <w:pPr>
        <w:pStyle w:val="BodyText"/>
        <w:spacing w:before="2"/>
        <w:ind w:left="0"/>
        <w:jc w:val="left"/>
        <w:rPr>
          <w:sz w:val="17"/>
        </w:rPr>
      </w:pPr>
    </w:p>
    <w:p>
      <w:pPr>
        <w:spacing w:line="247" w:lineRule="exact" w:before="0"/>
        <w:ind w:left="4820" w:right="0" w:firstLine="0"/>
        <w:jc w:val="left"/>
        <w:rPr>
          <w:i/>
          <w:sz w:val="24"/>
        </w:rPr>
      </w:pPr>
      <w:r>
        <w:rPr>
          <w:i/>
          <w:sz w:val="24"/>
        </w:rPr>
        <w:t>(вид документа, серия, номер, кем выдан, дата</w:t>
      </w:r>
      <w:r>
        <w:rPr>
          <w:i/>
          <w:spacing w:val="-16"/>
          <w:sz w:val="24"/>
        </w:rPr>
        <w:t> </w:t>
      </w:r>
      <w:r>
        <w:rPr>
          <w:i/>
          <w:sz w:val="24"/>
        </w:rPr>
        <w:t>выдачи)</w:t>
      </w:r>
    </w:p>
    <w:p>
      <w:pPr>
        <w:pStyle w:val="BodyText"/>
        <w:spacing w:before="8"/>
        <w:ind w:left="0"/>
        <w:jc w:val="left"/>
        <w:rPr>
          <w:i/>
          <w:sz w:val="19"/>
        </w:rPr>
      </w:pPr>
      <w:r>
        <w:rPr/>
        <w:pict>
          <v:line style="position:absolute;mso-position-horizontal-relative:page;mso-position-vertical-relative:paragraph;z-index:-251652096;mso-wrap-distance-left:0;mso-wrap-distance-right:0" from="228.889999pt,13.556285pt" to="552.890015pt,13.556285pt" stroked="true" strokeweight=".48pt" strokecolor="#000000">
            <v:stroke dashstyle="solid"/>
            <w10:wrap type="topAndBottom"/>
          </v:line>
        </w:pict>
      </w:r>
    </w:p>
    <w:p>
      <w:pPr>
        <w:pStyle w:val="BodyText"/>
        <w:spacing w:before="7"/>
        <w:ind w:left="0"/>
        <w:jc w:val="left"/>
        <w:rPr>
          <w:i/>
          <w:sz w:val="13"/>
        </w:rPr>
      </w:pPr>
    </w:p>
    <w:p>
      <w:pPr>
        <w:pStyle w:val="BodyText"/>
        <w:tabs>
          <w:tab w:pos="10631" w:val="left" w:leader="none"/>
        </w:tabs>
        <w:spacing w:before="90"/>
        <w:ind w:left="4109"/>
        <w:jc w:val="left"/>
      </w:pPr>
      <w:r>
        <w:rPr/>
        <w:t>проживающего по</w:t>
      </w:r>
      <w:r>
        <w:rPr>
          <w:spacing w:val="-12"/>
        </w:rPr>
        <w:t> </w:t>
      </w:r>
      <w:r>
        <w:rPr/>
        <w:t>адресу: </w:t>
      </w:r>
      <w:r>
        <w:rPr>
          <w:u w:val="single"/>
        </w:rPr>
        <w:t> </w:t>
        <w:tab/>
      </w:r>
    </w:p>
    <w:p>
      <w:pPr>
        <w:pStyle w:val="BodyText"/>
        <w:spacing w:before="9"/>
        <w:ind w:left="0"/>
        <w:jc w:val="left"/>
        <w:rPr>
          <w:sz w:val="19"/>
        </w:rPr>
      </w:pPr>
      <w:r>
        <w:rPr/>
        <w:pict>
          <v:line style="position:absolute;mso-position-horizontal-relative:page;mso-position-vertical-relative:paragraph;z-index:-251651072;mso-wrap-distance-left:0;mso-wrap-distance-right:0" from="228.889999pt,13.5768pt" to="552.890015pt,13.5768pt" stroked="true" strokeweight=".48pt" strokecolor="#000000">
            <v:stroke dashstyle="solid"/>
            <w10:wrap type="topAndBottom"/>
          </v:line>
        </w:pict>
      </w:r>
    </w:p>
    <w:p>
      <w:pPr>
        <w:pStyle w:val="BodyText"/>
        <w:spacing w:before="7"/>
        <w:ind w:left="0"/>
        <w:jc w:val="left"/>
        <w:rPr>
          <w:sz w:val="13"/>
        </w:rPr>
      </w:pPr>
    </w:p>
    <w:p>
      <w:pPr>
        <w:pStyle w:val="BodyText"/>
        <w:tabs>
          <w:tab w:pos="10632" w:val="left" w:leader="none"/>
        </w:tabs>
        <w:spacing w:line="237" w:lineRule="auto" w:before="92"/>
        <w:ind w:left="4157" w:right="111" w:hanging="8"/>
        <w:jc w:val="left"/>
      </w:pPr>
      <w:r>
        <w:rPr/>
        <w:t>Контактный</w:t>
      </w:r>
      <w:r>
        <w:rPr>
          <w:spacing w:val="-2"/>
        </w:rPr>
        <w:t> </w:t>
      </w:r>
      <w:r>
        <w:rPr/>
        <w:t>телефон:</w:t>
      </w:r>
      <w:r>
        <w:rPr>
          <w:u w:val="single"/>
        </w:rPr>
        <w:t> </w:t>
        <w:tab/>
      </w:r>
      <w:r>
        <w:rPr/>
        <w:t> E-mail: </w:t>
      </w:r>
      <w:r>
        <w:rPr>
          <w:u w:val="single"/>
        </w:rPr>
        <w:t> </w:t>
        <w:tab/>
      </w:r>
    </w:p>
    <w:p>
      <w:pPr>
        <w:pStyle w:val="BodyText"/>
        <w:ind w:left="0"/>
        <w:jc w:val="left"/>
        <w:rPr>
          <w:sz w:val="20"/>
        </w:rPr>
      </w:pPr>
    </w:p>
    <w:p>
      <w:pPr>
        <w:pStyle w:val="BodyText"/>
        <w:spacing w:before="9"/>
        <w:ind w:left="0"/>
        <w:jc w:val="left"/>
        <w:rPr>
          <w:sz w:val="20"/>
        </w:rPr>
      </w:pPr>
    </w:p>
    <w:p>
      <w:pPr>
        <w:pStyle w:val="Heading1"/>
        <w:spacing w:line="274" w:lineRule="exact" w:before="90"/>
        <w:ind w:right="203"/>
        <w:jc w:val="center"/>
      </w:pPr>
      <w:r>
        <w:rPr/>
        <w:t>ЗАЯВЛЕНИЕ</w:t>
      </w:r>
    </w:p>
    <w:p>
      <w:pPr>
        <w:spacing w:line="240" w:lineRule="auto" w:before="0"/>
        <w:ind w:left="550" w:right="207" w:firstLine="0"/>
        <w:jc w:val="center"/>
        <w:rPr>
          <w:i/>
          <w:sz w:val="24"/>
        </w:rPr>
      </w:pPr>
      <w:r>
        <w:rPr>
          <w:i/>
          <w:sz w:val="24"/>
        </w:rPr>
        <w:t>об утверждении схемы земельного участка или земельных участков на кадастровом плане </w:t>
      </w:r>
      <w:r>
        <w:rPr>
          <w:i/>
          <w:sz w:val="24"/>
        </w:rPr>
        <w:t>территории</w:t>
      </w:r>
    </w:p>
    <w:p>
      <w:pPr>
        <w:pStyle w:val="BodyText"/>
        <w:spacing w:before="9"/>
        <w:ind w:left="0"/>
        <w:jc w:val="left"/>
        <w:rPr>
          <w:i/>
          <w:sz w:val="23"/>
        </w:rPr>
      </w:pPr>
    </w:p>
    <w:p>
      <w:pPr>
        <w:pStyle w:val="BodyText"/>
        <w:ind w:left="36" w:right="210"/>
        <w:jc w:val="center"/>
      </w:pPr>
      <w:r>
        <w:rPr/>
        <w:t>Прошу утвердить схему земельного участка на кадастровом плане территории.</w:t>
      </w:r>
    </w:p>
    <w:p>
      <w:pPr>
        <w:pStyle w:val="BodyText"/>
        <w:tabs>
          <w:tab w:pos="2540" w:val="left" w:leader="none"/>
          <w:tab w:pos="4188" w:val="left" w:leader="none"/>
          <w:tab w:pos="4488" w:val="left" w:leader="none"/>
          <w:tab w:pos="6280" w:val="left" w:leader="none"/>
          <w:tab w:pos="7398" w:val="left" w:leader="none"/>
          <w:tab w:pos="9012" w:val="left" w:leader="none"/>
          <w:tab w:pos="10630" w:val="left" w:leader="none"/>
        </w:tabs>
        <w:ind w:right="114" w:hanging="59"/>
        <w:jc w:val="center"/>
      </w:pPr>
      <w:r>
        <w:rPr/>
        <w:t>Земельный</w:t>
      </w:r>
      <w:r>
        <w:rPr>
          <w:spacing w:val="4"/>
        </w:rPr>
        <w:t> </w:t>
      </w:r>
      <w:r>
        <w:rPr/>
        <w:t>участок</w:t>
      </w:r>
      <w:r>
        <w:rPr>
          <w:spacing w:val="4"/>
        </w:rPr>
        <w:t> </w:t>
      </w:r>
      <w:r>
        <w:rPr/>
        <w:t>площадью:</w:t>
      </w:r>
      <w:r>
        <w:rPr>
          <w:u w:val="single"/>
        </w:rPr>
        <w:t> </w:t>
        <w:tab/>
        <w:tab/>
      </w:r>
      <w:r>
        <w:rPr/>
        <w:t>кв.м. образуемый в соответствии со схемой расположения земельного</w:t>
        <w:tab/>
        <w:t>участка</w:t>
        <w:tab/>
        <w:t>расположен</w:t>
        <w:tab/>
        <w:t>по</w:t>
        <w:tab/>
        <w:t>адресу:</w:t>
        <w:tab/>
      </w:r>
      <w:r>
        <w:rPr>
          <w:u w:val="single"/>
        </w:rPr>
        <w:t> </w:t>
        <w:tab/>
      </w:r>
    </w:p>
    <w:p>
      <w:pPr>
        <w:pStyle w:val="BodyText"/>
        <w:spacing w:before="8"/>
        <w:ind w:left="0"/>
        <w:jc w:val="left"/>
        <w:rPr>
          <w:sz w:val="19"/>
        </w:rPr>
      </w:pPr>
      <w:r>
        <w:rPr/>
        <w:pict>
          <v:line style="position:absolute;mso-position-horizontal-relative:page;mso-position-vertical-relative:paragraph;z-index:-251650048;mso-wrap-distance-left:0;mso-wrap-distance-right:0" from="49.68pt,13.558496pt" to="475.680021pt,13.558496pt" stroked="true" strokeweight=".48pt" strokecolor="#000000">
            <v:stroke dashstyle="solid"/>
            <w10:wrap type="topAndBottom"/>
          </v:line>
        </w:pict>
      </w:r>
    </w:p>
    <w:p>
      <w:pPr>
        <w:spacing w:line="247" w:lineRule="exact" w:before="0"/>
        <w:ind w:left="550" w:right="210" w:firstLine="0"/>
        <w:jc w:val="center"/>
        <w:rPr>
          <w:i/>
          <w:sz w:val="24"/>
        </w:rPr>
      </w:pPr>
      <w:r>
        <w:rPr>
          <w:sz w:val="24"/>
        </w:rPr>
        <w:t>(</w:t>
      </w:r>
      <w:r>
        <w:rPr>
          <w:i/>
          <w:sz w:val="24"/>
        </w:rPr>
        <w:t>при отсутствии адреса земельного участка иное описание местоположения земельного</w:t>
      </w:r>
    </w:p>
    <w:p>
      <w:pPr>
        <w:spacing w:before="0"/>
        <w:ind w:left="550" w:right="206" w:firstLine="0"/>
        <w:jc w:val="center"/>
        <w:rPr>
          <w:sz w:val="24"/>
        </w:rPr>
      </w:pPr>
      <w:r>
        <w:rPr>
          <w:i/>
          <w:sz w:val="24"/>
        </w:rPr>
        <w:t>участка</w:t>
      </w:r>
      <w:r>
        <w:rPr>
          <w:sz w:val="24"/>
        </w:rPr>
        <w:t>)</w:t>
      </w:r>
    </w:p>
    <w:p>
      <w:pPr>
        <w:pStyle w:val="BodyText"/>
        <w:tabs>
          <w:tab w:pos="9193" w:val="left" w:leader="none"/>
        </w:tabs>
        <w:jc w:val="left"/>
      </w:pPr>
      <w:r>
        <w:rPr/>
        <w:t>Кадастровый номер земельного</w:t>
      </w:r>
      <w:r>
        <w:rPr>
          <w:spacing w:val="-12"/>
        </w:rPr>
        <w:t> </w:t>
      </w:r>
      <w:r>
        <w:rPr/>
        <w:t>участка(ов) </w:t>
      </w:r>
      <w:r>
        <w:rPr>
          <w:u w:val="single"/>
        </w:rPr>
        <w:t> </w:t>
        <w:tab/>
      </w:r>
    </w:p>
    <w:p>
      <w:pPr>
        <w:pStyle w:val="BodyText"/>
        <w:tabs>
          <w:tab w:pos="9033" w:val="left" w:leader="none"/>
        </w:tabs>
        <w:jc w:val="left"/>
      </w:pPr>
      <w:r>
        <w:rPr>
          <w:u w:val="single"/>
        </w:rPr>
        <w:t> </w:t>
        <w:tab/>
      </w:r>
      <w:r>
        <w:rPr/>
        <w:t>.</w:t>
      </w:r>
    </w:p>
    <w:p>
      <w:pPr>
        <w:spacing w:before="0"/>
        <w:ind w:left="780" w:right="420" w:firstLine="338"/>
        <w:jc w:val="left"/>
        <w:rPr>
          <w:i/>
          <w:sz w:val="24"/>
        </w:rPr>
      </w:pPr>
      <w:r>
        <w:rPr>
          <w:i/>
          <w:sz w:val="24"/>
        </w:rPr>
        <w:t>(указываются, если земельный(ые) участок(ки) образуется(ются) из земельного(ных) </w:t>
      </w:r>
      <w:r>
        <w:rPr>
          <w:i/>
          <w:sz w:val="24"/>
        </w:rPr>
        <w:t>участка(ов) , сведения о котором (ых) внесены в государственный кадастр недвижимости)</w:t>
      </w:r>
    </w:p>
    <w:p>
      <w:pPr>
        <w:pStyle w:val="BodyText"/>
        <w:ind w:left="0"/>
        <w:jc w:val="left"/>
        <w:rPr>
          <w:i/>
        </w:rPr>
      </w:pPr>
    </w:p>
    <w:p>
      <w:pPr>
        <w:pStyle w:val="BodyText"/>
        <w:tabs>
          <w:tab w:pos="10137" w:val="left" w:leader="none"/>
        </w:tabs>
        <w:jc w:val="left"/>
      </w:pPr>
      <w:r>
        <w:rPr/>
        <w:t>Земельный участок относится</w:t>
      </w:r>
      <w:r>
        <w:rPr>
          <w:spacing w:val="-2"/>
        </w:rPr>
        <w:t> </w:t>
      </w:r>
      <w:r>
        <w:rPr/>
        <w:t>к</w:t>
      </w:r>
      <w:r>
        <w:rPr>
          <w:spacing w:val="-2"/>
        </w:rPr>
        <w:t> </w:t>
      </w:r>
      <w:r>
        <w:rPr/>
        <w:t>категории</w:t>
      </w:r>
      <w:r>
        <w:rPr>
          <w:u w:val="single"/>
        </w:rPr>
        <w:t> </w:t>
        <w:tab/>
      </w:r>
      <w:r>
        <w:rPr/>
        <w:t>.</w:t>
      </w:r>
    </w:p>
    <w:p>
      <w:pPr>
        <w:tabs>
          <w:tab w:pos="9032" w:val="left" w:leader="none"/>
          <w:tab w:pos="9146" w:val="left" w:leader="none"/>
        </w:tabs>
        <w:spacing w:before="0"/>
        <w:ind w:left="513" w:right="1598" w:firstLine="4957"/>
        <w:jc w:val="left"/>
        <w:rPr>
          <w:sz w:val="24"/>
        </w:rPr>
      </w:pPr>
      <w:r>
        <w:rPr>
          <w:i/>
          <w:sz w:val="24"/>
        </w:rPr>
        <w:t>(указывается категория земель) </w:t>
      </w:r>
      <w:r>
        <w:rPr>
          <w:sz w:val="24"/>
        </w:rPr>
        <w:t>Вид</w:t>
      </w:r>
      <w:r>
        <w:rPr>
          <w:spacing w:val="-6"/>
          <w:sz w:val="24"/>
        </w:rPr>
        <w:t> </w:t>
      </w:r>
      <w:r>
        <w:rPr>
          <w:sz w:val="24"/>
        </w:rPr>
        <w:t>разрешенного</w:t>
      </w:r>
      <w:r>
        <w:rPr>
          <w:spacing w:val="-5"/>
          <w:sz w:val="24"/>
        </w:rPr>
        <w:t> </w:t>
      </w:r>
      <w:r>
        <w:rPr>
          <w:sz w:val="24"/>
        </w:rPr>
        <w:t>использования </w:t>
      </w:r>
      <w:r>
        <w:rPr>
          <w:sz w:val="24"/>
          <w:u w:val="single"/>
        </w:rPr>
        <w:t> </w:t>
        <w:tab/>
        <w:tab/>
      </w:r>
      <w:r>
        <w:rPr>
          <w:sz w:val="24"/>
        </w:rPr>
        <w:t> Цель использования</w:t>
      </w:r>
      <w:r>
        <w:rPr>
          <w:spacing w:val="-8"/>
          <w:sz w:val="24"/>
        </w:rPr>
        <w:t> </w:t>
      </w:r>
      <w:r>
        <w:rPr>
          <w:sz w:val="24"/>
        </w:rPr>
        <w:t>земельного</w:t>
      </w:r>
      <w:r>
        <w:rPr>
          <w:spacing w:val="-1"/>
          <w:sz w:val="24"/>
        </w:rPr>
        <w:t> </w:t>
      </w:r>
      <w:r>
        <w:rPr>
          <w:sz w:val="24"/>
        </w:rPr>
        <w:t>участка</w:t>
      </w:r>
      <w:r>
        <w:rPr>
          <w:sz w:val="24"/>
          <w:u w:val="single"/>
        </w:rPr>
        <w:t> </w:t>
        <w:tab/>
      </w:r>
      <w:r>
        <w:rPr>
          <w:sz w:val="24"/>
        </w:rPr>
        <w:t>.</w:t>
      </w:r>
    </w:p>
    <w:p>
      <w:pPr>
        <w:pStyle w:val="BodyText"/>
        <w:spacing w:before="121"/>
        <w:jc w:val="left"/>
      </w:pPr>
      <w:r>
        <w:rPr/>
        <w:t>К заявлению прилагаются копии следующих документов:</w:t>
      </w:r>
    </w:p>
    <w:p>
      <w:pPr>
        <w:pStyle w:val="ListParagraph"/>
        <w:numPr>
          <w:ilvl w:val="0"/>
          <w:numId w:val="47"/>
        </w:numPr>
        <w:tabs>
          <w:tab w:pos="1482" w:val="left" w:leader="none"/>
        </w:tabs>
        <w:spacing w:line="240" w:lineRule="auto" w:before="21" w:after="0"/>
        <w:ind w:left="1481" w:right="0" w:hanging="260"/>
        <w:jc w:val="left"/>
        <w:rPr>
          <w:sz w:val="24"/>
        </w:rPr>
      </w:pPr>
      <w:r>
        <w:rPr>
          <w:sz w:val="24"/>
        </w:rPr>
        <w:t>Документы, удостоверяющие личность;</w:t>
      </w:r>
    </w:p>
    <w:p>
      <w:pPr>
        <w:pStyle w:val="ListParagraph"/>
        <w:numPr>
          <w:ilvl w:val="0"/>
          <w:numId w:val="47"/>
        </w:numPr>
        <w:tabs>
          <w:tab w:pos="1482" w:val="left" w:leader="none"/>
        </w:tabs>
        <w:spacing w:line="240" w:lineRule="auto" w:before="0" w:after="0"/>
        <w:ind w:left="513" w:right="171" w:firstLine="708"/>
        <w:jc w:val="left"/>
        <w:rPr>
          <w:sz w:val="24"/>
        </w:rPr>
      </w:pPr>
      <w:r>
        <w:rPr>
          <w:sz w:val="24"/>
        </w:rPr>
        <w:t>Документ, подтверждающий полномочия представителя (если от имени заявителя действует</w:t>
      </w:r>
      <w:r>
        <w:rPr>
          <w:spacing w:val="-1"/>
          <w:sz w:val="24"/>
        </w:rPr>
        <w:t> </w:t>
      </w:r>
      <w:r>
        <w:rPr>
          <w:sz w:val="24"/>
        </w:rPr>
        <w:t>представитель);</w:t>
      </w:r>
    </w:p>
    <w:p>
      <w:pPr>
        <w:spacing w:after="0" w:line="240" w:lineRule="auto"/>
        <w:jc w:val="left"/>
        <w:rPr>
          <w:sz w:val="24"/>
        </w:rPr>
        <w:sectPr>
          <w:pgSz w:w="11910" w:h="16840"/>
          <w:pgMar w:top="900" w:bottom="280" w:left="480" w:right="680"/>
        </w:sectPr>
      </w:pPr>
    </w:p>
    <w:p>
      <w:pPr>
        <w:pStyle w:val="ListParagraph"/>
        <w:numPr>
          <w:ilvl w:val="0"/>
          <w:numId w:val="47"/>
        </w:numPr>
        <w:tabs>
          <w:tab w:pos="1482" w:val="left" w:leader="none"/>
        </w:tabs>
        <w:spacing w:line="240" w:lineRule="auto" w:before="69" w:after="0"/>
        <w:ind w:left="513" w:right="173" w:firstLine="708"/>
        <w:jc w:val="left"/>
        <w:rPr>
          <w:sz w:val="24"/>
        </w:rPr>
      </w:pPr>
      <w:r>
        <w:rPr>
          <w:sz w:val="24"/>
        </w:rPr>
        <w:t>Схема расположения земельного участка или земельных участков на кадастровом плане территории;</w:t>
      </w:r>
    </w:p>
    <w:p>
      <w:pPr>
        <w:pStyle w:val="ListParagraph"/>
        <w:numPr>
          <w:ilvl w:val="0"/>
          <w:numId w:val="47"/>
        </w:numPr>
        <w:tabs>
          <w:tab w:pos="1482" w:val="left" w:leader="none"/>
          <w:tab w:pos="9125" w:val="left" w:leader="none"/>
        </w:tabs>
        <w:spacing w:line="240" w:lineRule="auto" w:before="1" w:after="0"/>
        <w:ind w:left="1482" w:right="0" w:hanging="260"/>
        <w:jc w:val="left"/>
        <w:rPr>
          <w:sz w:val="24"/>
        </w:rPr>
      </w:pPr>
      <w:r>
        <w:rPr>
          <w:sz w:val="24"/>
        </w:rPr>
        <w:t>другие</w:t>
      </w:r>
      <w:r>
        <w:rPr>
          <w:spacing w:val="-8"/>
          <w:sz w:val="24"/>
        </w:rPr>
        <w:t> </w:t>
      </w:r>
      <w:r>
        <w:rPr>
          <w:sz w:val="24"/>
        </w:rPr>
        <w:t>документы </w:t>
      </w:r>
      <w:r>
        <w:rPr>
          <w:sz w:val="24"/>
          <w:u w:val="single"/>
        </w:rPr>
        <w:t> </w:t>
        <w:tab/>
      </w:r>
    </w:p>
    <w:p>
      <w:pPr>
        <w:pStyle w:val="BodyText"/>
        <w:spacing w:before="8"/>
        <w:ind w:left="0"/>
        <w:jc w:val="left"/>
        <w:rPr>
          <w:sz w:val="19"/>
        </w:rPr>
      </w:pPr>
      <w:r>
        <w:rPr/>
        <w:pict>
          <v:line style="position:absolute;mso-position-horizontal-relative:page;mso-position-vertical-relative:paragraph;z-index:-251649024;mso-wrap-distance-left:0;mso-wrap-distance-right:0" from="49.68pt,13.555491pt" to="541.680024pt,13.555491pt" stroked="true" strokeweight=".48pt" strokecolor="#000000">
            <v:stroke dashstyle="solid"/>
            <w10:wrap type="topAndBottom"/>
          </v:line>
        </w:pict>
      </w:r>
      <w:r>
        <w:rPr/>
        <w:pict>
          <v:line style="position:absolute;mso-position-horizontal-relative:page;mso-position-vertical-relative:paragraph;z-index:-251648000;mso-wrap-distance-left:0;mso-wrap-distance-right:0" from="49.68pt,27.355539pt" to="541.680024pt,27.355539pt" stroked="true" strokeweight=".48pt" strokecolor="#000000">
            <v:stroke dashstyle="solid"/>
            <w10:wrap type="topAndBottom"/>
          </v:line>
        </w:pict>
      </w:r>
      <w:r>
        <w:rPr/>
        <w:pict>
          <v:line style="position:absolute;mso-position-horizontal-relative:page;mso-position-vertical-relative:paragraph;z-index:-251646976;mso-wrap-distance-left:0;mso-wrap-distance-right:0" from="49.68pt,41.155529pt" to="541.780002pt,41.155529pt" stroked="true" strokeweight=".48pt" strokecolor="#000000">
            <v:stroke dashstyle="solid"/>
            <w10:wrap type="topAndBottom"/>
          </v:line>
        </w:pict>
      </w:r>
      <w:r>
        <w:rPr/>
        <w:pict>
          <v:line style="position:absolute;mso-position-horizontal-relative:page;mso-position-vertical-relative:paragraph;z-index:-251645952;mso-wrap-distance-left:0;mso-wrap-distance-right:0" from="49.68pt,54.955517pt" to="541.680024pt,54.955517pt" stroked="true" strokeweight=".48pt" strokecolor="#000000">
            <v:stroke dashstyle="solid"/>
            <w10:wrap type="topAndBottom"/>
          </v:line>
        </w:pict>
      </w:r>
      <w:r>
        <w:rPr/>
        <w:pict>
          <v:line style="position:absolute;mso-position-horizontal-relative:page;mso-position-vertical-relative:paragraph;z-index:-251644928;mso-wrap-distance-left:0;mso-wrap-distance-right:0" from="49.68pt,68.755501pt" to="541.680024pt,68.755501pt" stroked="true" strokeweight=".48pt" strokecolor="#000000">
            <v:stroke dashstyle="solid"/>
            <w10:wrap type="topAndBottom"/>
          </v:line>
        </w:pict>
      </w:r>
    </w:p>
    <w:p>
      <w:pPr>
        <w:pStyle w:val="BodyText"/>
        <w:spacing w:before="2"/>
        <w:ind w:left="0"/>
        <w:jc w:val="left"/>
        <w:rPr>
          <w:sz w:val="17"/>
        </w:rPr>
      </w:pPr>
    </w:p>
    <w:p>
      <w:pPr>
        <w:pStyle w:val="BodyText"/>
        <w:spacing w:before="2"/>
        <w:ind w:left="0"/>
        <w:jc w:val="left"/>
        <w:rPr>
          <w:sz w:val="17"/>
        </w:rPr>
      </w:pPr>
    </w:p>
    <w:p>
      <w:pPr>
        <w:pStyle w:val="BodyText"/>
        <w:spacing w:before="2"/>
        <w:ind w:left="0"/>
        <w:jc w:val="left"/>
        <w:rPr>
          <w:sz w:val="17"/>
        </w:rPr>
      </w:pPr>
    </w:p>
    <w:p>
      <w:pPr>
        <w:pStyle w:val="BodyText"/>
        <w:spacing w:before="2"/>
        <w:ind w:left="0"/>
        <w:jc w:val="left"/>
        <w:rPr>
          <w:sz w:val="17"/>
        </w:rPr>
      </w:pPr>
    </w:p>
    <w:p>
      <w:pPr>
        <w:pStyle w:val="BodyText"/>
        <w:spacing w:before="7"/>
        <w:ind w:left="0"/>
        <w:jc w:val="left"/>
        <w:rPr>
          <w:sz w:val="13"/>
        </w:rPr>
      </w:pPr>
    </w:p>
    <w:p>
      <w:pPr>
        <w:pStyle w:val="BodyText"/>
        <w:spacing w:before="90"/>
        <w:ind w:left="1054"/>
        <w:jc w:val="left"/>
      </w:pPr>
      <w:r>
        <w:rPr/>
        <w:t>Результат предоставления муниципальной услуги прошу:</w:t>
      </w:r>
    </w:p>
    <w:p>
      <w:pPr>
        <w:pStyle w:val="BodyText"/>
        <w:tabs>
          <w:tab w:pos="9757" w:val="left" w:leader="none"/>
        </w:tabs>
        <w:ind w:left="1054" w:right="920"/>
        <w:jc w:val="left"/>
      </w:pPr>
      <w:r>
        <w:rPr/>
        <w:t>Направить почтовым отправлением с уведомлением</w:t>
      </w:r>
      <w:r>
        <w:rPr>
          <w:spacing w:val="-15"/>
        </w:rPr>
        <w:t> </w:t>
      </w:r>
      <w:r>
        <w:rPr/>
        <w:t>по</w:t>
      </w:r>
      <w:r>
        <w:rPr>
          <w:spacing w:val="-2"/>
        </w:rPr>
        <w:t> </w:t>
      </w:r>
      <w:r>
        <w:rPr/>
        <w:t>адресу:</w:t>
      </w:r>
      <w:r>
        <w:rPr>
          <w:u w:val="single"/>
        </w:rPr>
        <w:t> </w:t>
        <w:tab/>
      </w:r>
      <w:r>
        <w:rPr>
          <w:spacing w:val="-18"/>
        </w:rPr>
        <w:t>; </w:t>
      </w:r>
      <w:r>
        <w:rPr/>
        <w:t>Получить в Администрации города Красноперекопска</w:t>
      </w:r>
      <w:r>
        <w:rPr>
          <w:spacing w:val="-5"/>
        </w:rPr>
        <w:t> </w:t>
      </w:r>
      <w:r>
        <w:rPr/>
        <w:t>лично.</w:t>
      </w:r>
    </w:p>
    <w:p>
      <w:pPr>
        <w:pStyle w:val="BodyText"/>
        <w:ind w:left="0"/>
        <w:jc w:val="left"/>
      </w:pPr>
    </w:p>
    <w:p>
      <w:pPr>
        <w:pStyle w:val="BodyText"/>
        <w:tabs>
          <w:tab w:pos="1535" w:val="left" w:leader="none"/>
          <w:tab w:pos="3687" w:val="left" w:leader="none"/>
          <w:tab w:pos="4467" w:val="left" w:leader="none"/>
        </w:tabs>
        <w:ind w:left="578"/>
        <w:jc w:val="left"/>
      </w:pPr>
      <w:r>
        <w:rPr>
          <w:spacing w:val="-8"/>
        </w:rPr>
        <w:t>«</w:t>
      </w:r>
      <w:r>
        <w:rPr>
          <w:spacing w:val="-8"/>
          <w:u w:val="single"/>
        </w:rPr>
        <w:t> </w:t>
        <w:tab/>
      </w:r>
      <w:r>
        <w:rPr/>
        <w:t>»</w:t>
      </w:r>
      <w:r>
        <w:rPr>
          <w:u w:val="single"/>
        </w:rPr>
        <w:t> </w:t>
        <w:tab/>
      </w:r>
      <w:r>
        <w:rPr/>
        <w:t>20</w:t>
      </w:r>
      <w:r>
        <w:rPr>
          <w:u w:val="single"/>
        </w:rPr>
        <w:t> </w:t>
        <w:tab/>
      </w:r>
      <w:r>
        <w:rPr/>
        <w:t>г.</w:t>
      </w:r>
    </w:p>
    <w:p>
      <w:pPr>
        <w:pStyle w:val="BodyText"/>
        <w:spacing w:before="3"/>
        <w:ind w:left="0"/>
        <w:jc w:val="left"/>
        <w:rPr>
          <w:sz w:val="16"/>
        </w:rPr>
      </w:pPr>
    </w:p>
    <w:p>
      <w:pPr>
        <w:pStyle w:val="BodyText"/>
        <w:tabs>
          <w:tab w:pos="2574" w:val="left" w:leader="none"/>
          <w:tab w:pos="6499" w:val="left" w:leader="none"/>
        </w:tabs>
        <w:spacing w:before="90"/>
        <w:ind w:left="0" w:right="3138"/>
        <w:jc w:val="center"/>
      </w:pPr>
      <w:r>
        <w:rPr>
          <w:u w:val="single"/>
        </w:rPr>
        <w:t> </w:t>
        <w:tab/>
      </w:r>
      <w:r>
        <w:rPr/>
        <w:t>(</w:t>
      </w:r>
      <w:r>
        <w:rPr>
          <w:u w:val="single"/>
        </w:rPr>
        <w:t> </w:t>
        <w:tab/>
      </w:r>
      <w:r>
        <w:rPr/>
        <w:t>)</w:t>
      </w:r>
    </w:p>
    <w:p>
      <w:pPr>
        <w:tabs>
          <w:tab w:pos="2557" w:val="left" w:leader="none"/>
        </w:tabs>
        <w:spacing w:before="0"/>
        <w:ind w:left="0" w:right="3195" w:firstLine="0"/>
        <w:jc w:val="center"/>
        <w:rPr>
          <w:i/>
          <w:sz w:val="24"/>
        </w:rPr>
      </w:pPr>
      <w:r>
        <w:rPr>
          <w:i/>
          <w:sz w:val="24"/>
        </w:rPr>
        <w:t>подпись</w:t>
        <w:tab/>
        <w:t>расшифровка</w:t>
      </w:r>
      <w:r>
        <w:rPr>
          <w:i/>
          <w:spacing w:val="1"/>
          <w:sz w:val="24"/>
        </w:rPr>
        <w:t> </w:t>
      </w:r>
      <w:r>
        <w:rPr>
          <w:i/>
          <w:sz w:val="24"/>
        </w:rPr>
        <w:t>подписи</w:t>
      </w:r>
    </w:p>
    <w:p>
      <w:pPr>
        <w:spacing w:after="0"/>
        <w:jc w:val="center"/>
        <w:rPr>
          <w:sz w:val="24"/>
        </w:rPr>
        <w:sectPr>
          <w:pgSz w:w="11910" w:h="16840"/>
          <w:pgMar w:top="900" w:bottom="280" w:left="480" w:right="680"/>
        </w:sectPr>
      </w:pPr>
    </w:p>
    <w:p>
      <w:pPr>
        <w:pStyle w:val="Heading1"/>
        <w:spacing w:before="74"/>
        <w:ind w:right="210"/>
        <w:jc w:val="center"/>
      </w:pPr>
      <w:r>
        <w:rPr/>
        <w:t>Согласие на обработку персональных данных</w:t>
      </w:r>
    </w:p>
    <w:p>
      <w:pPr>
        <w:pStyle w:val="BodyText"/>
        <w:spacing w:before="7"/>
        <w:ind w:left="0"/>
        <w:jc w:val="left"/>
        <w:rPr>
          <w:b/>
          <w:sz w:val="23"/>
        </w:rPr>
      </w:pPr>
    </w:p>
    <w:p>
      <w:pPr>
        <w:pStyle w:val="BodyText"/>
        <w:ind w:left="550" w:right="204"/>
        <w:jc w:val="center"/>
      </w:pPr>
      <w:r>
        <w:rPr/>
        <w:t>Заявление</w:t>
      </w:r>
    </w:p>
    <w:p>
      <w:pPr>
        <w:pStyle w:val="BodyText"/>
        <w:tabs>
          <w:tab w:pos="10341" w:val="left" w:leader="none"/>
        </w:tabs>
        <w:ind w:left="341"/>
        <w:jc w:val="center"/>
      </w:pPr>
      <w:r>
        <w:rPr/>
        <w:t>Я,</w:t>
      </w:r>
      <w:r>
        <w:rPr>
          <w:u w:val="single"/>
        </w:rPr>
        <w:t> </w:t>
        <w:tab/>
      </w:r>
      <w:r>
        <w:rPr/>
        <w:t>,</w:t>
      </w:r>
    </w:p>
    <w:p>
      <w:pPr>
        <w:spacing w:before="0"/>
        <w:ind w:left="550" w:right="209" w:firstLine="0"/>
        <w:jc w:val="center"/>
        <w:rPr>
          <w:i/>
          <w:sz w:val="24"/>
        </w:rPr>
      </w:pPr>
      <w:r>
        <w:rPr>
          <w:i/>
          <w:sz w:val="24"/>
        </w:rPr>
        <w:t>ФИО заявителя</w:t>
      </w:r>
    </w:p>
    <w:p>
      <w:pPr>
        <w:pStyle w:val="BodyText"/>
        <w:tabs>
          <w:tab w:pos="10494" w:val="left" w:leader="none"/>
        </w:tabs>
        <w:ind w:left="387"/>
        <w:jc w:val="center"/>
      </w:pPr>
      <w:r>
        <w:rPr/>
        <w:t>проживающий по</w:t>
      </w:r>
      <w:r>
        <w:rPr>
          <w:spacing w:val="-8"/>
        </w:rPr>
        <w:t> </w:t>
      </w:r>
      <w:r>
        <w:rPr/>
        <w:t>адресу</w:t>
      </w:r>
      <w:r>
        <w:rPr>
          <w:spacing w:val="-3"/>
        </w:rPr>
        <w:t> </w:t>
      </w:r>
      <w:r>
        <w:rPr>
          <w:u w:val="single"/>
        </w:rPr>
        <w:t> </w:t>
        <w:tab/>
      </w:r>
    </w:p>
    <w:p>
      <w:pPr>
        <w:spacing w:before="0"/>
        <w:ind w:left="550" w:right="205" w:firstLine="0"/>
        <w:jc w:val="center"/>
        <w:rPr>
          <w:i/>
          <w:sz w:val="24"/>
        </w:rPr>
      </w:pPr>
      <w:r>
        <w:rPr>
          <w:i/>
          <w:sz w:val="24"/>
        </w:rPr>
        <w:t>(адрес прописки, регистрации)</w:t>
      </w:r>
    </w:p>
    <w:p>
      <w:pPr>
        <w:pStyle w:val="BodyText"/>
        <w:ind w:left="0" w:right="210"/>
        <w:jc w:val="right"/>
      </w:pPr>
      <w:r>
        <w:rPr/>
        <w:t>,</w:t>
      </w:r>
    </w:p>
    <w:p>
      <w:pPr>
        <w:pStyle w:val="BodyText"/>
        <w:spacing w:line="20" w:lineRule="exact"/>
        <w:ind w:left="508"/>
        <w:jc w:val="left"/>
        <w:rPr>
          <w:sz w:val="2"/>
        </w:rPr>
      </w:pPr>
      <w:r>
        <w:rPr>
          <w:sz w:val="2"/>
        </w:rPr>
        <w:pict>
          <v:group style="width:498pt;height:.5pt;mso-position-horizontal-relative:char;mso-position-vertical-relative:line" coordorigin="0,0" coordsize="9960,10">
            <v:line style="position:absolute" from="0,5" to="9960,5" stroked="true" strokeweight=".48pt" strokecolor="#000000">
              <v:stroke dashstyle="solid"/>
            </v:line>
          </v:group>
        </w:pict>
      </w:r>
      <w:r>
        <w:rPr>
          <w:sz w:val="2"/>
        </w:rPr>
      </w:r>
    </w:p>
    <w:p>
      <w:pPr>
        <w:pStyle w:val="BodyText"/>
        <w:ind w:left="0"/>
        <w:jc w:val="left"/>
        <w:rPr>
          <w:sz w:val="18"/>
        </w:rPr>
      </w:pPr>
      <w:r>
        <w:rPr/>
        <w:pict>
          <v:line style="position:absolute;mso-position-horizontal-relative:page;mso-position-vertical-relative:paragraph;z-index:-251642880;mso-wrap-distance-left:0;mso-wrap-distance-right:0" from="49.68pt,12.586302pt" to="547.680024pt,12.586302pt" stroked="true" strokeweight=".48pt" strokecolor="#000000">
            <v:stroke dashstyle="solid"/>
            <w10:wrap type="topAndBottom"/>
          </v:line>
        </w:pict>
      </w:r>
    </w:p>
    <w:p>
      <w:pPr>
        <w:spacing w:line="247" w:lineRule="exact" w:before="0"/>
        <w:ind w:left="550" w:right="207" w:firstLine="0"/>
        <w:jc w:val="center"/>
        <w:rPr>
          <w:i/>
          <w:sz w:val="24"/>
        </w:rPr>
      </w:pPr>
      <w:r>
        <w:rPr>
          <w:i/>
          <w:sz w:val="24"/>
        </w:rPr>
        <w:t>(вид документа, удостоверяющего личность, серия, номер, дата выдачи)</w:t>
      </w:r>
    </w:p>
    <w:p>
      <w:pPr>
        <w:pStyle w:val="BodyText"/>
        <w:ind w:left="0"/>
        <w:jc w:val="left"/>
        <w:rPr>
          <w:i/>
        </w:rPr>
      </w:pPr>
    </w:p>
    <w:p>
      <w:pPr>
        <w:pStyle w:val="BodyText"/>
        <w:jc w:val="left"/>
      </w:pPr>
      <w:r>
        <w:rPr/>
        <w:t>с целью оказания муниципальных услуг в электронном виде даю согласие на обработку персональных данных:</w:t>
      </w:r>
    </w:p>
    <w:p>
      <w:pPr>
        <w:pStyle w:val="BodyText"/>
        <w:spacing w:before="8"/>
        <w:ind w:left="0"/>
        <w:jc w:val="left"/>
        <w:rPr>
          <w:sz w:val="19"/>
        </w:rPr>
      </w:pPr>
      <w:r>
        <w:rPr/>
        <w:pict>
          <v:line style="position:absolute;mso-position-horizontal-relative:page;mso-position-vertical-relative:paragraph;z-index:-251641856;mso-wrap-distance-left:0;mso-wrap-distance-right:0" from="49.68pt,13.559764pt" to="547.680024pt,13.559764pt" stroked="true" strokeweight=".48pt" strokecolor="#000000">
            <v:stroke dashstyle="solid"/>
            <w10:wrap type="topAndBottom"/>
          </v:line>
        </w:pict>
      </w:r>
    </w:p>
    <w:p>
      <w:pPr>
        <w:spacing w:line="247" w:lineRule="exact" w:before="0"/>
        <w:ind w:left="550" w:right="208" w:firstLine="0"/>
        <w:jc w:val="center"/>
        <w:rPr>
          <w:i/>
          <w:sz w:val="24"/>
        </w:rPr>
      </w:pPr>
      <w:r>
        <w:rPr>
          <w:i/>
          <w:sz w:val="24"/>
        </w:rPr>
        <w:t>(ФИО заявителя, адрес прописки, регистрации, вид документа, удостоверяющего личность,</w:t>
      </w:r>
    </w:p>
    <w:p>
      <w:pPr>
        <w:spacing w:before="0"/>
        <w:ind w:left="550" w:right="207" w:firstLine="0"/>
        <w:jc w:val="center"/>
        <w:rPr>
          <w:i/>
          <w:sz w:val="24"/>
        </w:rPr>
      </w:pPr>
      <w:r>
        <w:rPr>
          <w:i/>
          <w:sz w:val="24"/>
        </w:rPr>
        <w:t>серия, номер, дата выдачи)</w:t>
      </w:r>
    </w:p>
    <w:p>
      <w:pPr>
        <w:pStyle w:val="BodyText"/>
        <w:spacing w:before="8"/>
        <w:ind w:left="0"/>
        <w:jc w:val="left"/>
        <w:rPr>
          <w:i/>
          <w:sz w:val="19"/>
        </w:rPr>
      </w:pPr>
      <w:r>
        <w:rPr/>
        <w:pict>
          <v:line style="position:absolute;mso-position-horizontal-relative:page;mso-position-vertical-relative:paragraph;z-index:-251640832;mso-wrap-distance-left:0;mso-wrap-distance-right:0" from="49.68pt,13.557506pt" to="547.680024pt,13.557506pt" stroked="true" strokeweight=".48pt" strokecolor="#000000">
            <v:stroke dashstyle="solid"/>
            <w10:wrap type="topAndBottom"/>
          </v:line>
        </w:pict>
      </w:r>
      <w:r>
        <w:rPr/>
        <w:pict>
          <v:line style="position:absolute;mso-position-horizontal-relative:page;mso-position-vertical-relative:paragraph;z-index:-251639808;mso-wrap-distance-left:0;mso-wrap-distance-right:0" from="49.68pt,27.357492pt" to="547.680024pt,27.357492pt" stroked="true" strokeweight=".48pt" strokecolor="#000000">
            <v:stroke dashstyle="solid"/>
            <w10:wrap type="topAndBottom"/>
          </v:line>
        </w:pict>
      </w:r>
    </w:p>
    <w:p>
      <w:pPr>
        <w:pStyle w:val="BodyText"/>
        <w:spacing w:before="2"/>
        <w:ind w:left="0"/>
        <w:jc w:val="left"/>
        <w:rPr>
          <w:i/>
          <w:sz w:val="17"/>
        </w:rPr>
      </w:pPr>
    </w:p>
    <w:p>
      <w:pPr>
        <w:pStyle w:val="BodyText"/>
        <w:spacing w:before="7"/>
        <w:ind w:left="0"/>
        <w:jc w:val="left"/>
        <w:rPr>
          <w:i/>
          <w:sz w:val="13"/>
        </w:rPr>
      </w:pPr>
    </w:p>
    <w:p>
      <w:pPr>
        <w:pStyle w:val="BodyText"/>
        <w:spacing w:before="90"/>
        <w:ind w:right="165"/>
      </w:pPr>
      <w:r>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w:t>
      </w:r>
      <w:r>
        <w:rPr>
          <w:spacing w:val="55"/>
        </w:rPr>
        <w:t> </w:t>
      </w:r>
      <w:r>
        <w:rPr/>
        <w:t>оператором</w:t>
      </w:r>
    </w:p>
    <w:p>
      <w:pPr>
        <w:pStyle w:val="BodyText"/>
        <w:spacing w:before="9"/>
        <w:ind w:left="0"/>
        <w:jc w:val="left"/>
        <w:rPr>
          <w:sz w:val="19"/>
        </w:rPr>
      </w:pPr>
      <w:r>
        <w:rPr/>
        <w:pict>
          <v:line style="position:absolute;mso-position-horizontal-relative:page;mso-position-vertical-relative:paragraph;z-index:-251638784;mso-wrap-distance-left:0;mso-wrap-distance-right:0" from="49.68pt,13.58031pt" to="547.680024pt,13.58031pt" stroked="true" strokeweight=".48pt" strokecolor="#000000">
            <v:stroke dashstyle="solid"/>
            <w10:wrap type="topAndBottom"/>
          </v:line>
        </w:pict>
      </w:r>
    </w:p>
    <w:p>
      <w:pPr>
        <w:spacing w:line="247" w:lineRule="exact" w:before="0"/>
        <w:ind w:left="633" w:right="0" w:firstLine="0"/>
        <w:jc w:val="left"/>
        <w:rPr>
          <w:i/>
          <w:sz w:val="24"/>
        </w:rPr>
      </w:pPr>
      <w:r>
        <w:rPr>
          <w:i/>
          <w:sz w:val="24"/>
        </w:rPr>
        <w:t>(указать наименование, адрес оператора, осуществляющего обработку персональных данных)</w:t>
      </w:r>
    </w:p>
    <w:p>
      <w:pPr>
        <w:pStyle w:val="BodyText"/>
        <w:spacing w:before="6"/>
        <w:ind w:left="0"/>
        <w:jc w:val="left"/>
        <w:rPr>
          <w:i/>
          <w:sz w:val="19"/>
        </w:rPr>
      </w:pPr>
      <w:r>
        <w:rPr/>
        <w:pict>
          <v:line style="position:absolute;mso-position-horizontal-relative:page;mso-position-vertical-relative:paragraph;z-index:-251637760;mso-wrap-distance-left:0;mso-wrap-distance-right:0" from="49.68pt,13.43629pt" to="547.750011pt,13.43629pt" stroked="true" strokeweight=".48pt" strokecolor="#000000">
            <v:stroke dashstyle="solid"/>
            <w10:wrap type="topAndBottom"/>
          </v:line>
        </w:pict>
      </w:r>
      <w:r>
        <w:rPr/>
        <w:pict>
          <v:line style="position:absolute;mso-position-horizontal-relative:page;mso-position-vertical-relative:paragraph;z-index:-251636736;mso-wrap-distance-left:0;mso-wrap-distance-right:0" from="49.68pt,27.256296pt" to="547.680024pt,27.256296pt" stroked="true" strokeweight=".48pt" strokecolor="#000000">
            <v:stroke dashstyle="solid"/>
            <w10:wrap type="topAndBottom"/>
          </v:line>
        </w:pict>
      </w:r>
    </w:p>
    <w:p>
      <w:pPr>
        <w:pStyle w:val="BodyText"/>
        <w:spacing w:before="2"/>
        <w:ind w:left="0"/>
        <w:jc w:val="left"/>
        <w:rPr>
          <w:i/>
          <w:sz w:val="17"/>
        </w:rPr>
      </w:pPr>
    </w:p>
    <w:p>
      <w:pPr>
        <w:pStyle w:val="BodyText"/>
        <w:spacing w:before="7"/>
        <w:ind w:left="0"/>
        <w:jc w:val="left"/>
        <w:rPr>
          <w:i/>
          <w:sz w:val="13"/>
        </w:rPr>
      </w:pPr>
    </w:p>
    <w:p>
      <w:pPr>
        <w:pStyle w:val="BodyText"/>
        <w:spacing w:before="90"/>
        <w:ind w:right="168"/>
      </w:pPr>
      <w:r>
        <w:rPr/>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pPr>
        <w:pStyle w:val="BodyText"/>
        <w:spacing w:before="2"/>
        <w:ind w:left="0"/>
        <w:jc w:val="left"/>
        <w:rPr>
          <w:sz w:val="16"/>
        </w:rPr>
      </w:pPr>
    </w:p>
    <w:p>
      <w:pPr>
        <w:pStyle w:val="BodyText"/>
        <w:tabs>
          <w:tab w:pos="3630" w:val="left" w:leader="none"/>
          <w:tab w:pos="5075" w:val="left" w:leader="none"/>
          <w:tab w:pos="10605" w:val="left" w:leader="none"/>
        </w:tabs>
        <w:spacing w:before="90"/>
        <w:jc w:val="left"/>
      </w:pPr>
      <w:r>
        <w:rPr/>
        <w:t>Дата</w:t>
      </w:r>
      <w:r>
        <w:rPr>
          <w:u w:val="single"/>
        </w:rPr>
        <w:t> </w:t>
        <w:tab/>
      </w:r>
      <w:r>
        <w:rPr/>
        <w:tab/>
        <w:t>Личная подпись</w:t>
      </w:r>
      <w:r>
        <w:rPr>
          <w:spacing w:val="-8"/>
        </w:rPr>
        <w:t> </w:t>
      </w:r>
      <w:r>
        <w:rPr/>
        <w:t>заявителя</w:t>
      </w:r>
      <w:r>
        <w:rPr>
          <w:u w:val="single"/>
        </w:rPr>
        <w:t> </w:t>
        <w:tab/>
      </w:r>
    </w:p>
    <w:p>
      <w:pPr>
        <w:spacing w:after="0"/>
        <w:jc w:val="left"/>
        <w:sectPr>
          <w:pgSz w:w="11910" w:h="16840"/>
          <w:pgMar w:top="900" w:bottom="280" w:left="480" w:right="680"/>
        </w:sectPr>
      </w:pPr>
    </w:p>
    <w:p>
      <w:pPr>
        <w:pStyle w:val="BodyText"/>
        <w:spacing w:before="65"/>
        <w:ind w:left="6186"/>
      </w:pPr>
      <w:r>
        <w:rPr/>
        <w:t>Приложение №2</w:t>
      </w:r>
    </w:p>
    <w:p>
      <w:pPr>
        <w:pStyle w:val="BodyText"/>
        <w:spacing w:before="1"/>
        <w:ind w:left="6186" w:right="164"/>
      </w:pPr>
      <w:r>
        <w:rPr/>
        <w:t>к административному регламенту предоставления муниципальной услуги</w:t>
      </w:r>
    </w:p>
    <w:p>
      <w:pPr>
        <w:pStyle w:val="BodyText"/>
        <w:ind w:left="6186" w:right="165"/>
      </w:pPr>
      <w:r>
        <w:rPr/>
        <w:t>«Утверждение схемы расположения земельного участка на кадастровом плане территории»</w:t>
      </w:r>
    </w:p>
    <w:p>
      <w:pPr>
        <w:pStyle w:val="BodyText"/>
        <w:tabs>
          <w:tab w:pos="10535" w:val="left" w:leader="none"/>
        </w:tabs>
        <w:ind w:left="6186"/>
        <w:jc w:val="left"/>
      </w:pPr>
      <w:r>
        <w:rPr/>
        <w:t>Администрации</w:t>
      </w:r>
      <w:r>
        <w:rPr>
          <w:u w:val="single"/>
        </w:rPr>
        <w:t> </w:t>
        <w:tab/>
      </w:r>
    </w:p>
    <w:p>
      <w:pPr>
        <w:pStyle w:val="BodyText"/>
        <w:spacing w:before="7"/>
        <w:ind w:left="0"/>
        <w:jc w:val="left"/>
        <w:rPr>
          <w:sz w:val="16"/>
        </w:rPr>
      </w:pPr>
    </w:p>
    <w:p>
      <w:pPr>
        <w:pStyle w:val="Heading1"/>
        <w:spacing w:line="274" w:lineRule="exact" w:before="90"/>
        <w:ind w:right="204"/>
        <w:jc w:val="center"/>
      </w:pPr>
      <w:r>
        <w:rPr/>
        <w:t>ПОСТАНОВЛЕНИЕ</w:t>
      </w:r>
    </w:p>
    <w:p>
      <w:pPr>
        <w:pStyle w:val="BodyText"/>
        <w:tabs>
          <w:tab w:pos="1225" w:val="left" w:leader="none"/>
          <w:tab w:pos="2912" w:val="left" w:leader="none"/>
          <w:tab w:pos="8363" w:val="left" w:leader="none"/>
          <w:tab w:pos="9426" w:val="left" w:leader="none"/>
        </w:tabs>
        <w:spacing w:line="274" w:lineRule="exact"/>
        <w:jc w:val="left"/>
      </w:pPr>
      <w:r>
        <w:rPr/>
        <w:t>«</w:t>
      </w:r>
      <w:r>
        <w:rPr>
          <w:u w:val="single"/>
        </w:rPr>
        <w:t> </w:t>
        <w:tab/>
      </w:r>
      <w:r>
        <w:rPr>
          <w:spacing w:val="-3"/>
        </w:rPr>
        <w:t>»_</w:t>
      </w:r>
      <w:r>
        <w:rPr>
          <w:spacing w:val="-3"/>
          <w:u w:val="single"/>
        </w:rPr>
        <w:t> </w:t>
        <w:tab/>
      </w:r>
      <w:r>
        <w:rPr/>
        <w:t>20</w:t>
      </w:r>
      <w:r>
        <w:rPr>
          <w:u w:val="single"/>
        </w:rPr>
        <w:t>    </w:t>
      </w:r>
      <w:r>
        <w:rPr/>
        <w:t>г.</w:t>
        <w:tab/>
        <w:t>№</w:t>
      </w:r>
      <w:r>
        <w:rPr>
          <w:spacing w:val="-1"/>
        </w:rPr>
        <w:t> </w:t>
      </w:r>
      <w:r>
        <w:rPr>
          <w:u w:val="single"/>
        </w:rPr>
        <w:t> </w:t>
        <w:tab/>
      </w:r>
    </w:p>
    <w:p>
      <w:pPr>
        <w:pStyle w:val="BodyText"/>
        <w:spacing w:before="6"/>
        <w:ind w:left="0"/>
        <w:jc w:val="left"/>
        <w:rPr>
          <w:sz w:val="16"/>
        </w:rPr>
      </w:pPr>
    </w:p>
    <w:p>
      <w:pPr>
        <w:pStyle w:val="Heading1"/>
        <w:spacing w:before="90"/>
        <w:ind w:left="3036" w:right="863" w:hanging="1815"/>
      </w:pPr>
      <w:r>
        <w:rPr/>
        <w:t>ОБ УТВЕРЖДЕНИИ СХЕМЫ РАСПОЛОЖЕНИЯ ЗЕМЕЛЬНОГО УЧАСТКА НА КАДАСТРОВОМ ПЛАНЕ ТЕРРИТОРИИ</w:t>
      </w:r>
    </w:p>
    <w:p>
      <w:pPr>
        <w:pStyle w:val="BodyText"/>
        <w:spacing w:before="8"/>
        <w:ind w:left="0"/>
        <w:jc w:val="left"/>
        <w:rPr>
          <w:b/>
          <w:sz w:val="23"/>
        </w:rPr>
      </w:pPr>
    </w:p>
    <w:p>
      <w:pPr>
        <w:pStyle w:val="BodyText"/>
        <w:tabs>
          <w:tab w:pos="9219" w:val="left" w:leader="none"/>
        </w:tabs>
        <w:ind w:left="1222"/>
      </w:pPr>
      <w:r>
        <w:rPr/>
        <w:t>Рассмотрев</w:t>
      </w:r>
      <w:r>
        <w:rPr>
          <w:spacing w:val="-8"/>
        </w:rPr>
        <w:t> </w:t>
      </w:r>
      <w:r>
        <w:rPr/>
        <w:t>заявление</w:t>
      </w:r>
      <w:r>
        <w:rPr>
          <w:spacing w:val="-1"/>
        </w:rPr>
        <w:t> </w:t>
      </w:r>
      <w:r>
        <w:rPr>
          <w:u w:val="single"/>
        </w:rPr>
        <w:t> </w:t>
        <w:tab/>
      </w:r>
    </w:p>
    <w:p>
      <w:pPr>
        <w:spacing w:before="0"/>
        <w:ind w:left="5934" w:right="0" w:firstLine="0"/>
        <w:jc w:val="both"/>
        <w:rPr>
          <w:i/>
          <w:sz w:val="24"/>
        </w:rPr>
      </w:pPr>
      <w:r>
        <w:rPr>
          <w:i/>
          <w:sz w:val="24"/>
        </w:rPr>
        <w:t>(ФИО заявителя)</w:t>
      </w:r>
    </w:p>
    <w:p>
      <w:pPr>
        <w:pStyle w:val="BodyText"/>
        <w:tabs>
          <w:tab w:pos="2884" w:val="left" w:leader="none"/>
          <w:tab w:pos="4247" w:val="left" w:leader="none"/>
          <w:tab w:pos="6354" w:val="left" w:leader="none"/>
          <w:tab w:pos="9307" w:val="left" w:leader="none"/>
        </w:tabs>
        <w:ind w:right="167"/>
      </w:pPr>
      <w:r>
        <w:rPr/>
        <w:t>и приложенные документы для утверждения схемы расположения земельного участка или участков на кадастровом плане территории, в соответствии с Земельным кодексом Российской Федерации</w:t>
        <w:tab/>
        <w:t>и</w:t>
        <w:tab/>
        <w:t>Уставом</w:t>
        <w:tab/>
        <w:t>муниципального</w:t>
        <w:tab/>
      </w:r>
      <w:r>
        <w:rPr>
          <w:spacing w:val="-3"/>
        </w:rPr>
        <w:t>образования</w:t>
      </w:r>
    </w:p>
    <w:p>
      <w:pPr>
        <w:pStyle w:val="BodyText"/>
        <w:tabs>
          <w:tab w:pos="5434" w:val="left" w:leader="none"/>
        </w:tabs>
      </w:pPr>
      <w:r>
        <w:rPr>
          <w:u w:val="single"/>
        </w:rPr>
        <w:t> </w:t>
        <w:tab/>
      </w:r>
      <w:r>
        <w:rPr/>
        <w:t>, принято</w:t>
      </w:r>
      <w:r>
        <w:rPr>
          <w:spacing w:val="-1"/>
        </w:rPr>
        <w:t> </w:t>
      </w:r>
      <w:r>
        <w:rPr/>
        <w:t>РЕШЕНИЕ:</w:t>
      </w:r>
    </w:p>
    <w:p>
      <w:pPr>
        <w:spacing w:before="0"/>
        <w:ind w:left="1174" w:right="0" w:firstLine="0"/>
        <w:jc w:val="both"/>
        <w:rPr>
          <w:i/>
          <w:sz w:val="24"/>
        </w:rPr>
      </w:pPr>
      <w:r>
        <w:rPr>
          <w:i/>
          <w:sz w:val="24"/>
        </w:rPr>
        <w:t>(указать полное наименование Органа)</w:t>
      </w:r>
    </w:p>
    <w:p>
      <w:pPr>
        <w:pStyle w:val="BodyText"/>
        <w:ind w:left="0"/>
        <w:jc w:val="left"/>
        <w:rPr>
          <w:i/>
        </w:rPr>
      </w:pPr>
    </w:p>
    <w:p>
      <w:pPr>
        <w:pStyle w:val="ListParagraph"/>
        <w:numPr>
          <w:ilvl w:val="0"/>
          <w:numId w:val="48"/>
        </w:numPr>
        <w:tabs>
          <w:tab w:pos="1930" w:val="left" w:leader="none"/>
          <w:tab w:pos="8312" w:val="left" w:leader="none"/>
          <w:tab w:pos="10028" w:val="left" w:leader="none"/>
        </w:tabs>
        <w:spacing w:line="240" w:lineRule="auto" w:before="0" w:after="0"/>
        <w:ind w:left="513" w:right="172" w:firstLine="708"/>
        <w:jc w:val="both"/>
        <w:rPr>
          <w:sz w:val="24"/>
        </w:rPr>
      </w:pPr>
      <w:r>
        <w:rPr>
          <w:sz w:val="24"/>
        </w:rPr>
        <w:t>Утвердить  схему расположения  земельного</w:t>
      </w:r>
      <w:r>
        <w:rPr>
          <w:spacing w:val="8"/>
          <w:sz w:val="24"/>
        </w:rPr>
        <w:t> </w:t>
      </w:r>
      <w:r>
        <w:rPr>
          <w:sz w:val="24"/>
        </w:rPr>
        <w:t>участка</w:t>
      </w:r>
      <w:r>
        <w:rPr>
          <w:spacing w:val="32"/>
          <w:sz w:val="24"/>
        </w:rPr>
        <w:t> </w:t>
      </w:r>
      <w:r>
        <w:rPr>
          <w:sz w:val="24"/>
        </w:rPr>
        <w:t>площадью</w:t>
      </w:r>
      <w:r>
        <w:rPr>
          <w:sz w:val="24"/>
          <w:u w:val="single"/>
        </w:rPr>
        <w:t> </w:t>
        <w:tab/>
      </w:r>
      <w:r>
        <w:rPr>
          <w:spacing w:val="-4"/>
          <w:sz w:val="24"/>
        </w:rPr>
        <w:t>кв.м. </w:t>
      </w:r>
      <w:r>
        <w:rPr>
          <w:sz w:val="24"/>
        </w:rPr>
        <w:t>(прилагается) с  видом</w:t>
      </w:r>
      <w:r>
        <w:rPr>
          <w:spacing w:val="11"/>
          <w:sz w:val="24"/>
        </w:rPr>
        <w:t> </w:t>
      </w:r>
      <w:r>
        <w:rPr>
          <w:sz w:val="24"/>
        </w:rPr>
        <w:t>разрешенного</w:t>
      </w:r>
      <w:r>
        <w:rPr>
          <w:spacing w:val="23"/>
          <w:sz w:val="24"/>
        </w:rPr>
        <w:t> </w:t>
      </w:r>
      <w:r>
        <w:rPr>
          <w:sz w:val="24"/>
        </w:rPr>
        <w:t>использования</w:t>
      </w:r>
      <w:r>
        <w:rPr>
          <w:sz w:val="24"/>
          <w:u w:val="single"/>
        </w:rPr>
        <w:t> </w:t>
        <w:tab/>
      </w:r>
      <w:r>
        <w:rPr>
          <w:sz w:val="24"/>
        </w:rPr>
        <w:t>, из категории </w:t>
      </w:r>
      <w:r>
        <w:rPr>
          <w:spacing w:val="24"/>
          <w:sz w:val="24"/>
        </w:rPr>
        <w:t> </w:t>
      </w:r>
      <w:r>
        <w:rPr>
          <w:spacing w:val="-4"/>
          <w:sz w:val="24"/>
        </w:rPr>
        <w:t>земель</w:t>
      </w:r>
    </w:p>
    <w:p>
      <w:pPr>
        <w:pStyle w:val="BodyText"/>
        <w:tabs>
          <w:tab w:pos="2313" w:val="left" w:leader="none"/>
          <w:tab w:pos="4212" w:val="left" w:leader="none"/>
          <w:tab w:pos="7739" w:val="left" w:leader="none"/>
          <w:tab w:pos="9827" w:val="left" w:leader="none"/>
        </w:tabs>
        <w:spacing w:line="274" w:lineRule="exact"/>
      </w:pPr>
      <w:r>
        <w:rPr>
          <w:u w:val="single"/>
        </w:rPr>
        <w:t> </w:t>
        <w:tab/>
      </w:r>
      <w:r>
        <w:rPr/>
        <w:t>,</w:t>
        <w:tab/>
        <w:t>расположенного</w:t>
        <w:tab/>
        <w:t>по</w:t>
        <w:tab/>
        <w:t>адресу:</w:t>
      </w:r>
    </w:p>
    <w:p>
      <w:pPr>
        <w:tabs>
          <w:tab w:pos="6180" w:val="left" w:leader="none"/>
          <w:tab w:pos="7768" w:val="left" w:leader="none"/>
          <w:tab w:pos="8673" w:val="left" w:leader="none"/>
        </w:tabs>
        <w:spacing w:before="0"/>
        <w:ind w:left="513" w:right="165" w:firstLine="0"/>
        <w:jc w:val="both"/>
        <w:rPr>
          <w:sz w:val="24"/>
        </w:rPr>
      </w:pPr>
      <w:r>
        <w:rPr>
          <w:sz w:val="24"/>
          <w:u w:val="single"/>
        </w:rPr>
        <w:t> </w:t>
        <w:tab/>
        <w:tab/>
      </w:r>
      <w:r>
        <w:rPr>
          <w:sz w:val="24"/>
        </w:rPr>
        <w:t>  </w:t>
      </w:r>
      <w:r>
        <w:rPr>
          <w:spacing w:val="14"/>
          <w:sz w:val="24"/>
        </w:rPr>
        <w:t> </w:t>
      </w:r>
      <w:r>
        <w:rPr>
          <w:sz w:val="24"/>
        </w:rPr>
        <w:t>на кадастровом плане территории</w:t>
      </w:r>
      <w:r>
        <w:rPr>
          <w:spacing w:val="44"/>
          <w:sz w:val="24"/>
        </w:rPr>
        <w:t> </w:t>
      </w:r>
      <w:r>
        <w:rPr>
          <w:sz w:val="24"/>
        </w:rPr>
        <w:t>кадастрового</w:t>
      </w:r>
      <w:r>
        <w:rPr>
          <w:spacing w:val="43"/>
          <w:sz w:val="24"/>
        </w:rPr>
        <w:t> </w:t>
      </w:r>
      <w:r>
        <w:rPr>
          <w:sz w:val="24"/>
        </w:rPr>
        <w:t>квартала</w:t>
      </w:r>
      <w:r>
        <w:rPr>
          <w:sz w:val="24"/>
          <w:u w:val="single"/>
        </w:rPr>
        <w:t> </w:t>
        <w:tab/>
      </w:r>
      <w:r>
        <w:rPr>
          <w:sz w:val="24"/>
        </w:rPr>
        <w:t>.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w:t>
      </w:r>
      <w:r>
        <w:rPr>
          <w:spacing w:val="3"/>
          <w:sz w:val="24"/>
        </w:rPr>
        <w:t>(</w:t>
      </w:r>
      <w:r>
        <w:rPr>
          <w:i/>
          <w:spacing w:val="3"/>
          <w:sz w:val="24"/>
        </w:rPr>
        <w:t>в </w:t>
      </w:r>
      <w:r>
        <w:rPr>
          <w:i/>
          <w:sz w:val="24"/>
        </w:rPr>
        <w:t>случае его </w:t>
      </w:r>
      <w:r>
        <w:rPr>
          <w:i/>
          <w:sz w:val="24"/>
        </w:rPr>
        <w:t>образования из земельного участка, сведения о котором внесены в Единый государственный реестр</w:t>
      </w:r>
      <w:r>
        <w:rPr>
          <w:i/>
          <w:spacing w:val="-4"/>
          <w:sz w:val="24"/>
        </w:rPr>
        <w:t> </w:t>
      </w:r>
      <w:r>
        <w:rPr>
          <w:i/>
          <w:sz w:val="24"/>
        </w:rPr>
        <w:t>недвижимости</w:t>
      </w:r>
      <w:r>
        <w:rPr>
          <w:sz w:val="24"/>
        </w:rPr>
        <w:t>)</w:t>
      </w:r>
      <w:r>
        <w:rPr>
          <w:sz w:val="24"/>
          <w:u w:val="single"/>
        </w:rPr>
        <w:t> </w:t>
        <w:tab/>
        <w:tab/>
        <w:tab/>
      </w:r>
      <w:r>
        <w:rPr>
          <w:sz w:val="24"/>
        </w:rPr>
        <w:t>.</w:t>
      </w:r>
    </w:p>
    <w:p>
      <w:pPr>
        <w:pStyle w:val="BodyText"/>
        <w:spacing w:before="1"/>
      </w:pPr>
      <w:r>
        <w:rPr/>
        <w:t>Срок действия решения составляет 2 года.</w:t>
      </w:r>
    </w:p>
    <w:p>
      <w:pPr>
        <w:pStyle w:val="ListParagraph"/>
        <w:numPr>
          <w:ilvl w:val="0"/>
          <w:numId w:val="48"/>
        </w:numPr>
        <w:tabs>
          <w:tab w:pos="1513" w:val="left" w:leader="none"/>
        </w:tabs>
        <w:spacing w:line="240" w:lineRule="auto" w:before="0" w:after="0"/>
        <w:ind w:left="1512" w:right="0" w:hanging="291"/>
        <w:jc w:val="both"/>
        <w:rPr>
          <w:sz w:val="24"/>
        </w:rPr>
      </w:pPr>
      <w:r>
        <w:rPr>
          <w:sz w:val="24"/>
        </w:rPr>
        <w:t>Направить</w:t>
      </w:r>
      <w:r>
        <w:rPr>
          <w:spacing w:val="50"/>
          <w:sz w:val="24"/>
        </w:rPr>
        <w:t> </w:t>
      </w:r>
      <w:r>
        <w:rPr>
          <w:sz w:val="24"/>
        </w:rPr>
        <w:t>настоящее</w:t>
      </w:r>
      <w:r>
        <w:rPr>
          <w:spacing w:val="49"/>
          <w:sz w:val="24"/>
        </w:rPr>
        <w:t> </w:t>
      </w:r>
      <w:r>
        <w:rPr>
          <w:sz w:val="24"/>
        </w:rPr>
        <w:t>решение</w:t>
      </w:r>
      <w:r>
        <w:rPr>
          <w:spacing w:val="48"/>
          <w:sz w:val="24"/>
        </w:rPr>
        <w:t> </w:t>
      </w:r>
      <w:r>
        <w:rPr>
          <w:sz w:val="24"/>
        </w:rPr>
        <w:t>в</w:t>
      </w:r>
      <w:r>
        <w:rPr>
          <w:spacing w:val="51"/>
          <w:sz w:val="24"/>
        </w:rPr>
        <w:t> </w:t>
      </w:r>
      <w:r>
        <w:rPr>
          <w:sz w:val="24"/>
        </w:rPr>
        <w:t>течении</w:t>
      </w:r>
      <w:r>
        <w:rPr>
          <w:spacing w:val="50"/>
          <w:sz w:val="24"/>
        </w:rPr>
        <w:t> </w:t>
      </w:r>
      <w:r>
        <w:rPr>
          <w:sz w:val="24"/>
        </w:rPr>
        <w:t>5-ти</w:t>
      </w:r>
      <w:r>
        <w:rPr>
          <w:spacing w:val="51"/>
          <w:sz w:val="24"/>
        </w:rPr>
        <w:t> </w:t>
      </w:r>
      <w:r>
        <w:rPr>
          <w:sz w:val="24"/>
        </w:rPr>
        <w:t>рабочих</w:t>
      </w:r>
      <w:r>
        <w:rPr>
          <w:spacing w:val="52"/>
          <w:sz w:val="24"/>
        </w:rPr>
        <w:t> </w:t>
      </w:r>
      <w:r>
        <w:rPr>
          <w:sz w:val="24"/>
        </w:rPr>
        <w:t>дней</w:t>
      </w:r>
      <w:r>
        <w:rPr>
          <w:spacing w:val="51"/>
          <w:sz w:val="24"/>
        </w:rPr>
        <w:t> </w:t>
      </w:r>
      <w:r>
        <w:rPr>
          <w:sz w:val="24"/>
        </w:rPr>
        <w:t>со</w:t>
      </w:r>
      <w:r>
        <w:rPr>
          <w:spacing w:val="50"/>
          <w:sz w:val="24"/>
        </w:rPr>
        <w:t> </w:t>
      </w:r>
      <w:r>
        <w:rPr>
          <w:sz w:val="24"/>
        </w:rPr>
        <w:t>дня</w:t>
      </w:r>
      <w:r>
        <w:rPr>
          <w:spacing w:val="49"/>
          <w:sz w:val="24"/>
        </w:rPr>
        <w:t> </w:t>
      </w:r>
      <w:r>
        <w:rPr>
          <w:sz w:val="24"/>
        </w:rPr>
        <w:t>его</w:t>
      </w:r>
      <w:r>
        <w:rPr>
          <w:spacing w:val="50"/>
          <w:sz w:val="24"/>
        </w:rPr>
        <w:t> </w:t>
      </w:r>
      <w:r>
        <w:rPr>
          <w:sz w:val="24"/>
        </w:rPr>
        <w:t>принятия</w:t>
      </w:r>
      <w:r>
        <w:rPr>
          <w:spacing w:val="49"/>
          <w:sz w:val="24"/>
        </w:rPr>
        <w:t> </w:t>
      </w:r>
      <w:r>
        <w:rPr>
          <w:sz w:val="24"/>
        </w:rPr>
        <w:t>в</w:t>
      </w:r>
    </w:p>
    <w:p>
      <w:pPr>
        <w:tabs>
          <w:tab w:pos="4528" w:val="left" w:leader="none"/>
        </w:tabs>
        <w:spacing w:before="0"/>
        <w:ind w:left="513" w:right="171" w:firstLine="0"/>
        <w:jc w:val="both"/>
        <w:rPr>
          <w:i/>
          <w:sz w:val="24"/>
        </w:rPr>
      </w:pPr>
      <w:r>
        <w:rPr>
          <w:sz w:val="24"/>
          <w:u w:val="single"/>
        </w:rPr>
        <w:t> </w:t>
        <w:tab/>
      </w:r>
      <w:r>
        <w:rPr>
          <w:sz w:val="24"/>
        </w:rPr>
        <w:t>Государственный комитет по государственной регисрации и кадастру Республики Крым ( </w:t>
      </w:r>
      <w:r>
        <w:rPr>
          <w:i/>
          <w:sz w:val="24"/>
        </w:rPr>
        <w:t>территориальный</w:t>
      </w:r>
      <w:r>
        <w:rPr>
          <w:i/>
          <w:spacing w:val="-8"/>
          <w:sz w:val="24"/>
        </w:rPr>
        <w:t> </w:t>
      </w:r>
      <w:r>
        <w:rPr>
          <w:i/>
          <w:sz w:val="24"/>
        </w:rPr>
        <w:t>отдел).</w:t>
      </w:r>
    </w:p>
    <w:p>
      <w:pPr>
        <w:pStyle w:val="BodyText"/>
      </w:pPr>
      <w:r>
        <w:rPr/>
        <w:t>государственной регистрации и кадастру Республики Крым.</w:t>
      </w:r>
    </w:p>
    <w:p>
      <w:pPr>
        <w:pStyle w:val="ListParagraph"/>
        <w:numPr>
          <w:ilvl w:val="0"/>
          <w:numId w:val="48"/>
        </w:numPr>
        <w:tabs>
          <w:tab w:pos="1463" w:val="left" w:leader="none"/>
        </w:tabs>
        <w:spacing w:line="240" w:lineRule="auto" w:before="0" w:after="0"/>
        <w:ind w:left="1462" w:right="0" w:hanging="241"/>
        <w:jc w:val="both"/>
        <w:rPr>
          <w:sz w:val="24"/>
        </w:rPr>
      </w:pPr>
      <w:r>
        <w:rPr>
          <w:sz w:val="24"/>
        </w:rPr>
        <w:t>Контроль за выполнением настоящего решения</w:t>
      </w:r>
      <w:r>
        <w:rPr>
          <w:spacing w:val="-5"/>
          <w:sz w:val="24"/>
        </w:rPr>
        <w:t> </w:t>
      </w:r>
      <w:r>
        <w:rPr>
          <w:sz w:val="24"/>
        </w:rPr>
        <w:t>возложить</w:t>
      </w:r>
    </w:p>
    <w:p>
      <w:pPr>
        <w:pStyle w:val="BodyText"/>
        <w:spacing w:before="9"/>
        <w:ind w:left="0"/>
        <w:jc w:val="left"/>
        <w:rPr>
          <w:sz w:val="19"/>
        </w:rPr>
      </w:pPr>
      <w:r>
        <w:rPr/>
        <w:pict>
          <v:line style="position:absolute;mso-position-horizontal-relative:page;mso-position-vertical-relative:paragraph;z-index:-251635712;mso-wrap-distance-left:0;mso-wrap-distance-right:0" from="49.68pt,13.586033pt" to="475.680021pt,13.586033pt" stroked="true" strokeweight=".48pt" strokecolor="#000000">
            <v:stroke dashstyle="solid"/>
            <w10:wrap type="topAndBottom"/>
          </v:line>
        </w:pict>
      </w:r>
    </w:p>
    <w:p>
      <w:pPr>
        <w:pStyle w:val="BodyText"/>
        <w:spacing w:line="247" w:lineRule="exact"/>
        <w:ind w:left="1202" w:right="210"/>
        <w:jc w:val="center"/>
      </w:pPr>
      <w:r>
        <w:rPr/>
        <w:t>(должность, Ф.И.О.)</w:t>
      </w:r>
    </w:p>
    <w:p>
      <w:pPr>
        <w:pStyle w:val="BodyText"/>
        <w:ind w:left="0"/>
        <w:jc w:val="left"/>
        <w:rPr>
          <w:sz w:val="20"/>
        </w:rPr>
      </w:pPr>
    </w:p>
    <w:p>
      <w:pPr>
        <w:pStyle w:val="BodyText"/>
        <w:ind w:left="0"/>
        <w:jc w:val="left"/>
        <w:rPr>
          <w:sz w:val="20"/>
        </w:rPr>
      </w:pPr>
    </w:p>
    <w:p>
      <w:pPr>
        <w:pStyle w:val="BodyText"/>
        <w:spacing w:before="2"/>
        <w:ind w:left="0"/>
        <w:jc w:val="left"/>
      </w:pPr>
    </w:p>
    <w:p>
      <w:pPr>
        <w:pStyle w:val="BodyText"/>
        <w:tabs>
          <w:tab w:pos="1326" w:val="left" w:leader="none"/>
          <w:tab w:pos="2710" w:val="left" w:leader="none"/>
        </w:tabs>
        <w:spacing w:before="90"/>
        <w:ind w:left="0" w:right="166"/>
        <w:jc w:val="right"/>
      </w:pPr>
      <w:r>
        <w:rPr>
          <w:u w:val="single"/>
        </w:rPr>
        <w:t> </w:t>
        <w:tab/>
      </w:r>
      <w:r>
        <w:rPr/>
        <w:t>_</w:t>
        <w:tab/>
      </w:r>
      <w:r>
        <w:rPr>
          <w:spacing w:val="-2"/>
        </w:rPr>
        <w:t>М.П.</w:t>
      </w:r>
    </w:p>
    <w:p>
      <w:pPr>
        <w:pStyle w:val="BodyText"/>
        <w:spacing w:line="20" w:lineRule="exact"/>
        <w:ind w:left="508"/>
        <w:jc w:val="left"/>
        <w:rPr>
          <w:sz w:val="2"/>
        </w:rPr>
      </w:pPr>
      <w:r>
        <w:rPr>
          <w:sz w:val="2"/>
        </w:rPr>
        <w:pict>
          <v:group style="width:216pt;height:.5pt;mso-position-horizontal-relative:char;mso-position-vertical-relative:line" coordorigin="0,0" coordsize="4320,10">
            <v:line style="position:absolute" from="0,5" to="4320,5" stroked="true" strokeweight=".48pt" strokecolor="#000000">
              <v:stroke dashstyle="solid"/>
            </v:line>
          </v:group>
        </w:pict>
      </w:r>
      <w:r>
        <w:rPr>
          <w:sz w:val="2"/>
        </w:rPr>
      </w:r>
    </w:p>
    <w:p>
      <w:pPr>
        <w:pStyle w:val="BodyText"/>
        <w:ind w:left="0"/>
        <w:jc w:val="left"/>
        <w:rPr>
          <w:sz w:val="18"/>
        </w:rPr>
      </w:pPr>
      <w:r>
        <w:rPr/>
        <w:pict>
          <v:line style="position:absolute;mso-position-horizontal-relative:page;mso-position-vertical-relative:paragraph;z-index:-251633664;mso-wrap-distance-left:0;mso-wrap-distance-right:0" from="49.68pt,12.560594pt" to="193.680007pt,12.560594pt" stroked="true" strokeweight=".48pt" strokecolor="#000000">
            <v:stroke dashstyle="solid"/>
            <w10:wrap type="topAndBottom"/>
          </v:line>
        </w:pict>
      </w:r>
    </w:p>
    <w:p>
      <w:pPr>
        <w:pStyle w:val="BodyText"/>
        <w:tabs>
          <w:tab w:pos="1914" w:val="left" w:leader="none"/>
          <w:tab w:pos="3962" w:val="left" w:leader="none"/>
          <w:tab w:pos="5637" w:val="left" w:leader="none"/>
          <w:tab w:pos="9521" w:val="left" w:leader="none"/>
        </w:tabs>
        <w:spacing w:line="247" w:lineRule="exact"/>
        <w:jc w:val="left"/>
      </w:pPr>
      <w:r>
        <w:rPr>
          <w:i/>
        </w:rPr>
        <w:t>(</w:t>
      </w:r>
      <w:r>
        <w:rPr/>
        <w:t>должность</w:t>
        <w:tab/>
        <w:t>уполномоченного</w:t>
        <w:tab/>
        <w:t>должностного</w:t>
        <w:tab/>
        <w:t>лица)</w:t>
        <w:tab/>
        <w:t>(Подпись)</w:t>
      </w:r>
    </w:p>
    <w:p>
      <w:pPr>
        <w:pStyle w:val="BodyText"/>
        <w:jc w:val="left"/>
      </w:pPr>
      <w:r>
        <w:rPr/>
        <w:t>(Расшифровка подписи)</w:t>
      </w:r>
    </w:p>
    <w:p>
      <w:pPr>
        <w:spacing w:after="0"/>
        <w:jc w:val="left"/>
        <w:sectPr>
          <w:pgSz w:w="11910" w:h="16840"/>
          <w:pgMar w:top="1180" w:bottom="280" w:left="480" w:right="680"/>
        </w:sectPr>
      </w:pPr>
    </w:p>
    <w:p>
      <w:pPr>
        <w:pStyle w:val="BodyText"/>
        <w:spacing w:before="69"/>
        <w:ind w:left="6186"/>
      </w:pPr>
      <w:r>
        <w:rPr/>
        <w:t>Приложение №3</w:t>
      </w:r>
    </w:p>
    <w:p>
      <w:pPr>
        <w:pStyle w:val="BodyText"/>
        <w:ind w:left="6186" w:right="164"/>
      </w:pPr>
      <w:r>
        <w:rPr/>
        <w:t>к административному регламенту предоставления    муниципальной  </w:t>
      </w:r>
      <w:r>
        <w:rPr>
          <w:spacing w:val="9"/>
        </w:rPr>
        <w:t> </w:t>
      </w:r>
      <w:r>
        <w:rPr/>
        <w:t>услуги</w:t>
      </w:r>
    </w:p>
    <w:p>
      <w:pPr>
        <w:pStyle w:val="BodyText"/>
        <w:tabs>
          <w:tab w:pos="8924" w:val="left" w:leader="none"/>
        </w:tabs>
        <w:spacing w:before="1"/>
        <w:ind w:left="6186" w:right="165"/>
      </w:pPr>
      <w:r>
        <w:rPr/>
        <w:t>«Утверждение схемы расположения земельного участка на кадастровом плане территории»</w:t>
        <w:tab/>
        <w:t>Администрации</w:t>
      </w:r>
    </w:p>
    <w:p>
      <w:pPr>
        <w:pStyle w:val="BodyText"/>
        <w:spacing w:before="8"/>
        <w:ind w:left="0"/>
        <w:jc w:val="left"/>
        <w:rPr>
          <w:sz w:val="19"/>
        </w:rPr>
      </w:pPr>
      <w:r>
        <w:rPr/>
        <w:pict>
          <v:line style="position:absolute;mso-position-horizontal-relative:page;mso-position-vertical-relative:paragraph;z-index:-251632640;mso-wrap-distance-left:0;mso-wrap-distance-right:0" from="333.309998pt,13.559031pt" to="543.310008pt,13.559031pt" stroked="true" strokeweight=".48pt" strokecolor="#000000">
            <v:stroke dashstyle="solid"/>
            <w10:wrap type="topAndBottom"/>
          </v:line>
        </w:pict>
      </w:r>
    </w:p>
    <w:p>
      <w:pPr>
        <w:pStyle w:val="BodyText"/>
        <w:spacing w:before="7"/>
        <w:ind w:left="0"/>
        <w:jc w:val="left"/>
        <w:rPr>
          <w:sz w:val="13"/>
        </w:rPr>
      </w:pPr>
    </w:p>
    <w:p>
      <w:pPr>
        <w:spacing w:before="90"/>
        <w:ind w:left="550" w:right="208" w:firstLine="0"/>
        <w:jc w:val="center"/>
        <w:rPr>
          <w:i/>
          <w:sz w:val="24"/>
        </w:rPr>
      </w:pPr>
      <w:r>
        <w:rPr>
          <w:i/>
          <w:sz w:val="24"/>
        </w:rPr>
        <w:t>(Оформляется на бланке Администрации)</w:t>
      </w:r>
    </w:p>
    <w:p>
      <w:pPr>
        <w:pStyle w:val="BodyText"/>
        <w:ind w:left="0"/>
        <w:jc w:val="left"/>
        <w:rPr>
          <w:i/>
        </w:rPr>
      </w:pPr>
    </w:p>
    <w:p>
      <w:pPr>
        <w:pStyle w:val="BodyText"/>
        <w:tabs>
          <w:tab w:pos="10396" w:val="left" w:leader="none"/>
        </w:tabs>
        <w:ind w:left="5470"/>
        <w:jc w:val="left"/>
      </w:pPr>
      <w:r>
        <w:rPr/>
        <w:t>Кому</w:t>
      </w:r>
      <w:r>
        <w:rPr>
          <w:u w:val="single"/>
        </w:rPr>
        <w:t> </w:t>
        <w:tab/>
      </w:r>
    </w:p>
    <w:p>
      <w:pPr>
        <w:spacing w:before="0"/>
        <w:ind w:left="6851" w:right="0" w:firstLine="0"/>
        <w:jc w:val="left"/>
        <w:rPr>
          <w:i/>
          <w:sz w:val="24"/>
        </w:rPr>
      </w:pPr>
      <w:r>
        <w:rPr>
          <w:i/>
          <w:sz w:val="24"/>
        </w:rPr>
        <w:t>ФИО заявителя</w:t>
      </w:r>
    </w:p>
    <w:p>
      <w:pPr>
        <w:pStyle w:val="BodyText"/>
        <w:spacing w:before="9"/>
        <w:ind w:left="0"/>
        <w:jc w:val="left"/>
        <w:rPr>
          <w:i/>
          <w:sz w:val="19"/>
        </w:rPr>
      </w:pPr>
      <w:r>
        <w:rPr/>
        <w:pict>
          <v:line style="position:absolute;mso-position-horizontal-relative:page;mso-position-vertical-relative:paragraph;z-index:-251631616;mso-wrap-distance-left:0;mso-wrap-distance-right:0" from="297.529999pt,13.58031pt" to="549.530011pt,13.58031pt" stroked="true" strokeweight=".48pt" strokecolor="#000000">
            <v:stroke dashstyle="solid"/>
            <w10:wrap type="topAndBottom"/>
          </v:line>
        </w:pict>
      </w:r>
    </w:p>
    <w:p>
      <w:pPr>
        <w:spacing w:line="247" w:lineRule="exact" w:before="0"/>
        <w:ind w:left="5509" w:right="210" w:firstLine="0"/>
        <w:jc w:val="center"/>
        <w:rPr>
          <w:i/>
          <w:sz w:val="24"/>
        </w:rPr>
      </w:pPr>
      <w:r>
        <w:rPr>
          <w:i/>
          <w:sz w:val="24"/>
        </w:rPr>
        <w:t>(для юридических лиц полное наименование</w:t>
      </w:r>
    </w:p>
    <w:p>
      <w:pPr>
        <w:spacing w:before="0"/>
        <w:ind w:left="5507" w:right="210" w:firstLine="0"/>
        <w:jc w:val="center"/>
        <w:rPr>
          <w:i/>
          <w:sz w:val="24"/>
        </w:rPr>
      </w:pPr>
      <w:r>
        <w:rPr>
          <w:i/>
          <w:sz w:val="24"/>
        </w:rPr>
        <w:t>организации, ФИО руководителя,</w:t>
      </w:r>
    </w:p>
    <w:p>
      <w:pPr>
        <w:pStyle w:val="BodyText"/>
        <w:spacing w:before="9"/>
        <w:ind w:left="0"/>
        <w:jc w:val="left"/>
        <w:rPr>
          <w:i/>
          <w:sz w:val="19"/>
        </w:rPr>
      </w:pPr>
      <w:r>
        <w:rPr/>
        <w:pict>
          <v:line style="position:absolute;mso-position-horizontal-relative:page;mso-position-vertical-relative:paragraph;z-index:-251630592;mso-wrap-distance-left:0;mso-wrap-distance-right:0" from="297.529999pt,13.587474pt" to="531.530010pt,13.587474pt" stroked="true" strokeweight=".48pt" strokecolor="#000000">
            <v:stroke dashstyle="solid"/>
            <w10:wrap type="topAndBottom"/>
          </v:line>
        </w:pict>
      </w:r>
    </w:p>
    <w:p>
      <w:pPr>
        <w:spacing w:line="247" w:lineRule="exact" w:before="0"/>
        <w:ind w:left="5511" w:right="210" w:firstLine="0"/>
        <w:jc w:val="center"/>
        <w:rPr>
          <w:i/>
          <w:sz w:val="24"/>
        </w:rPr>
      </w:pPr>
      <w:r>
        <w:rPr>
          <w:i/>
          <w:sz w:val="24"/>
        </w:rPr>
        <w:t>для физических лиц и индивидуальных</w:t>
      </w:r>
    </w:p>
    <w:p>
      <w:pPr>
        <w:spacing w:before="0"/>
        <w:ind w:left="5511" w:right="210" w:firstLine="0"/>
        <w:jc w:val="center"/>
        <w:rPr>
          <w:i/>
          <w:sz w:val="24"/>
        </w:rPr>
      </w:pPr>
      <w:r>
        <w:rPr>
          <w:i/>
          <w:sz w:val="24"/>
        </w:rPr>
        <w:t>предпринимателей:</w:t>
      </w:r>
      <w:r>
        <w:rPr>
          <w:i/>
          <w:spacing w:val="59"/>
          <w:sz w:val="24"/>
        </w:rPr>
        <w:t> </w:t>
      </w:r>
      <w:r>
        <w:rPr>
          <w:i/>
          <w:sz w:val="24"/>
        </w:rPr>
        <w:t>ФИО,</w:t>
      </w:r>
    </w:p>
    <w:p>
      <w:pPr>
        <w:pStyle w:val="BodyText"/>
        <w:spacing w:before="8"/>
        <w:ind w:left="0"/>
        <w:jc w:val="left"/>
        <w:rPr>
          <w:i/>
          <w:sz w:val="19"/>
        </w:rPr>
      </w:pPr>
      <w:r>
        <w:rPr/>
        <w:pict>
          <v:line style="position:absolute;mso-position-horizontal-relative:page;mso-position-vertical-relative:paragraph;z-index:-251629568;mso-wrap-distance-left:0;mso-wrap-distance-right:0" from="297.529999pt,13.557445pt" to="549.580pt,13.557445pt" stroked="true" strokeweight=".48pt" strokecolor="#000000">
            <v:stroke dashstyle="solid"/>
            <w10:wrap type="topAndBottom"/>
          </v:line>
        </w:pict>
      </w:r>
    </w:p>
    <w:p>
      <w:pPr>
        <w:spacing w:line="247" w:lineRule="exact" w:before="0"/>
        <w:ind w:left="6195" w:right="0" w:firstLine="0"/>
        <w:jc w:val="left"/>
        <w:rPr>
          <w:i/>
          <w:sz w:val="24"/>
        </w:rPr>
      </w:pPr>
      <w:r>
        <w:rPr>
          <w:i/>
          <w:sz w:val="24"/>
        </w:rPr>
        <w:t>(почтовый индекс, адрес, телефон)</w:t>
      </w:r>
    </w:p>
    <w:p>
      <w:pPr>
        <w:pStyle w:val="BodyText"/>
        <w:ind w:left="0"/>
        <w:jc w:val="left"/>
        <w:rPr>
          <w:i/>
          <w:sz w:val="26"/>
        </w:rPr>
      </w:pPr>
    </w:p>
    <w:p>
      <w:pPr>
        <w:pStyle w:val="BodyText"/>
        <w:ind w:left="0"/>
        <w:jc w:val="left"/>
        <w:rPr>
          <w:i/>
          <w:sz w:val="26"/>
        </w:rPr>
      </w:pPr>
    </w:p>
    <w:p>
      <w:pPr>
        <w:pStyle w:val="BodyText"/>
        <w:spacing w:before="4"/>
        <w:ind w:left="0"/>
        <w:jc w:val="left"/>
        <w:rPr>
          <w:i/>
          <w:sz w:val="20"/>
        </w:rPr>
      </w:pPr>
    </w:p>
    <w:p>
      <w:pPr>
        <w:pStyle w:val="Heading1"/>
        <w:spacing w:before="1"/>
        <w:ind w:right="209"/>
        <w:jc w:val="center"/>
      </w:pPr>
      <w:r>
        <w:rPr/>
        <w:t>Решение</w:t>
      </w:r>
    </w:p>
    <w:p>
      <w:pPr>
        <w:spacing w:before="0"/>
        <w:ind w:left="550" w:right="210" w:firstLine="0"/>
        <w:jc w:val="center"/>
        <w:rPr>
          <w:b/>
          <w:sz w:val="24"/>
        </w:rPr>
      </w:pPr>
      <w:r>
        <w:rPr>
          <w:b/>
          <w:sz w:val="24"/>
        </w:rPr>
        <w:t>об отказе в предоставлении муниципальной услуги</w:t>
      </w:r>
    </w:p>
    <w:p>
      <w:pPr>
        <w:pStyle w:val="BodyText"/>
        <w:spacing w:before="4"/>
        <w:ind w:left="0"/>
        <w:jc w:val="left"/>
        <w:rPr>
          <w:b/>
          <w:sz w:val="23"/>
        </w:rPr>
      </w:pPr>
    </w:p>
    <w:p>
      <w:pPr>
        <w:pStyle w:val="BodyText"/>
        <w:ind w:left="1222"/>
      </w:pPr>
      <w:r>
        <w:rPr/>
        <w:t>Администрацией города Красноперекопска Республики Крым рассмотрено заявление от</w:t>
      </w:r>
    </w:p>
    <w:p>
      <w:pPr>
        <w:pStyle w:val="BodyText"/>
        <w:tabs>
          <w:tab w:pos="2785" w:val="left" w:leader="none"/>
          <w:tab w:pos="5328" w:val="left" w:leader="none"/>
        </w:tabs>
      </w:pPr>
      <w:r>
        <w:rPr/>
        <w:t>«_</w:t>
      </w:r>
      <w:r>
        <w:rPr>
          <w:u w:val="single"/>
        </w:rPr>
        <w:t>       </w:t>
      </w:r>
      <w:r>
        <w:rPr>
          <w:spacing w:val="1"/>
          <w:u w:val="single"/>
        </w:rPr>
        <w:t> </w:t>
      </w:r>
      <w:r>
        <w:rPr/>
        <w:t>»</w:t>
      </w:r>
      <w:r>
        <w:rPr>
          <w:u w:val="single"/>
        </w:rPr>
        <w:t> </w:t>
        <w:tab/>
      </w:r>
      <w:r>
        <w:rPr/>
        <w:t>20</w:t>
      </w:r>
      <w:r>
        <w:rPr>
          <w:u w:val="single"/>
        </w:rPr>
        <w:t>       </w:t>
      </w:r>
      <w:r>
        <w:rPr>
          <w:spacing w:val="54"/>
          <w:u w:val="single"/>
        </w:rPr>
        <w:t> </w:t>
      </w:r>
      <w:r>
        <w:rPr/>
        <w:t>года</w:t>
      </w:r>
      <w:r>
        <w:rPr>
          <w:spacing w:val="-1"/>
        </w:rPr>
        <w:t> </w:t>
      </w:r>
      <w:r>
        <w:rPr/>
        <w:t>№</w:t>
      </w:r>
      <w:r>
        <w:rPr>
          <w:u w:val="single"/>
        </w:rPr>
        <w:t> </w:t>
        <w:tab/>
      </w:r>
      <w:r>
        <w:rPr/>
        <w:t>.</w:t>
      </w:r>
    </w:p>
    <w:p>
      <w:pPr>
        <w:pStyle w:val="BodyText"/>
        <w:ind w:left="0"/>
        <w:jc w:val="left"/>
      </w:pPr>
    </w:p>
    <w:p>
      <w:pPr>
        <w:pStyle w:val="BodyText"/>
        <w:ind w:left="1222"/>
      </w:pPr>
      <w:r>
        <w:rPr/>
        <w:t>В соответствии Административным регламентом предоставления муниципальной услуги</w:t>
      </w:r>
    </w:p>
    <w:p>
      <w:pPr>
        <w:pStyle w:val="BodyText"/>
        <w:ind w:right="160"/>
      </w:pPr>
      <w:r>
        <w:rPr/>
        <w:t>«Утверждение схемы расположения земельного участка на кадастровом плане территории» Администрация города Красноперекопска Республики Крым отказывает в предоставлении муниципальной услуги по следующим причинам:</w:t>
      </w:r>
    </w:p>
    <w:p>
      <w:pPr>
        <w:pStyle w:val="BodyText"/>
        <w:spacing w:before="6"/>
        <w:ind w:left="0"/>
        <w:jc w:val="left"/>
      </w:pPr>
    </w:p>
    <w:tbl>
      <w:tblPr>
        <w:tblW w:w="0" w:type="auto"/>
        <w:jc w:val="left"/>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9"/>
        <w:gridCol w:w="3368"/>
      </w:tblGrid>
      <w:tr>
        <w:trPr>
          <w:trHeight w:val="278" w:hRule="atLeast"/>
        </w:trPr>
        <w:tc>
          <w:tcPr>
            <w:tcW w:w="6489" w:type="dxa"/>
          </w:tcPr>
          <w:p>
            <w:pPr>
              <w:pStyle w:val="TableParagraph"/>
              <w:spacing w:line="258" w:lineRule="exact"/>
              <w:ind w:left="1245"/>
              <w:rPr>
                <w:sz w:val="24"/>
              </w:rPr>
            </w:pPr>
            <w:r>
              <w:rPr>
                <w:sz w:val="24"/>
              </w:rPr>
              <w:t>Пункт Административного регламента</w:t>
            </w:r>
          </w:p>
        </w:tc>
        <w:tc>
          <w:tcPr>
            <w:tcW w:w="3368" w:type="dxa"/>
          </w:tcPr>
          <w:p>
            <w:pPr>
              <w:pStyle w:val="TableParagraph"/>
              <w:spacing w:line="258" w:lineRule="exact"/>
              <w:ind w:left="582"/>
              <w:rPr>
                <w:sz w:val="24"/>
              </w:rPr>
            </w:pPr>
            <w:r>
              <w:rPr>
                <w:sz w:val="24"/>
              </w:rPr>
              <w:t>Описание нарушения</w:t>
            </w:r>
          </w:p>
        </w:tc>
      </w:tr>
      <w:tr>
        <w:trPr>
          <w:trHeight w:val="827" w:hRule="atLeast"/>
        </w:trPr>
        <w:tc>
          <w:tcPr>
            <w:tcW w:w="6489" w:type="dxa"/>
          </w:tcPr>
          <w:p>
            <w:pPr>
              <w:pStyle w:val="TableParagraph"/>
              <w:rPr>
                <w:sz w:val="24"/>
              </w:rPr>
            </w:pPr>
          </w:p>
        </w:tc>
        <w:tc>
          <w:tcPr>
            <w:tcW w:w="3368" w:type="dxa"/>
          </w:tcPr>
          <w:p>
            <w:pPr>
              <w:pStyle w:val="TableParagraph"/>
              <w:rPr>
                <w:sz w:val="24"/>
              </w:rPr>
            </w:pPr>
          </w:p>
        </w:tc>
      </w:tr>
      <w:tr>
        <w:trPr>
          <w:trHeight w:val="828" w:hRule="atLeast"/>
        </w:trPr>
        <w:tc>
          <w:tcPr>
            <w:tcW w:w="6489" w:type="dxa"/>
          </w:tcPr>
          <w:p>
            <w:pPr>
              <w:pStyle w:val="TableParagraph"/>
              <w:rPr>
                <w:sz w:val="24"/>
              </w:rPr>
            </w:pPr>
          </w:p>
        </w:tc>
        <w:tc>
          <w:tcPr>
            <w:tcW w:w="3368" w:type="dxa"/>
          </w:tcPr>
          <w:p>
            <w:pPr>
              <w:pStyle w:val="TableParagraph"/>
              <w:rPr>
                <w:sz w:val="24"/>
              </w:rPr>
            </w:pPr>
          </w:p>
        </w:tc>
      </w:tr>
      <w:tr>
        <w:trPr>
          <w:trHeight w:val="827" w:hRule="atLeast"/>
        </w:trPr>
        <w:tc>
          <w:tcPr>
            <w:tcW w:w="6489" w:type="dxa"/>
          </w:tcPr>
          <w:p>
            <w:pPr>
              <w:pStyle w:val="TableParagraph"/>
              <w:rPr>
                <w:sz w:val="24"/>
              </w:rPr>
            </w:pPr>
          </w:p>
        </w:tc>
        <w:tc>
          <w:tcPr>
            <w:tcW w:w="3368" w:type="dxa"/>
          </w:tcPr>
          <w:p>
            <w:pPr>
              <w:pStyle w:val="TableParagraph"/>
              <w:rPr>
                <w:sz w:val="24"/>
              </w:rPr>
            </w:pPr>
          </w:p>
        </w:tc>
      </w:tr>
      <w:tr>
        <w:trPr>
          <w:trHeight w:val="827" w:hRule="atLeast"/>
        </w:trPr>
        <w:tc>
          <w:tcPr>
            <w:tcW w:w="6489" w:type="dxa"/>
          </w:tcPr>
          <w:p>
            <w:pPr>
              <w:pStyle w:val="TableParagraph"/>
              <w:rPr>
                <w:sz w:val="24"/>
              </w:rPr>
            </w:pPr>
          </w:p>
        </w:tc>
        <w:tc>
          <w:tcPr>
            <w:tcW w:w="3368" w:type="dxa"/>
          </w:tcPr>
          <w:p>
            <w:pPr>
              <w:pStyle w:val="TableParagraph"/>
              <w:rPr>
                <w:sz w:val="24"/>
              </w:rPr>
            </w:pPr>
          </w:p>
        </w:tc>
      </w:tr>
      <w:tr>
        <w:trPr>
          <w:trHeight w:val="827" w:hRule="atLeast"/>
        </w:trPr>
        <w:tc>
          <w:tcPr>
            <w:tcW w:w="6489" w:type="dxa"/>
          </w:tcPr>
          <w:p>
            <w:pPr>
              <w:pStyle w:val="TableParagraph"/>
              <w:rPr>
                <w:sz w:val="24"/>
              </w:rPr>
            </w:pPr>
          </w:p>
        </w:tc>
        <w:tc>
          <w:tcPr>
            <w:tcW w:w="3368" w:type="dxa"/>
          </w:tcPr>
          <w:p>
            <w:pPr>
              <w:pStyle w:val="TableParagraph"/>
              <w:rPr>
                <w:sz w:val="24"/>
              </w:rPr>
            </w:pPr>
          </w:p>
        </w:tc>
      </w:tr>
      <w:tr>
        <w:trPr>
          <w:trHeight w:val="830" w:hRule="atLeast"/>
        </w:trPr>
        <w:tc>
          <w:tcPr>
            <w:tcW w:w="6489" w:type="dxa"/>
          </w:tcPr>
          <w:p>
            <w:pPr>
              <w:pStyle w:val="TableParagraph"/>
              <w:rPr>
                <w:sz w:val="24"/>
              </w:rPr>
            </w:pPr>
          </w:p>
        </w:tc>
        <w:tc>
          <w:tcPr>
            <w:tcW w:w="3368" w:type="dxa"/>
          </w:tcPr>
          <w:p>
            <w:pPr>
              <w:pStyle w:val="TableParagraph"/>
              <w:rPr>
                <w:sz w:val="24"/>
              </w:rPr>
            </w:pPr>
          </w:p>
        </w:tc>
      </w:tr>
    </w:tbl>
    <w:p>
      <w:pPr>
        <w:spacing w:after="0"/>
        <w:rPr>
          <w:sz w:val="24"/>
        </w:rPr>
        <w:sectPr>
          <w:pgSz w:w="11910" w:h="16840"/>
          <w:pgMar w:top="900" w:bottom="280" w:left="480" w:right="680"/>
        </w:sectPr>
      </w:pPr>
    </w:p>
    <w:p>
      <w:pPr>
        <w:pStyle w:val="BodyText"/>
        <w:tabs>
          <w:tab w:pos="10411" w:val="left" w:leader="none"/>
        </w:tabs>
        <w:spacing w:before="65"/>
        <w:ind w:left="1222"/>
        <w:jc w:val="left"/>
      </w:pPr>
      <w:r>
        <w:rPr/>
        <w:t>Дополнительно информируем,</w:t>
      </w:r>
      <w:r>
        <w:rPr>
          <w:spacing w:val="-13"/>
        </w:rPr>
        <w:t> </w:t>
      </w:r>
      <w:r>
        <w:rPr/>
        <w:t>что </w:t>
      </w:r>
      <w:r>
        <w:rPr>
          <w:u w:val="single"/>
        </w:rPr>
        <w:t> </w:t>
        <w:tab/>
      </w:r>
    </w:p>
    <w:p>
      <w:pPr>
        <w:pStyle w:val="BodyText"/>
        <w:spacing w:before="9"/>
        <w:ind w:left="0"/>
        <w:jc w:val="left"/>
        <w:rPr>
          <w:sz w:val="19"/>
        </w:rPr>
      </w:pPr>
      <w:r>
        <w:rPr/>
        <w:pict>
          <v:line style="position:absolute;mso-position-horizontal-relative:page;mso-position-vertical-relative:paragraph;z-index:-251628544;mso-wrap-distance-left:0;mso-wrap-distance-right:0" from="49.68pt,13.60316pt" to="541.680024pt,13.60316pt" stroked="true" strokeweight=".48pt" strokecolor="#000000">
            <v:stroke dashstyle="solid"/>
            <w10:wrap type="topAndBottom"/>
          </v:line>
        </w:pict>
      </w:r>
    </w:p>
    <w:p>
      <w:pPr>
        <w:spacing w:line="247" w:lineRule="exact" w:before="0"/>
        <w:ind w:left="929" w:right="0" w:firstLine="0"/>
        <w:jc w:val="left"/>
        <w:rPr>
          <w:i/>
          <w:sz w:val="24"/>
        </w:rPr>
      </w:pPr>
      <w:r>
        <w:rPr>
          <w:i/>
          <w:sz w:val="24"/>
        </w:rPr>
        <w:t>(указывается информация необходимая для устранения причин отказа в предоставлении</w:t>
      </w:r>
    </w:p>
    <w:p>
      <w:pPr>
        <w:pStyle w:val="BodyText"/>
        <w:spacing w:before="8"/>
        <w:ind w:left="0"/>
        <w:jc w:val="left"/>
        <w:rPr>
          <w:i/>
          <w:sz w:val="19"/>
        </w:rPr>
      </w:pPr>
      <w:r>
        <w:rPr/>
        <w:pict>
          <v:line style="position:absolute;mso-position-horizontal-relative:page;mso-position-vertical-relative:paragraph;z-index:-251627520;mso-wrap-distance-left:0;mso-wrap-distance-right:0" from="49.68pt,13.556346pt" to="541.680024pt,13.556346pt" stroked="true" strokeweight=".48pt" strokecolor="#000000">
            <v:stroke dashstyle="solid"/>
            <w10:wrap type="topAndBottom"/>
          </v:line>
        </w:pict>
      </w:r>
    </w:p>
    <w:p>
      <w:pPr>
        <w:spacing w:line="247" w:lineRule="exact" w:before="0"/>
        <w:ind w:left="550" w:right="210" w:firstLine="0"/>
        <w:jc w:val="center"/>
        <w:rPr>
          <w:i/>
          <w:sz w:val="24"/>
        </w:rPr>
      </w:pPr>
      <w:r>
        <w:rPr>
          <w:i/>
          <w:sz w:val="24"/>
        </w:rPr>
        <w:t>Муниципальной услуги, а также иная дополнительная информация при наличии).</w:t>
      </w:r>
    </w:p>
    <w:p>
      <w:pPr>
        <w:pStyle w:val="BodyText"/>
        <w:spacing w:before="8"/>
        <w:ind w:left="0"/>
        <w:jc w:val="left"/>
        <w:rPr>
          <w:i/>
          <w:sz w:val="19"/>
        </w:rPr>
      </w:pPr>
      <w:r>
        <w:rPr/>
        <w:pict>
          <v:line style="position:absolute;mso-position-horizontal-relative:page;mso-position-vertical-relative:paragraph;z-index:-251626496;mso-wrap-distance-left:0;mso-wrap-distance-right:0" from="55.200001pt,13.556285pt" to="547.200024pt,13.556285pt" stroked="true" strokeweight=".48pt" strokecolor="#000000">
            <v:stroke dashstyle="solid"/>
            <w10:wrap type="topAndBottom"/>
          </v:line>
        </w:pict>
      </w:r>
    </w:p>
    <w:p>
      <w:pPr>
        <w:pStyle w:val="BodyText"/>
        <w:spacing w:before="7"/>
        <w:ind w:left="0"/>
        <w:jc w:val="left"/>
        <w:rPr>
          <w:i/>
          <w:sz w:val="13"/>
        </w:rPr>
      </w:pPr>
    </w:p>
    <w:p>
      <w:pPr>
        <w:pStyle w:val="BodyText"/>
        <w:spacing w:before="90"/>
        <w:ind w:right="171" w:firstLine="708"/>
      </w:pPr>
      <w:r>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pPr>
        <w:pStyle w:val="BodyText"/>
        <w:ind w:right="173" w:firstLine="708"/>
      </w:pPr>
      <w:r>
        <w:rPr/>
        <w:t>В   случае   если   отказ    требует    очной    консультации,    Вы    можете    записаться    на консультацию к специалисту Администрации через Портал государственных и муниципальных услуг Республики Крым, посредством телефонной связи или путем личного обращения в</w:t>
      </w:r>
      <w:r>
        <w:rPr>
          <w:spacing w:val="-2"/>
        </w:rPr>
        <w:t> </w:t>
      </w:r>
      <w:r>
        <w:rPr/>
        <w:t>Администрацию</w:t>
      </w:r>
      <w:hyperlink r:id="rId11">
        <w:r>
          <w:rPr/>
          <w:t>.</w:t>
        </w:r>
      </w:hyperlink>
    </w:p>
    <w:p>
      <w:pPr>
        <w:pStyle w:val="BodyText"/>
        <w:ind w:left="0"/>
        <w:jc w:val="left"/>
        <w:rPr>
          <w:sz w:val="20"/>
        </w:rPr>
      </w:pPr>
    </w:p>
    <w:p>
      <w:pPr>
        <w:pStyle w:val="BodyText"/>
        <w:spacing w:before="9"/>
        <w:ind w:left="0"/>
        <w:jc w:val="left"/>
        <w:rPr>
          <w:sz w:val="23"/>
        </w:rPr>
      </w:pPr>
      <w:r>
        <w:rPr/>
        <w:pict>
          <v:line style="position:absolute;mso-position-horizontal-relative:page;mso-position-vertical-relative:paragraph;z-index:-251625472;mso-wrap-distance-left:0;mso-wrap-distance-right:0" from="49.68pt,15.914844pt" to="265.680011pt,15.914844pt" stroked="true" strokeweight=".48pt" strokecolor="#000000">
            <v:stroke dashstyle="solid"/>
            <w10:wrap type="topAndBottom"/>
          </v:line>
        </w:pict>
      </w:r>
      <w:r>
        <w:rPr/>
        <w:pict>
          <v:line style="position:absolute;mso-position-horizontal-relative:page;mso-position-vertical-relative:paragraph;z-index:-251624448;mso-wrap-distance-left:0;mso-wrap-distance-right:0" from="295.680023pt,15.914844pt" to="379.680027pt,15.914844pt" stroked="true" strokeweight=".48pt" strokecolor="#000000">
            <v:stroke dashstyle="solid"/>
            <w10:wrap type="topAndBottom"/>
          </v:line>
        </w:pict>
      </w:r>
      <w:r>
        <w:rPr/>
        <w:pict>
          <v:line style="position:absolute;mso-position-horizontal-relative:page;mso-position-vertical-relative:paragraph;z-index:-251623424;mso-wrap-distance-left:0;mso-wrap-distance-right:0" from="385.680023pt,15.914844pt" to="547.680031pt,15.914844pt" stroked="true" strokeweight=".48pt" strokecolor="#000000">
            <v:stroke dashstyle="solid"/>
            <w10:wrap type="topAndBottom"/>
          </v:line>
        </w:pict>
      </w:r>
    </w:p>
    <w:p>
      <w:pPr>
        <w:tabs>
          <w:tab w:pos="7083" w:val="left" w:leader="none"/>
          <w:tab w:pos="9078" w:val="left" w:leader="none"/>
        </w:tabs>
        <w:spacing w:line="247" w:lineRule="exact" w:before="0"/>
        <w:ind w:left="513" w:right="0" w:firstLine="0"/>
        <w:jc w:val="left"/>
        <w:rPr>
          <w:i/>
          <w:sz w:val="24"/>
        </w:rPr>
      </w:pPr>
      <w:r>
        <w:rPr>
          <w:i/>
          <w:sz w:val="24"/>
        </w:rPr>
        <w:t>(должность</w:t>
      </w:r>
      <w:r>
        <w:rPr>
          <w:i/>
          <w:spacing w:val="-4"/>
          <w:sz w:val="24"/>
        </w:rPr>
        <w:t> </w:t>
      </w:r>
      <w:r>
        <w:rPr>
          <w:i/>
          <w:sz w:val="24"/>
        </w:rPr>
        <w:t>уполномоченного</w:t>
      </w:r>
      <w:r>
        <w:rPr>
          <w:i/>
          <w:spacing w:val="-4"/>
          <w:sz w:val="24"/>
        </w:rPr>
        <w:t> </w:t>
      </w:r>
      <w:r>
        <w:rPr>
          <w:i/>
          <w:sz w:val="24"/>
        </w:rPr>
        <w:t>должностного</w:t>
        <w:tab/>
        <w:t>(Подпись)</w:t>
        <w:tab/>
        <w:t>(Расшифровка</w:t>
      </w:r>
    </w:p>
    <w:p>
      <w:pPr>
        <w:spacing w:before="0"/>
        <w:ind w:left="513" w:right="0" w:firstLine="0"/>
        <w:jc w:val="left"/>
        <w:rPr>
          <w:i/>
          <w:sz w:val="24"/>
        </w:rPr>
      </w:pPr>
      <w:r>
        <w:rPr>
          <w:i/>
          <w:sz w:val="24"/>
        </w:rPr>
        <w:t>подписи)</w:t>
      </w:r>
    </w:p>
    <w:p>
      <w:pPr>
        <w:spacing w:after="0"/>
        <w:jc w:val="left"/>
        <w:rPr>
          <w:sz w:val="24"/>
        </w:rPr>
        <w:sectPr>
          <w:pgSz w:w="11910" w:h="16840"/>
          <w:pgMar w:top="1180" w:bottom="280" w:left="480" w:right="680"/>
        </w:sectPr>
      </w:pPr>
    </w:p>
    <w:p>
      <w:pPr>
        <w:spacing w:before="0"/>
        <w:ind w:left="2253" w:right="0" w:firstLine="0"/>
        <w:jc w:val="left"/>
        <w:rPr>
          <w:i/>
          <w:sz w:val="24"/>
        </w:rPr>
      </w:pPr>
      <w:r>
        <w:rPr>
          <w:i/>
          <w:sz w:val="24"/>
        </w:rPr>
        <w:t>лица)</w:t>
      </w:r>
    </w:p>
    <w:p>
      <w:pPr>
        <w:pStyle w:val="BodyText"/>
        <w:tabs>
          <w:tab w:pos="1235" w:val="left" w:leader="none"/>
          <w:tab w:pos="3267" w:val="left" w:leader="none"/>
        </w:tabs>
        <w:jc w:val="left"/>
      </w:pPr>
      <w:r>
        <w:rPr/>
        <w:t>«_</w:t>
      </w:r>
      <w:r>
        <w:rPr>
          <w:u w:val="single"/>
        </w:rPr>
        <w:t> </w:t>
        <w:tab/>
      </w:r>
      <w:r>
        <w:rPr/>
        <w:t>»  </w:t>
      </w:r>
      <w:r>
        <w:rPr>
          <w:spacing w:val="-6"/>
        </w:rPr>
        <w:t> </w:t>
      </w:r>
      <w:r>
        <w:rPr>
          <w:u w:val="single"/>
        </w:rPr>
        <w:t> </w:t>
        <w:tab/>
      </w:r>
    </w:p>
    <w:p>
      <w:pPr>
        <w:pStyle w:val="BodyText"/>
        <w:ind w:left="0"/>
        <w:jc w:val="left"/>
      </w:pPr>
      <w:r>
        <w:rPr/>
        <w:br w:type="column"/>
      </w:r>
      <w:r>
        <w:rPr/>
      </w:r>
    </w:p>
    <w:p>
      <w:pPr>
        <w:pStyle w:val="BodyText"/>
        <w:tabs>
          <w:tab w:pos="739" w:val="left" w:leader="none"/>
        </w:tabs>
        <w:ind w:left="85"/>
        <w:jc w:val="left"/>
      </w:pPr>
      <w:r>
        <w:rPr/>
        <w:t>20</w:t>
      </w:r>
      <w:r>
        <w:rPr>
          <w:u w:val="single"/>
        </w:rPr>
        <w:t> </w:t>
        <w:tab/>
      </w:r>
      <w:r>
        <w:rPr/>
        <w:t>г.</w:t>
      </w:r>
    </w:p>
    <w:p>
      <w:pPr>
        <w:spacing w:after="0"/>
        <w:jc w:val="left"/>
        <w:sectPr>
          <w:type w:val="continuous"/>
          <w:pgSz w:w="11910" w:h="16840"/>
          <w:pgMar w:top="1100" w:bottom="280" w:left="480" w:right="680"/>
          <w:cols w:num="2" w:equalWidth="0">
            <w:col w:w="3268" w:space="40"/>
            <w:col w:w="7442"/>
          </w:cols>
        </w:sectPr>
      </w:pPr>
    </w:p>
    <w:p>
      <w:pPr>
        <w:pStyle w:val="BodyText"/>
        <w:spacing w:before="69"/>
        <w:ind w:left="6186"/>
      </w:pPr>
      <w:r>
        <w:rPr/>
        <w:t>Приложение №4</w:t>
      </w:r>
    </w:p>
    <w:p>
      <w:pPr>
        <w:pStyle w:val="BodyText"/>
        <w:ind w:left="6186" w:right="164"/>
      </w:pPr>
      <w:r>
        <w:rPr/>
        <w:t>к административному регламенту предоставления муниципальной услуги</w:t>
      </w:r>
    </w:p>
    <w:p>
      <w:pPr>
        <w:pStyle w:val="BodyText"/>
        <w:spacing w:before="1"/>
        <w:ind w:left="6186" w:right="163"/>
      </w:pPr>
      <w:r>
        <w:rPr/>
        <w:t>«Утверждение схемы расположения земельного участка на кадастровом плане территории»</w:t>
      </w:r>
    </w:p>
    <w:p>
      <w:pPr>
        <w:pStyle w:val="BodyText"/>
        <w:ind w:left="0"/>
        <w:jc w:val="left"/>
        <w:rPr>
          <w:sz w:val="20"/>
        </w:rPr>
      </w:pPr>
    </w:p>
    <w:p>
      <w:pPr>
        <w:pStyle w:val="BodyText"/>
        <w:spacing w:before="8"/>
        <w:ind w:left="0"/>
        <w:jc w:val="left"/>
        <w:rPr>
          <w:sz w:val="23"/>
        </w:rPr>
      </w:pPr>
      <w:r>
        <w:rPr/>
        <w:pict>
          <v:line style="position:absolute;mso-position-horizontal-relative:page;mso-position-vertical-relative:paragraph;z-index:-251622400;mso-wrap-distance-left:0;mso-wrap-distance-right:0" from="333.309998pt,15.859996pt" to="549.310008pt,15.859996pt" stroked="true" strokeweight=".48pt" strokecolor="#000000">
            <v:stroke dashstyle="solid"/>
            <w10:wrap type="topAndBottom"/>
          </v:line>
        </w:pict>
      </w:r>
    </w:p>
    <w:p>
      <w:pPr>
        <w:spacing w:line="247" w:lineRule="exact" w:before="0"/>
        <w:ind w:left="6225" w:right="210" w:firstLine="0"/>
        <w:jc w:val="center"/>
        <w:rPr>
          <w:i/>
          <w:sz w:val="24"/>
        </w:rPr>
      </w:pPr>
      <w:r>
        <w:rPr>
          <w:i/>
          <w:sz w:val="24"/>
        </w:rPr>
        <w:t>(наименование юридического лица/ФИО</w:t>
      </w:r>
    </w:p>
    <w:p>
      <w:pPr>
        <w:spacing w:before="0"/>
        <w:ind w:left="6225" w:right="210" w:firstLine="0"/>
        <w:jc w:val="center"/>
        <w:rPr>
          <w:i/>
          <w:sz w:val="24"/>
        </w:rPr>
      </w:pPr>
      <w:r>
        <w:rPr>
          <w:i/>
          <w:sz w:val="24"/>
        </w:rPr>
        <w:t>физического лица</w:t>
      </w:r>
    </w:p>
    <w:p>
      <w:pPr>
        <w:pStyle w:val="BodyText"/>
        <w:spacing w:before="8"/>
        <w:ind w:left="0"/>
        <w:jc w:val="left"/>
        <w:rPr>
          <w:i/>
          <w:sz w:val="19"/>
        </w:rPr>
      </w:pPr>
      <w:r>
        <w:rPr/>
        <w:pict>
          <v:line style="position:absolute;mso-position-horizontal-relative:page;mso-position-vertical-relative:paragraph;z-index:-251621376;mso-wrap-distance-left:0;mso-wrap-distance-right:0" from="333.309998pt,13.557506pt" to="549.310008pt,13.557506pt" stroked="true" strokeweight=".48pt" strokecolor="#000000">
            <v:stroke dashstyle="solid"/>
            <w10:wrap type="topAndBottom"/>
          </v:line>
        </w:pict>
      </w:r>
    </w:p>
    <w:p>
      <w:pPr>
        <w:spacing w:line="247" w:lineRule="exact" w:before="0"/>
        <w:ind w:left="0" w:right="1256" w:firstLine="0"/>
        <w:jc w:val="right"/>
        <w:rPr>
          <w:i/>
          <w:sz w:val="24"/>
        </w:rPr>
      </w:pPr>
      <w:r>
        <w:rPr>
          <w:i/>
          <w:sz w:val="24"/>
        </w:rPr>
        <w:t>подавшего заявление)</w:t>
      </w:r>
    </w:p>
    <w:p>
      <w:pPr>
        <w:pStyle w:val="BodyText"/>
        <w:spacing w:before="4"/>
        <w:ind w:left="0"/>
        <w:jc w:val="left"/>
        <w:rPr>
          <w:i/>
        </w:rPr>
      </w:pPr>
    </w:p>
    <w:p>
      <w:pPr>
        <w:pStyle w:val="Heading1"/>
        <w:tabs>
          <w:tab w:pos="3119" w:val="left" w:leader="none"/>
        </w:tabs>
        <w:spacing w:before="1"/>
        <w:ind w:left="397"/>
        <w:jc w:val="center"/>
        <w:rPr>
          <w:b w:val="0"/>
        </w:rPr>
      </w:pPr>
      <w:r>
        <w:rPr/>
        <w:t>УВЕДОМЛЕНИЕ</w:t>
      </w:r>
      <w:r>
        <w:rPr>
          <w:spacing w:val="-4"/>
        </w:rPr>
        <w:t> </w:t>
      </w:r>
      <w:r>
        <w:rPr/>
        <w:t>№</w:t>
      </w:r>
      <w:r>
        <w:rPr>
          <w:spacing w:val="-2"/>
        </w:rPr>
        <w:t> </w:t>
      </w:r>
      <w:r>
        <w:rPr>
          <w:b w:val="0"/>
          <w:u w:val="single"/>
        </w:rPr>
        <w:t> </w:t>
        <w:tab/>
      </w:r>
    </w:p>
    <w:p>
      <w:pPr>
        <w:spacing w:before="0"/>
        <w:ind w:left="550" w:right="209" w:firstLine="0"/>
        <w:jc w:val="center"/>
        <w:rPr>
          <w:b/>
          <w:sz w:val="24"/>
        </w:rPr>
      </w:pPr>
      <w:r>
        <w:rPr>
          <w:b/>
          <w:sz w:val="24"/>
        </w:rPr>
        <w:t>О НЕОБХОДИМОСТИ УСТРАНЕНИЯ НЕДОСТАТКОВ</w:t>
      </w:r>
    </w:p>
    <w:p>
      <w:pPr>
        <w:pStyle w:val="BodyText"/>
        <w:spacing w:before="7"/>
        <w:ind w:left="0"/>
        <w:jc w:val="left"/>
        <w:rPr>
          <w:b/>
          <w:sz w:val="23"/>
        </w:rPr>
      </w:pPr>
    </w:p>
    <w:p>
      <w:pPr>
        <w:pStyle w:val="BodyText"/>
        <w:tabs>
          <w:tab w:pos="2553" w:val="left" w:leader="none"/>
          <w:tab w:pos="3812" w:val="left" w:leader="none"/>
          <w:tab w:pos="6282" w:val="left" w:leader="none"/>
          <w:tab w:pos="8064" w:val="left" w:leader="none"/>
          <w:tab w:pos="9232" w:val="left" w:leader="none"/>
        </w:tabs>
        <w:ind w:left="341"/>
        <w:jc w:val="center"/>
      </w:pPr>
      <w:r>
        <w:rPr/>
        <w:t>Администрация</w:t>
        <w:tab/>
        <w:t>города</w:t>
        <w:tab/>
        <w:t>Красноперекопска</w:t>
        <w:tab/>
        <w:t>Республики</w:t>
        <w:tab/>
        <w:t>Крым</w:t>
        <w:tab/>
        <w:t>уведомляет</w:t>
      </w:r>
    </w:p>
    <w:p>
      <w:pPr>
        <w:pStyle w:val="BodyText"/>
        <w:spacing w:before="8"/>
        <w:ind w:left="0"/>
        <w:jc w:val="left"/>
        <w:rPr>
          <w:sz w:val="19"/>
        </w:rPr>
      </w:pPr>
      <w:r>
        <w:rPr/>
        <w:pict>
          <v:line style="position:absolute;mso-position-horizontal-relative:page;mso-position-vertical-relative:paragraph;z-index:-251620352;mso-wrap-distance-left:0;mso-wrap-distance-right:0" from="49.68pt,13.567124pt" to="541.680024pt,13.567124pt" stroked="true" strokeweight=".48pt" strokecolor="#000000">
            <v:stroke dashstyle="solid"/>
            <w10:wrap type="topAndBottom"/>
          </v:line>
        </w:pict>
      </w:r>
    </w:p>
    <w:p>
      <w:pPr>
        <w:spacing w:line="247" w:lineRule="exact" w:before="0"/>
        <w:ind w:left="7127" w:right="0" w:firstLine="0"/>
        <w:jc w:val="left"/>
        <w:rPr>
          <w:i/>
          <w:sz w:val="24"/>
        </w:rPr>
      </w:pPr>
      <w:r>
        <w:rPr>
          <w:i/>
          <w:sz w:val="24"/>
        </w:rPr>
        <w:t>(Ф.И.О. соискателя разрешения)</w:t>
      </w:r>
    </w:p>
    <w:p>
      <w:pPr>
        <w:pStyle w:val="BodyText"/>
        <w:spacing w:before="8"/>
        <w:ind w:left="0"/>
        <w:jc w:val="left"/>
        <w:rPr>
          <w:i/>
          <w:sz w:val="19"/>
        </w:rPr>
      </w:pPr>
      <w:r>
        <w:rPr/>
        <w:pict>
          <v:line style="position:absolute;mso-position-horizontal-relative:page;mso-position-vertical-relative:paragraph;z-index:-251619328;mso-wrap-distance-left:0;mso-wrap-distance-right:0" from="49.68pt,13.556285pt" to="547.680024pt,13.556285pt" stroked="true" strokeweight=".48pt" strokecolor="#000000">
            <v:stroke dashstyle="solid"/>
            <w10:wrap type="topAndBottom"/>
          </v:line>
        </w:pict>
      </w:r>
    </w:p>
    <w:p>
      <w:pPr>
        <w:pStyle w:val="BodyText"/>
        <w:tabs>
          <w:tab w:pos="842" w:val="left" w:leader="none"/>
          <w:tab w:pos="2634" w:val="left" w:leader="none"/>
          <w:tab w:pos="3998" w:val="left" w:leader="none"/>
          <w:tab w:pos="5355" w:val="left" w:leader="none"/>
          <w:tab w:pos="7144" w:val="left" w:leader="none"/>
          <w:tab w:pos="8967" w:val="left" w:leader="none"/>
          <w:tab w:pos="10456" w:val="left" w:leader="none"/>
        </w:tabs>
        <w:spacing w:line="247" w:lineRule="exact"/>
        <w:jc w:val="left"/>
      </w:pPr>
      <w:r>
        <w:rPr/>
        <w:t>о</w:t>
        <w:tab/>
        <w:t>необходимости</w:t>
        <w:tab/>
        <w:t>устранения</w:t>
        <w:tab/>
        <w:t>нарушений</w:t>
        <w:tab/>
        <w:t>(представления</w:t>
        <w:tab/>
        <w:t>отсутствующих</w:t>
        <w:tab/>
        <w:t>документов)</w:t>
        <w:tab/>
        <w:t>в</w:t>
      </w:r>
    </w:p>
    <w:p>
      <w:pPr>
        <w:pStyle w:val="BodyText"/>
        <w:tabs>
          <w:tab w:pos="3819" w:val="left" w:leader="none"/>
          <w:tab w:pos="5364" w:val="left" w:leader="none"/>
          <w:tab w:pos="5609" w:val="left" w:leader="none"/>
          <w:tab w:pos="6264" w:val="left" w:leader="none"/>
        </w:tabs>
        <w:ind w:right="175"/>
        <w:jc w:val="left"/>
      </w:pPr>
      <w:r>
        <w:rPr/>
        <w:t>оформлении заявления на утверждение схемы расположения земельного участка на кадастровом плане территории</w:t>
      </w:r>
      <w:r>
        <w:rPr>
          <w:spacing w:val="-2"/>
        </w:rPr>
        <w:t> </w:t>
      </w:r>
      <w:r>
        <w:rPr/>
        <w:t>вх.</w:t>
      </w:r>
      <w:r>
        <w:rPr>
          <w:spacing w:val="-4"/>
        </w:rPr>
        <w:t> </w:t>
      </w:r>
      <w:r>
        <w:rPr/>
        <w:t>№</w:t>
      </w:r>
      <w:r>
        <w:rPr>
          <w:u w:val="single"/>
        </w:rPr>
        <w:t> </w:t>
        <w:tab/>
      </w:r>
      <w:r>
        <w:rPr/>
        <w:t>от</w:t>
      </w:r>
      <w:r>
        <w:rPr>
          <w:u w:val="single"/>
        </w:rPr>
        <w:t> </w:t>
        <w:tab/>
      </w:r>
      <w:r>
        <w:rPr/>
        <w:tab/>
      </w:r>
      <w:r>
        <w:rPr>
          <w:u w:val="single"/>
        </w:rPr>
        <w:t> </w:t>
        <w:tab/>
      </w:r>
      <w:r>
        <w:rPr/>
        <w:t>г.:</w:t>
      </w:r>
    </w:p>
    <w:p>
      <w:pPr>
        <w:pStyle w:val="BodyText"/>
        <w:spacing w:before="8"/>
        <w:ind w:left="0"/>
        <w:jc w:val="left"/>
        <w:rPr>
          <w:sz w:val="19"/>
        </w:rPr>
      </w:pPr>
      <w:r>
        <w:rPr/>
        <w:pict>
          <v:line style="position:absolute;mso-position-horizontal-relative:page;mso-position-vertical-relative:paragraph;z-index:-251618304;mso-wrap-distance-left:0;mso-wrap-distance-right:0" from="49.68pt,13.558635pt" to="547.680024pt,13.558635pt" stroked="true" strokeweight=".48pt" strokecolor="#000000">
            <v:stroke dashstyle="solid"/>
            <w10:wrap type="topAndBottom"/>
          </v:line>
        </w:pict>
      </w:r>
      <w:r>
        <w:rPr/>
        <w:pict>
          <v:line style="position:absolute;mso-position-horizontal-relative:page;mso-position-vertical-relative:paragraph;z-index:-251617280;mso-wrap-distance-left:0;mso-wrap-distance-right:0" from="49.68pt,27.358622pt" to="547.680024pt,27.358622pt" stroked="true" strokeweight=".48pt" strokecolor="#000000">
            <v:stroke dashstyle="solid"/>
            <w10:wrap type="topAndBottom"/>
          </v:line>
        </w:pict>
      </w:r>
      <w:r>
        <w:rPr/>
        <w:pict>
          <v:line style="position:absolute;mso-position-horizontal-relative:page;mso-position-vertical-relative:paragraph;z-index:-251616256;mso-wrap-distance-left:0;mso-wrap-distance-right:0" from="49.68pt,41.038616pt" to="547.680024pt,41.038616pt" stroked="true" strokeweight=".48pt" strokecolor="#000000">
            <v:stroke dashstyle="solid"/>
            <w10:wrap type="topAndBottom"/>
          </v:line>
        </w:pict>
      </w:r>
    </w:p>
    <w:p>
      <w:pPr>
        <w:pStyle w:val="BodyText"/>
        <w:spacing w:before="2"/>
        <w:ind w:left="0"/>
        <w:jc w:val="left"/>
        <w:rPr>
          <w:sz w:val="17"/>
        </w:rPr>
      </w:pPr>
    </w:p>
    <w:p>
      <w:pPr>
        <w:pStyle w:val="BodyText"/>
        <w:ind w:left="0"/>
        <w:jc w:val="left"/>
        <w:rPr>
          <w:sz w:val="17"/>
        </w:rPr>
      </w:pPr>
    </w:p>
    <w:p>
      <w:pPr>
        <w:pStyle w:val="BodyText"/>
        <w:ind w:left="0"/>
        <w:jc w:val="left"/>
        <w:rPr>
          <w:sz w:val="20"/>
        </w:rPr>
      </w:pPr>
    </w:p>
    <w:p>
      <w:pPr>
        <w:pStyle w:val="BodyText"/>
        <w:ind w:left="0"/>
        <w:jc w:val="left"/>
        <w:rPr>
          <w:sz w:val="20"/>
        </w:rPr>
      </w:pPr>
    </w:p>
    <w:p>
      <w:pPr>
        <w:pStyle w:val="BodyText"/>
        <w:spacing w:before="8"/>
        <w:ind w:left="0"/>
        <w:jc w:val="left"/>
        <w:rPr>
          <w:sz w:val="21"/>
        </w:rPr>
      </w:pPr>
    </w:p>
    <w:p>
      <w:pPr>
        <w:pStyle w:val="BodyText"/>
        <w:tabs>
          <w:tab w:pos="1355" w:val="left" w:leader="none"/>
          <w:tab w:pos="3987" w:val="left" w:leader="none"/>
          <w:tab w:pos="4232" w:val="left" w:leader="none"/>
          <w:tab w:pos="5552" w:val="left" w:leader="none"/>
        </w:tabs>
        <w:spacing w:before="90"/>
        <w:jc w:val="left"/>
      </w:pPr>
      <w:r>
        <w:rPr/>
        <w:t>«_</w:t>
      </w:r>
      <w:r>
        <w:rPr>
          <w:u w:val="single"/>
        </w:rPr>
        <w:t> </w:t>
        <w:tab/>
      </w:r>
      <w:r>
        <w:rPr/>
        <w:t>»</w:t>
      </w:r>
      <w:r>
        <w:rPr>
          <w:u w:val="single"/>
        </w:rPr>
        <w:t> </w:t>
        <w:tab/>
      </w:r>
      <w:r>
        <w:rPr/>
        <w:tab/>
      </w:r>
      <w:r>
        <w:rPr>
          <w:u w:val="single"/>
        </w:rPr>
        <w:t> </w:t>
        <w:tab/>
      </w:r>
      <w:r>
        <w:rPr/>
        <w:t>г.</w:t>
      </w:r>
    </w:p>
    <w:p>
      <w:pPr>
        <w:pStyle w:val="BodyText"/>
        <w:spacing w:before="8"/>
        <w:ind w:left="0"/>
        <w:jc w:val="left"/>
        <w:rPr>
          <w:sz w:val="19"/>
        </w:rPr>
      </w:pPr>
      <w:r>
        <w:rPr/>
        <w:pict>
          <v:line style="position:absolute;mso-position-horizontal-relative:page;mso-position-vertical-relative:paragraph;z-index:-251615232;mso-wrap-distance-left:0;mso-wrap-distance-right:0" from="49.68pt,13.54917pt" to="145.680005pt,13.54917pt" stroked="true" strokeweight=".48pt" strokecolor="#000000">
            <v:stroke dashstyle="solid"/>
            <w10:wrap type="topAndBottom"/>
          </v:line>
        </w:pict>
      </w:r>
      <w:r>
        <w:rPr/>
        <w:pict>
          <v:line style="position:absolute;mso-position-horizontal-relative:page;mso-position-vertical-relative:paragraph;z-index:-251614208;mso-wrap-distance-left:0;mso-wrap-distance-right:0" from="154.680008pt,13.54917pt" to="382.680019pt,13.54917pt" stroked="true" strokeweight=".48pt" strokecolor="#000000">
            <v:stroke dashstyle="solid"/>
            <w10:wrap type="topAndBottom"/>
          </v:line>
        </w:pict>
      </w:r>
      <w:r>
        <w:rPr/>
        <w:pict>
          <v:line style="position:absolute;mso-position-horizontal-relative:page;mso-position-vertical-relative:paragraph;z-index:-251613184;mso-wrap-distance-left:0;mso-wrap-distance-right:0" from="403.680023pt,13.54917pt" to="547.68003pt,13.54917pt" stroked="true" strokeweight=".48pt" strokecolor="#000000">
            <v:stroke dashstyle="solid"/>
            <w10:wrap type="topAndBottom"/>
          </v:line>
        </w:pict>
      </w:r>
    </w:p>
    <w:p>
      <w:pPr>
        <w:tabs>
          <w:tab w:pos="4054" w:val="left" w:leader="none"/>
          <w:tab w:pos="8303" w:val="left" w:leader="none"/>
        </w:tabs>
        <w:spacing w:line="247" w:lineRule="exact" w:before="0"/>
        <w:ind w:left="513" w:right="0" w:firstLine="0"/>
        <w:jc w:val="left"/>
        <w:rPr>
          <w:i/>
          <w:sz w:val="24"/>
        </w:rPr>
      </w:pPr>
      <w:r>
        <w:rPr>
          <w:i/>
          <w:sz w:val="24"/>
        </w:rPr>
        <w:t>(Должность)</w:t>
        <w:tab/>
        <w:t>(Ф.И.О.)</w:t>
        <w:tab/>
        <w:t>(Подпись)</w:t>
      </w:r>
    </w:p>
    <w:p>
      <w:pPr>
        <w:spacing w:after="0" w:line="247" w:lineRule="exact"/>
        <w:jc w:val="left"/>
        <w:rPr>
          <w:sz w:val="24"/>
        </w:rPr>
        <w:sectPr>
          <w:pgSz w:w="11910" w:h="16840"/>
          <w:pgMar w:top="900" w:bottom="280" w:left="480" w:right="680"/>
        </w:sectPr>
      </w:pPr>
    </w:p>
    <w:p>
      <w:pPr>
        <w:pStyle w:val="BodyText"/>
        <w:spacing w:before="69"/>
        <w:ind w:left="6186"/>
      </w:pPr>
      <w:r>
        <w:rPr/>
        <w:t>Приложение №5</w:t>
      </w:r>
    </w:p>
    <w:p>
      <w:pPr>
        <w:pStyle w:val="BodyText"/>
        <w:ind w:left="6186" w:right="164"/>
      </w:pPr>
      <w:r>
        <w:rPr/>
        <w:t>к административному регламенту предоставления муниципальной услуги</w:t>
      </w:r>
    </w:p>
    <w:p>
      <w:pPr>
        <w:pStyle w:val="BodyText"/>
        <w:spacing w:before="1"/>
        <w:ind w:left="6186" w:right="165"/>
      </w:pPr>
      <w:r>
        <w:rPr/>
        <w:t>«Утверждение схемы расположения земельного участка на кадастровом плане территории»</w:t>
      </w:r>
    </w:p>
    <w:p>
      <w:pPr>
        <w:pStyle w:val="BodyText"/>
        <w:spacing w:before="4"/>
        <w:ind w:left="0"/>
        <w:jc w:val="left"/>
      </w:pPr>
    </w:p>
    <w:p>
      <w:pPr>
        <w:pStyle w:val="Heading1"/>
        <w:spacing w:before="1"/>
        <w:ind w:left="1267" w:right="210"/>
        <w:jc w:val="center"/>
      </w:pPr>
      <w:r>
        <w:rPr/>
        <w:t>Заявление</w:t>
      </w:r>
    </w:p>
    <w:p>
      <w:pPr>
        <w:spacing w:before="0"/>
        <w:ind w:left="1257" w:right="210" w:firstLine="0"/>
        <w:jc w:val="center"/>
        <w:rPr>
          <w:b/>
          <w:sz w:val="24"/>
        </w:rPr>
      </w:pPr>
      <w:r>
        <w:rPr>
          <w:b/>
          <w:sz w:val="24"/>
        </w:rPr>
        <w:t>об исправлении технической ошибки</w:t>
      </w:r>
    </w:p>
    <w:p>
      <w:pPr>
        <w:pStyle w:val="BodyText"/>
        <w:spacing w:before="6"/>
        <w:ind w:left="0"/>
        <w:jc w:val="left"/>
        <w:rPr>
          <w:b/>
          <w:sz w:val="23"/>
        </w:rPr>
      </w:pPr>
    </w:p>
    <w:p>
      <w:pPr>
        <w:pStyle w:val="BodyText"/>
        <w:tabs>
          <w:tab w:pos="2375" w:val="left" w:leader="none"/>
          <w:tab w:pos="2956" w:val="left" w:leader="none"/>
          <w:tab w:pos="4131" w:val="left" w:leader="none"/>
          <w:tab w:pos="5755" w:val="left" w:leader="none"/>
          <w:tab w:pos="6472" w:val="left" w:leader="none"/>
          <w:tab w:pos="7740" w:val="left" w:leader="none"/>
          <w:tab w:pos="9703" w:val="left" w:leader="none"/>
        </w:tabs>
        <w:ind w:left="1044"/>
        <w:jc w:val="center"/>
      </w:pPr>
      <w:r>
        <w:rPr/>
        <w:t>Сообщаю</w:t>
        <w:tab/>
        <w:t>об</w:t>
        <w:tab/>
        <w:t>ошибке,</w:t>
        <w:tab/>
        <w:t>допущенной</w:t>
        <w:tab/>
        <w:t>при</w:t>
        <w:tab/>
        <w:t>оказании</w:t>
        <w:tab/>
        <w:t>муниципальной</w:t>
        <w:tab/>
        <w:t>услуги</w:t>
      </w:r>
    </w:p>
    <w:p>
      <w:pPr>
        <w:pStyle w:val="BodyText"/>
        <w:spacing w:before="9"/>
        <w:ind w:left="0"/>
        <w:jc w:val="left"/>
        <w:rPr>
          <w:sz w:val="19"/>
        </w:rPr>
      </w:pPr>
      <w:r>
        <w:rPr/>
        <w:pict>
          <v:line style="position:absolute;mso-position-horizontal-relative:page;mso-position-vertical-relative:paragraph;z-index:-251612160;mso-wrap-distance-left:0;mso-wrap-distance-right:0" from="49.68pt,13.589842pt" to="475.750004pt,13.589842pt" stroked="true" strokeweight=".48pt" strokecolor="#000000">
            <v:stroke dashstyle="solid"/>
            <w10:wrap type="topAndBottom"/>
          </v:line>
        </w:pict>
      </w:r>
    </w:p>
    <w:p>
      <w:pPr>
        <w:pStyle w:val="BodyText"/>
        <w:spacing w:line="247" w:lineRule="exact"/>
        <w:ind w:left="1260" w:right="210"/>
        <w:jc w:val="center"/>
      </w:pPr>
      <w:r>
        <w:rPr/>
        <w:t>(наименование услуги)</w:t>
      </w:r>
    </w:p>
    <w:p>
      <w:pPr>
        <w:pStyle w:val="BodyText"/>
        <w:tabs>
          <w:tab w:pos="10390" w:val="left" w:leader="none"/>
        </w:tabs>
        <w:ind w:left="1044"/>
        <w:jc w:val="center"/>
      </w:pPr>
      <w:r>
        <w:rPr/>
        <w:t>Записано:</w:t>
      </w:r>
      <w:r>
        <w:rPr>
          <w:u w:val="single"/>
        </w:rPr>
        <w:t> </w:t>
        <w:tab/>
      </w:r>
    </w:p>
    <w:p>
      <w:pPr>
        <w:pStyle w:val="BodyText"/>
        <w:spacing w:before="9"/>
        <w:ind w:left="0"/>
        <w:jc w:val="left"/>
        <w:rPr>
          <w:sz w:val="19"/>
        </w:rPr>
      </w:pPr>
      <w:r>
        <w:rPr/>
        <w:pict>
          <v:line style="position:absolute;mso-position-horizontal-relative:page;mso-position-vertical-relative:paragraph;z-index:-251611136;mso-wrap-distance-left:0;mso-wrap-distance-right:0" from="49.68pt,13.587474pt" to="409.680017pt,13.587474pt" stroked="true" strokeweight=".48pt" strokecolor="#000000">
            <v:stroke dashstyle="solid"/>
            <w10:wrap type="topAndBottom"/>
          </v:line>
        </w:pict>
      </w:r>
    </w:p>
    <w:p>
      <w:pPr>
        <w:pStyle w:val="BodyText"/>
        <w:tabs>
          <w:tab w:pos="8009" w:val="left" w:leader="none"/>
        </w:tabs>
        <w:spacing w:line="247" w:lineRule="exact"/>
        <w:ind w:left="0" w:right="290"/>
        <w:jc w:val="center"/>
      </w:pPr>
      <w:r>
        <w:rPr/>
        <w:t>Правильные</w:t>
      </w:r>
      <w:r>
        <w:rPr>
          <w:spacing w:val="-12"/>
        </w:rPr>
        <w:t> </w:t>
      </w:r>
      <w:r>
        <w:rPr/>
        <w:t>сведения:</w:t>
      </w:r>
      <w:r>
        <w:rPr>
          <w:u w:val="single"/>
        </w:rPr>
        <w:t> </w:t>
        <w:tab/>
      </w:r>
    </w:p>
    <w:p>
      <w:pPr>
        <w:pStyle w:val="BodyText"/>
        <w:spacing w:before="8"/>
        <w:ind w:left="0"/>
        <w:jc w:val="left"/>
        <w:rPr>
          <w:sz w:val="19"/>
        </w:rPr>
      </w:pPr>
      <w:r>
        <w:rPr/>
        <w:pict>
          <v:line style="position:absolute;mso-position-horizontal-relative:page;mso-position-vertical-relative:paragraph;z-index:-251610112;mso-wrap-distance-left:0;mso-wrap-distance-right:0" from="49.68pt,13.556346pt" to="475.680021pt,13.556346pt" stroked="true" strokeweight=".48pt" strokecolor="#000000">
            <v:stroke dashstyle="solid"/>
            <w10:wrap type="topAndBottom"/>
          </v:line>
        </w:pict>
      </w:r>
    </w:p>
    <w:p>
      <w:pPr>
        <w:pStyle w:val="BodyText"/>
        <w:tabs>
          <w:tab w:pos="2150" w:val="left" w:leader="none"/>
          <w:tab w:pos="3411" w:val="left" w:leader="none"/>
          <w:tab w:pos="4958" w:val="left" w:leader="none"/>
          <w:tab w:pos="6504" w:val="left" w:leader="none"/>
          <w:tab w:pos="7509" w:val="left" w:leader="none"/>
          <w:tab w:pos="7852" w:val="left" w:leader="none"/>
          <w:tab w:pos="8754" w:val="left" w:leader="none"/>
        </w:tabs>
        <w:spacing w:line="247" w:lineRule="exact"/>
        <w:ind w:left="1222"/>
        <w:jc w:val="left"/>
      </w:pPr>
      <w:r>
        <w:rPr/>
        <w:t>Прошу</w:t>
        <w:tab/>
        <w:t>исправить</w:t>
        <w:tab/>
        <w:t>допущенную</w:t>
        <w:tab/>
        <w:t>техническую</w:t>
        <w:tab/>
        <w:t>ошибку</w:t>
        <w:tab/>
        <w:t>и</w:t>
        <w:tab/>
        <w:t>внести</w:t>
        <w:tab/>
        <w:t>соответствующие</w:t>
      </w:r>
    </w:p>
    <w:p>
      <w:pPr>
        <w:pStyle w:val="BodyText"/>
        <w:jc w:val="left"/>
      </w:pPr>
      <w:r>
        <w:rPr/>
        <w:t>изменения в документ, являющийся результатом муниципальной услуги.</w:t>
      </w:r>
    </w:p>
    <w:p>
      <w:pPr>
        <w:pStyle w:val="BodyText"/>
        <w:ind w:left="1222"/>
        <w:jc w:val="left"/>
      </w:pPr>
      <w:r>
        <w:rPr/>
        <w:t>Прилагаю следующие документы:</w:t>
      </w:r>
    </w:p>
    <w:p>
      <w:pPr>
        <w:pStyle w:val="BodyText"/>
        <w:tabs>
          <w:tab w:pos="10336" w:val="left" w:leader="none"/>
        </w:tabs>
        <w:ind w:left="1222"/>
        <w:jc w:val="left"/>
      </w:pPr>
      <w:r>
        <w:rPr/>
        <w:t>1.</w:t>
      </w:r>
      <w:r>
        <w:rPr>
          <w:u w:val="single"/>
        </w:rPr>
        <w:t> </w:t>
        <w:tab/>
      </w:r>
    </w:p>
    <w:p>
      <w:pPr>
        <w:pStyle w:val="BodyText"/>
        <w:tabs>
          <w:tab w:pos="10336" w:val="left" w:leader="none"/>
        </w:tabs>
        <w:ind w:left="1222"/>
        <w:jc w:val="left"/>
      </w:pPr>
      <w:r>
        <w:rPr/>
        <w:t>2.</w:t>
      </w:r>
      <w:r>
        <w:rPr>
          <w:u w:val="single"/>
        </w:rPr>
        <w:t> </w:t>
        <w:tab/>
      </w:r>
    </w:p>
    <w:p>
      <w:pPr>
        <w:pStyle w:val="BodyText"/>
        <w:tabs>
          <w:tab w:pos="10336" w:val="left" w:leader="none"/>
        </w:tabs>
        <w:ind w:left="1222"/>
        <w:jc w:val="left"/>
      </w:pPr>
      <w:r>
        <w:rPr/>
        <w:t>3.</w:t>
      </w:r>
      <w:r>
        <w:rPr>
          <w:u w:val="single"/>
        </w:rPr>
        <w:t> </w:t>
        <w:tab/>
      </w:r>
    </w:p>
    <w:p>
      <w:pPr>
        <w:pStyle w:val="BodyText"/>
        <w:ind w:right="664" w:firstLine="708"/>
        <w:jc w:val="left"/>
      </w:pPr>
      <w:r>
        <w:rPr/>
        <w:t>В случае принятия решения об отклонении заявления об исправлении технической ошибки прошу направить такое</w:t>
      </w:r>
      <w:r>
        <w:rPr>
          <w:spacing w:val="-10"/>
        </w:rPr>
        <w:t> </w:t>
      </w:r>
      <w:r>
        <w:rPr/>
        <w:t>решение:</w:t>
      </w:r>
    </w:p>
    <w:p>
      <w:pPr>
        <w:pStyle w:val="BodyText"/>
        <w:tabs>
          <w:tab w:pos="9228" w:val="left" w:leader="none"/>
        </w:tabs>
        <w:spacing w:line="274" w:lineRule="exact"/>
        <w:ind w:left="1222"/>
        <w:jc w:val="left"/>
      </w:pPr>
      <w:r>
        <w:rPr/>
        <w:t>посредством отправления электронного документа на</w:t>
      </w:r>
      <w:r>
        <w:rPr>
          <w:spacing w:val="-12"/>
        </w:rPr>
        <w:t> </w:t>
      </w:r>
      <w:r>
        <w:rPr/>
        <w:t>адрес</w:t>
      </w:r>
      <w:r>
        <w:rPr>
          <w:spacing w:val="-3"/>
        </w:rPr>
        <w:t> </w:t>
      </w:r>
      <w:r>
        <w:rPr/>
        <w:t>E-mail:</w:t>
      </w:r>
      <w:r>
        <w:rPr>
          <w:u w:val="single"/>
        </w:rPr>
        <w:t> </w:t>
        <w:tab/>
      </w:r>
      <w:r>
        <w:rPr/>
        <w:t>;</w:t>
      </w:r>
    </w:p>
    <w:p>
      <w:pPr>
        <w:pStyle w:val="BodyText"/>
        <w:ind w:left="1222"/>
        <w:jc w:val="left"/>
      </w:pPr>
      <w:r>
        <w:rPr/>
        <w:t>в виде заверенной копии на бумажном носителе почтовым отправлением по адресу:</w:t>
      </w:r>
    </w:p>
    <w:p>
      <w:pPr>
        <w:pStyle w:val="BodyText"/>
        <w:tabs>
          <w:tab w:pos="8194" w:val="left" w:leader="none"/>
        </w:tabs>
        <w:jc w:val="left"/>
      </w:pPr>
      <w:r>
        <w:rPr>
          <w:u w:val="single"/>
        </w:rPr>
        <w:t> </w:t>
        <w:tab/>
      </w:r>
      <w:r>
        <w:rPr/>
        <w:t>.</w:t>
      </w:r>
    </w:p>
    <w:p>
      <w:pPr>
        <w:pStyle w:val="BodyText"/>
        <w:ind w:right="157" w:firstLine="852"/>
      </w:pPr>
      <w:r>
        <w:rPr>
          <w:spacing w:val="-6"/>
        </w:rPr>
        <w:t>Подтверждаю </w:t>
      </w:r>
      <w:r>
        <w:rPr>
          <w:spacing w:val="-5"/>
        </w:rPr>
        <w:t>свое </w:t>
      </w:r>
      <w:r>
        <w:rPr>
          <w:spacing w:val="-7"/>
        </w:rPr>
        <w:t>согласие, </w:t>
      </w:r>
      <w:r>
        <w:rPr/>
        <w:t>а </w:t>
      </w:r>
      <w:r>
        <w:rPr>
          <w:spacing w:val="-5"/>
        </w:rPr>
        <w:t>также </w:t>
      </w:r>
      <w:r>
        <w:rPr>
          <w:spacing w:val="-6"/>
        </w:rPr>
        <w:t>согласие </w:t>
      </w:r>
      <w:r>
        <w:rPr>
          <w:spacing w:val="-7"/>
        </w:rPr>
        <w:t>представляемого </w:t>
      </w:r>
      <w:r>
        <w:rPr>
          <w:spacing w:val="-5"/>
        </w:rPr>
        <w:t>мною </w:t>
      </w:r>
      <w:r>
        <w:rPr>
          <w:spacing w:val="-6"/>
        </w:rPr>
        <w:t>лица </w:t>
      </w:r>
      <w:r>
        <w:rPr/>
        <w:t>на </w:t>
      </w:r>
      <w:r>
        <w:rPr>
          <w:spacing w:val="-6"/>
        </w:rPr>
        <w:t>обработку </w:t>
      </w:r>
      <w:r>
        <w:rPr>
          <w:spacing w:val="-7"/>
        </w:rPr>
        <w:t>персональных </w:t>
      </w:r>
      <w:r>
        <w:rPr>
          <w:spacing w:val="-6"/>
        </w:rPr>
        <w:t>данных (сбор, </w:t>
      </w:r>
      <w:r>
        <w:rPr>
          <w:spacing w:val="-7"/>
        </w:rPr>
        <w:t>систематизацию, </w:t>
      </w:r>
      <w:r>
        <w:rPr>
          <w:spacing w:val="-6"/>
        </w:rPr>
        <w:t>накопление, хранение, уточнение (обновление, </w:t>
      </w:r>
      <w:r>
        <w:rPr>
          <w:spacing w:val="-7"/>
        </w:rPr>
        <w:t>изменение), </w:t>
      </w:r>
      <w:r>
        <w:rPr>
          <w:spacing w:val="-6"/>
        </w:rPr>
        <w:t>использование, </w:t>
      </w:r>
      <w:r>
        <w:rPr>
          <w:spacing w:val="-7"/>
        </w:rPr>
        <w:t>распространение </w:t>
      </w:r>
      <w:r>
        <w:rPr>
          <w:spacing w:val="-3"/>
        </w:rPr>
        <w:t>(в </w:t>
      </w:r>
      <w:r>
        <w:rPr>
          <w:spacing w:val="-4"/>
        </w:rPr>
        <w:t>том </w:t>
      </w:r>
      <w:r>
        <w:rPr>
          <w:spacing w:val="-6"/>
        </w:rPr>
        <w:t>числе передачу), обезличивание, </w:t>
      </w:r>
      <w:r>
        <w:rPr>
          <w:spacing w:val="-7"/>
        </w:rPr>
        <w:t>блокирование, уничтожение </w:t>
      </w:r>
      <w:r>
        <w:rPr>
          <w:spacing w:val="-6"/>
        </w:rPr>
        <w:t>персональных данных, </w:t>
      </w:r>
      <w:r>
        <w:rPr/>
        <w:t>а </w:t>
      </w:r>
      <w:r>
        <w:rPr>
          <w:spacing w:val="-5"/>
        </w:rPr>
        <w:t>также иных </w:t>
      </w:r>
      <w:r>
        <w:rPr>
          <w:spacing w:val="-6"/>
        </w:rPr>
        <w:t>действий, необходимых </w:t>
      </w:r>
      <w:r>
        <w:rPr>
          <w:spacing w:val="-4"/>
        </w:rPr>
        <w:t>для  </w:t>
      </w:r>
      <w:r>
        <w:rPr>
          <w:spacing w:val="-6"/>
        </w:rPr>
        <w:t>обработки </w:t>
      </w:r>
      <w:r>
        <w:rPr>
          <w:spacing w:val="-7"/>
        </w:rPr>
        <w:t>персональных </w:t>
      </w:r>
      <w:r>
        <w:rPr>
          <w:spacing w:val="-6"/>
        </w:rPr>
        <w:t>данных </w:t>
      </w:r>
      <w:r>
        <w:rPr/>
        <w:t>в </w:t>
      </w:r>
      <w:r>
        <w:rPr>
          <w:spacing w:val="-6"/>
        </w:rPr>
        <w:t>рамках </w:t>
      </w:r>
      <w:r>
        <w:rPr>
          <w:spacing w:val="-7"/>
        </w:rPr>
        <w:t>предоставления муниципальной услуги), </w:t>
      </w:r>
      <w:r>
        <w:rPr/>
        <w:t>в </w:t>
      </w:r>
      <w:r>
        <w:rPr>
          <w:spacing w:val="-5"/>
        </w:rPr>
        <w:t>том числе </w:t>
      </w:r>
      <w:r>
        <w:rPr/>
        <w:t>в </w:t>
      </w:r>
      <w:r>
        <w:rPr>
          <w:spacing w:val="-7"/>
        </w:rPr>
        <w:t>автоматизированном </w:t>
      </w:r>
      <w:r>
        <w:rPr>
          <w:spacing w:val="-6"/>
        </w:rPr>
        <w:t>режиме, включая принятие решений </w:t>
      </w:r>
      <w:r>
        <w:rPr/>
        <w:t>на </w:t>
      </w:r>
      <w:r>
        <w:rPr>
          <w:spacing w:val="-4"/>
        </w:rPr>
        <w:t>их </w:t>
      </w:r>
      <w:r>
        <w:rPr>
          <w:spacing w:val="-6"/>
        </w:rPr>
        <w:t>основе органом предоставляющим </w:t>
      </w:r>
      <w:r>
        <w:rPr>
          <w:spacing w:val="-7"/>
        </w:rPr>
        <w:t>муниципальную услугу, </w:t>
      </w:r>
      <w:r>
        <w:rPr/>
        <w:t>в </w:t>
      </w:r>
      <w:r>
        <w:rPr>
          <w:spacing w:val="-5"/>
        </w:rPr>
        <w:t>целях </w:t>
      </w:r>
      <w:r>
        <w:rPr>
          <w:spacing w:val="-6"/>
        </w:rPr>
        <w:t>предоставления </w:t>
      </w:r>
      <w:r>
        <w:rPr>
          <w:spacing w:val="-7"/>
        </w:rPr>
        <w:t>муниципальной услуги.</w:t>
      </w:r>
    </w:p>
    <w:p>
      <w:pPr>
        <w:pStyle w:val="BodyText"/>
        <w:ind w:right="161" w:firstLine="852"/>
      </w:pPr>
      <w:r>
        <w:rPr>
          <w:spacing w:val="-6"/>
        </w:rPr>
        <w:t>Настоящим подтверждаю: сведения, включенные </w:t>
      </w:r>
      <w:r>
        <w:rPr/>
        <w:t>в </w:t>
      </w:r>
      <w:r>
        <w:rPr>
          <w:spacing w:val="-6"/>
        </w:rPr>
        <w:t>заявление, относящиеся </w:t>
      </w:r>
      <w:r>
        <w:rPr/>
        <w:t>к </w:t>
      </w:r>
      <w:r>
        <w:rPr>
          <w:spacing w:val="-5"/>
        </w:rPr>
        <w:t>моей </w:t>
      </w:r>
      <w:r>
        <w:rPr>
          <w:spacing w:val="-6"/>
        </w:rPr>
        <w:t>личности </w:t>
      </w:r>
      <w:r>
        <w:rPr/>
        <w:t>и </w:t>
      </w:r>
      <w:r>
        <w:rPr>
          <w:spacing w:val="-6"/>
        </w:rPr>
        <w:t>представляемому </w:t>
      </w:r>
      <w:r>
        <w:rPr>
          <w:spacing w:val="-5"/>
        </w:rPr>
        <w:t>мною </w:t>
      </w:r>
      <w:r>
        <w:rPr>
          <w:spacing w:val="-6"/>
        </w:rPr>
        <w:t>лицу, </w:t>
      </w:r>
      <w:r>
        <w:rPr/>
        <w:t>а </w:t>
      </w:r>
      <w:r>
        <w:rPr>
          <w:spacing w:val="-5"/>
        </w:rPr>
        <w:t>также </w:t>
      </w:r>
      <w:r>
        <w:rPr>
          <w:spacing w:val="-6"/>
        </w:rPr>
        <w:t>внесенные </w:t>
      </w:r>
      <w:r>
        <w:rPr>
          <w:spacing w:val="-5"/>
        </w:rPr>
        <w:t>мною </w:t>
      </w:r>
      <w:r>
        <w:rPr>
          <w:spacing w:val="-6"/>
        </w:rPr>
        <w:t>ниже, достоверны. Документы (копии документов), приложенные </w:t>
      </w:r>
      <w:r>
        <w:rPr/>
        <w:t>к </w:t>
      </w:r>
      <w:r>
        <w:rPr>
          <w:spacing w:val="-6"/>
        </w:rPr>
        <w:t>заявлению, </w:t>
      </w:r>
      <w:r>
        <w:rPr>
          <w:spacing w:val="-7"/>
        </w:rPr>
        <w:t>соответствуют </w:t>
      </w:r>
      <w:r>
        <w:rPr>
          <w:spacing w:val="-6"/>
        </w:rPr>
        <w:t>требованиям, </w:t>
      </w:r>
      <w:r>
        <w:rPr>
          <w:spacing w:val="-7"/>
        </w:rPr>
        <w:t>установленным законодательством </w:t>
      </w:r>
      <w:r>
        <w:rPr>
          <w:spacing w:val="-6"/>
        </w:rPr>
        <w:t>Российской Федерации, </w:t>
      </w:r>
      <w:r>
        <w:rPr/>
        <w:t>на </w:t>
      </w:r>
      <w:r>
        <w:rPr>
          <w:spacing w:val="-6"/>
        </w:rPr>
        <w:t>момент </w:t>
      </w:r>
      <w:r>
        <w:rPr>
          <w:spacing w:val="-7"/>
        </w:rPr>
        <w:t>представления </w:t>
      </w:r>
      <w:r>
        <w:rPr>
          <w:spacing w:val="-6"/>
        </w:rPr>
        <w:t>заявления </w:t>
      </w:r>
      <w:r>
        <w:rPr>
          <w:spacing w:val="-5"/>
        </w:rPr>
        <w:t>эти </w:t>
      </w:r>
      <w:r>
        <w:rPr>
          <w:spacing w:val="-6"/>
        </w:rPr>
        <w:t>документы </w:t>
      </w:r>
      <w:r>
        <w:rPr>
          <w:spacing w:val="-7"/>
        </w:rPr>
        <w:t>действительны </w:t>
      </w:r>
      <w:r>
        <w:rPr/>
        <w:t>и </w:t>
      </w:r>
      <w:r>
        <w:rPr>
          <w:spacing w:val="-6"/>
        </w:rPr>
        <w:t>содержат достоверные</w:t>
      </w:r>
      <w:r>
        <w:rPr>
          <w:spacing w:val="-36"/>
        </w:rPr>
        <w:t> </w:t>
      </w:r>
      <w:r>
        <w:rPr>
          <w:spacing w:val="-6"/>
        </w:rPr>
        <w:t>сведения.</w:t>
      </w:r>
    </w:p>
    <w:p>
      <w:pPr>
        <w:pStyle w:val="BodyText"/>
        <w:tabs>
          <w:tab w:pos="6769" w:val="left" w:leader="none"/>
        </w:tabs>
        <w:spacing w:before="1"/>
        <w:ind w:right="161" w:firstLine="852"/>
      </w:pPr>
      <w:r>
        <w:rPr>
          <w:spacing w:val="-5"/>
        </w:rPr>
        <w:t>Даю свое </w:t>
      </w:r>
      <w:r>
        <w:rPr>
          <w:spacing w:val="-6"/>
        </w:rPr>
        <w:t>согласие </w:t>
      </w:r>
      <w:r>
        <w:rPr/>
        <w:t>на </w:t>
      </w:r>
      <w:r>
        <w:rPr>
          <w:spacing w:val="-6"/>
        </w:rPr>
        <w:t>участие </w:t>
      </w:r>
      <w:r>
        <w:rPr/>
        <w:t>в </w:t>
      </w:r>
      <w:r>
        <w:rPr>
          <w:spacing w:val="-6"/>
        </w:rPr>
        <w:t>опросе </w:t>
      </w:r>
      <w:r>
        <w:rPr>
          <w:spacing w:val="-4"/>
        </w:rPr>
        <w:t>по  </w:t>
      </w:r>
      <w:r>
        <w:rPr>
          <w:spacing w:val="-6"/>
        </w:rPr>
        <w:t>оценке качества </w:t>
      </w:r>
      <w:r>
        <w:rPr>
          <w:spacing w:val="-7"/>
        </w:rPr>
        <w:t>предоставленной </w:t>
      </w:r>
      <w:r>
        <w:rPr>
          <w:spacing w:val="-4"/>
        </w:rPr>
        <w:t>мне </w:t>
      </w:r>
      <w:r>
        <w:rPr>
          <w:spacing w:val="-7"/>
        </w:rPr>
        <w:t>муниципальной </w:t>
      </w:r>
      <w:r>
        <w:rPr>
          <w:spacing w:val="-6"/>
        </w:rPr>
        <w:t>услуги</w:t>
      </w:r>
      <w:r>
        <w:rPr>
          <w:spacing w:val="-13"/>
        </w:rPr>
        <w:t> </w:t>
      </w:r>
      <w:r>
        <w:rPr/>
        <w:t>по</w:t>
      </w:r>
      <w:r>
        <w:rPr>
          <w:spacing w:val="-14"/>
        </w:rPr>
        <w:t> </w:t>
      </w:r>
      <w:r>
        <w:rPr>
          <w:spacing w:val="-6"/>
        </w:rPr>
        <w:t>телефону:</w:t>
      </w:r>
      <w:r>
        <w:rPr>
          <w:spacing w:val="-6"/>
          <w:u w:val="single"/>
        </w:rPr>
        <w:t> </w:t>
        <w:tab/>
      </w:r>
      <w:r>
        <w:rPr/>
        <w:t>.</w:t>
      </w:r>
    </w:p>
    <w:p>
      <w:pPr>
        <w:pStyle w:val="BodyText"/>
        <w:spacing w:before="2"/>
        <w:ind w:left="0"/>
        <w:jc w:val="left"/>
        <w:rPr>
          <w:sz w:val="16"/>
        </w:rPr>
      </w:pPr>
    </w:p>
    <w:p>
      <w:pPr>
        <w:pStyle w:val="BodyText"/>
        <w:tabs>
          <w:tab w:pos="6857" w:val="left" w:leader="none"/>
          <w:tab w:pos="8921" w:val="left" w:leader="none"/>
        </w:tabs>
        <w:spacing w:before="90"/>
        <w:ind w:left="4762"/>
        <w:jc w:val="left"/>
      </w:pPr>
      <w:r>
        <w:rPr>
          <w:u w:val="single"/>
        </w:rPr>
        <w:t> </w:t>
        <w:tab/>
      </w:r>
      <w:r>
        <w:rPr/>
        <w:t>(</w:t>
      </w:r>
      <w:r>
        <w:rPr>
          <w:u w:val="single"/>
        </w:rPr>
        <w:t> </w:t>
        <w:tab/>
      </w:r>
      <w:r>
        <w:rPr/>
        <w:t>)</w:t>
      </w:r>
    </w:p>
    <w:p>
      <w:pPr>
        <w:pStyle w:val="BodyText"/>
        <w:spacing w:line="20" w:lineRule="exact"/>
        <w:ind w:left="508"/>
        <w:jc w:val="left"/>
        <w:rPr>
          <w:sz w:val="2"/>
        </w:rPr>
      </w:pPr>
      <w:r>
        <w:rPr>
          <w:sz w:val="2"/>
        </w:rPr>
        <w:pict>
          <v:group style="width:84pt;height:.5pt;mso-position-horizontal-relative:char;mso-position-vertical-relative:line" coordorigin="0,0" coordsize="1680,10">
            <v:line style="position:absolute" from="0,5" to="1680,5" stroked="true" strokeweight=".48pt" strokecolor="#000000">
              <v:stroke dashstyle="solid"/>
            </v:line>
          </v:group>
        </w:pict>
      </w:r>
      <w:r>
        <w:rPr>
          <w:sz w:val="2"/>
        </w:rPr>
      </w:r>
    </w:p>
    <w:p>
      <w:pPr>
        <w:pStyle w:val="BodyText"/>
        <w:tabs>
          <w:tab w:pos="5470" w:val="left" w:leader="none"/>
          <w:tab w:pos="7594" w:val="left" w:leader="none"/>
        </w:tabs>
        <w:ind w:left="1222"/>
        <w:jc w:val="left"/>
      </w:pPr>
      <w:r>
        <w:rPr/>
        <w:t>(дата)</w:t>
        <w:tab/>
        <w:t>(подпись)</w:t>
        <w:tab/>
        <w:t>(Ф.И.О.)</w:t>
      </w:r>
    </w:p>
    <w:p>
      <w:pPr>
        <w:spacing w:after="0"/>
        <w:jc w:val="left"/>
        <w:sectPr>
          <w:pgSz w:w="11910" w:h="16840"/>
          <w:pgMar w:top="900" w:bottom="280" w:left="480" w:right="680"/>
        </w:sectPr>
      </w:pPr>
    </w:p>
    <w:p>
      <w:pPr>
        <w:pStyle w:val="BodyText"/>
        <w:spacing w:before="69"/>
        <w:ind w:left="6186"/>
      </w:pPr>
      <w:r>
        <w:rPr/>
        <w:t>Приложение №6</w:t>
      </w:r>
    </w:p>
    <w:p>
      <w:pPr>
        <w:pStyle w:val="BodyText"/>
        <w:ind w:left="6186" w:right="164"/>
      </w:pPr>
      <w:r>
        <w:rPr/>
        <w:t>к административному регламенту предоставления муниципальной услуги</w:t>
      </w:r>
    </w:p>
    <w:p>
      <w:pPr>
        <w:pStyle w:val="BodyText"/>
        <w:spacing w:before="1"/>
        <w:ind w:left="6186" w:right="162"/>
      </w:pPr>
      <w:r>
        <w:rPr/>
        <w:t>«Утверждение схемы расположения земельного участка на кадастровом плане территории»</w:t>
      </w:r>
    </w:p>
    <w:p>
      <w:pPr>
        <w:pStyle w:val="BodyText"/>
        <w:ind w:left="0"/>
        <w:jc w:val="left"/>
        <w:rPr>
          <w:sz w:val="20"/>
        </w:rPr>
      </w:pPr>
    </w:p>
    <w:p>
      <w:pPr>
        <w:pStyle w:val="BodyText"/>
        <w:spacing w:before="7"/>
        <w:ind w:left="0"/>
        <w:jc w:val="left"/>
        <w:rPr>
          <w:sz w:val="20"/>
        </w:rPr>
      </w:pPr>
    </w:p>
    <w:p>
      <w:pPr>
        <w:spacing w:after="0"/>
        <w:jc w:val="left"/>
        <w:rPr>
          <w:sz w:val="20"/>
        </w:rPr>
        <w:sectPr>
          <w:pgSz w:w="11910" w:h="16840"/>
          <w:pgMar w:top="900" w:bottom="280" w:left="480" w:right="680"/>
        </w:sectPr>
      </w:pPr>
    </w:p>
    <w:p>
      <w:pPr>
        <w:pStyle w:val="BodyText"/>
        <w:ind w:left="0"/>
        <w:jc w:val="left"/>
        <w:rPr>
          <w:sz w:val="26"/>
        </w:rPr>
      </w:pPr>
    </w:p>
    <w:p>
      <w:pPr>
        <w:pStyle w:val="BodyText"/>
        <w:ind w:left="0"/>
        <w:jc w:val="left"/>
        <w:rPr>
          <w:sz w:val="26"/>
        </w:rPr>
      </w:pPr>
    </w:p>
    <w:p>
      <w:pPr>
        <w:pStyle w:val="BodyText"/>
        <w:ind w:left="0"/>
        <w:jc w:val="left"/>
        <w:rPr>
          <w:sz w:val="26"/>
        </w:rPr>
      </w:pPr>
    </w:p>
    <w:p>
      <w:pPr>
        <w:pStyle w:val="BodyText"/>
        <w:spacing w:before="4"/>
        <w:ind w:left="0"/>
        <w:jc w:val="left"/>
        <w:rPr>
          <w:sz w:val="25"/>
        </w:rPr>
      </w:pPr>
    </w:p>
    <w:p>
      <w:pPr>
        <w:pStyle w:val="BodyText"/>
        <w:jc w:val="left"/>
      </w:pPr>
      <w:r>
        <w:rPr/>
        <w:t>Выдана</w:t>
      </w:r>
    </w:p>
    <w:p>
      <w:pPr>
        <w:pStyle w:val="Heading1"/>
        <w:spacing w:before="90"/>
        <w:ind w:left="0" w:right="2119"/>
        <w:jc w:val="center"/>
      </w:pPr>
      <w:r>
        <w:rPr>
          <w:b w:val="0"/>
        </w:rPr>
        <w:br w:type="column"/>
      </w:r>
      <w:r>
        <w:rPr/>
        <w:t>РАСПИСКА В ПОЛУЧЕНИИ ДОКУМЕНТОВ</w:t>
      </w:r>
    </w:p>
    <w:p>
      <w:pPr>
        <w:tabs>
          <w:tab w:pos="1434" w:val="left" w:leader="none"/>
          <w:tab w:pos="4194" w:val="left" w:leader="none"/>
        </w:tabs>
        <w:spacing w:line="274" w:lineRule="exact" w:before="0"/>
        <w:ind w:left="0" w:right="2062" w:firstLine="0"/>
        <w:jc w:val="center"/>
        <w:rPr>
          <w:sz w:val="24"/>
        </w:rPr>
      </w:pPr>
      <w:r>
        <w:rPr>
          <w:b/>
          <w:sz w:val="24"/>
        </w:rPr>
        <w:t>№</w:t>
      </w:r>
      <w:r>
        <w:rPr>
          <w:b/>
          <w:sz w:val="24"/>
          <w:u w:val="single"/>
        </w:rPr>
        <w:t> </w:t>
        <w:tab/>
      </w:r>
      <w:r>
        <w:rPr>
          <w:b/>
          <w:sz w:val="24"/>
        </w:rPr>
        <w:t>от</w:t>
      </w:r>
      <w:r>
        <w:rPr>
          <w:b/>
          <w:spacing w:val="1"/>
          <w:sz w:val="24"/>
        </w:rPr>
        <w:t> </w:t>
      </w:r>
      <w:r>
        <w:rPr>
          <w:sz w:val="24"/>
          <w:u w:val="single"/>
        </w:rPr>
        <w:t> </w:t>
        <w:tab/>
      </w:r>
    </w:p>
    <w:p>
      <w:pPr>
        <w:spacing w:line="274" w:lineRule="exact" w:before="0"/>
        <w:ind w:left="0" w:right="2118" w:firstLine="0"/>
        <w:jc w:val="center"/>
        <w:rPr>
          <w:i/>
          <w:sz w:val="24"/>
        </w:rPr>
      </w:pPr>
      <w:r>
        <w:rPr>
          <w:i/>
          <w:sz w:val="24"/>
        </w:rPr>
        <w:t>(соответствует реквизитам,</w:t>
      </w:r>
    </w:p>
    <w:p>
      <w:pPr>
        <w:spacing w:before="0"/>
        <w:ind w:left="0" w:right="2118" w:firstLine="0"/>
        <w:jc w:val="center"/>
        <w:rPr>
          <w:i/>
          <w:sz w:val="24"/>
        </w:rPr>
      </w:pPr>
      <w:r>
        <w:rPr>
          <w:i/>
          <w:sz w:val="24"/>
        </w:rPr>
        <w:t>указанным в журнале регистрации)</w:t>
      </w:r>
    </w:p>
    <w:p>
      <w:pPr>
        <w:spacing w:after="0"/>
        <w:jc w:val="center"/>
        <w:rPr>
          <w:sz w:val="24"/>
        </w:rPr>
        <w:sectPr>
          <w:type w:val="continuous"/>
          <w:pgSz w:w="11910" w:h="16840"/>
          <w:pgMar w:top="1100" w:bottom="280" w:left="480" w:right="680"/>
          <w:cols w:num="2" w:equalWidth="0">
            <w:col w:w="1337" w:space="1128"/>
            <w:col w:w="8285"/>
          </w:cols>
        </w:sectPr>
      </w:pPr>
    </w:p>
    <w:p>
      <w:pPr>
        <w:pStyle w:val="BodyText"/>
        <w:spacing w:before="2"/>
        <w:ind w:left="0"/>
        <w:jc w:val="left"/>
        <w:rPr>
          <w:i/>
          <w:sz w:val="23"/>
        </w:rPr>
      </w:pPr>
    </w:p>
    <w:p>
      <w:pPr>
        <w:pStyle w:val="BodyText"/>
        <w:spacing w:line="20" w:lineRule="exact"/>
        <w:ind w:left="508"/>
        <w:jc w:val="left"/>
        <w:rPr>
          <w:sz w:val="2"/>
        </w:rPr>
      </w:pPr>
      <w:r>
        <w:rPr>
          <w:sz w:val="2"/>
        </w:rPr>
        <w:pict>
          <v:group style="width:492pt;height:.5pt;mso-position-horizontal-relative:char;mso-position-vertical-relative:line" coordorigin="0,0" coordsize="9840,10">
            <v:line style="position:absolute" from="0,5" to="9840,5" stroked="true" strokeweight=".48pt" strokecolor="#000000">
              <v:stroke dashstyle="solid"/>
            </v:line>
          </v:group>
        </w:pict>
      </w:r>
      <w:r>
        <w:rPr>
          <w:sz w:val="2"/>
        </w:rPr>
      </w:r>
    </w:p>
    <w:p>
      <w:pPr>
        <w:spacing w:line="266" w:lineRule="exact" w:before="0"/>
        <w:ind w:left="550" w:right="202" w:firstLine="0"/>
        <w:jc w:val="center"/>
        <w:rPr>
          <w:i/>
          <w:sz w:val="24"/>
        </w:rPr>
      </w:pPr>
      <w:r>
        <w:rPr>
          <w:i/>
          <w:sz w:val="24"/>
        </w:rPr>
        <w:t>(Ф.И.О. заявителя)</w:t>
      </w:r>
    </w:p>
    <w:p>
      <w:pPr>
        <w:pStyle w:val="BodyText"/>
        <w:ind w:left="0"/>
        <w:jc w:val="left"/>
        <w:rPr>
          <w:i/>
        </w:rPr>
      </w:pPr>
    </w:p>
    <w:p>
      <w:pPr>
        <w:pStyle w:val="BodyText"/>
        <w:ind w:right="3122"/>
        <w:jc w:val="left"/>
      </w:pPr>
      <w:r>
        <w:rPr/>
        <w:t>Перечень документов, представленных заявителем</w:t>
      </w:r>
      <w:r>
        <w:rPr>
          <w:spacing w:val="-19"/>
        </w:rPr>
        <w:t> </w:t>
      </w:r>
      <w:r>
        <w:rPr/>
        <w:t>самостоятельно: 1.</w:t>
      </w:r>
    </w:p>
    <w:p>
      <w:pPr>
        <w:pStyle w:val="BodyText"/>
        <w:spacing w:before="8"/>
        <w:ind w:left="0"/>
        <w:jc w:val="left"/>
        <w:rPr>
          <w:sz w:val="19"/>
        </w:rPr>
      </w:pPr>
      <w:r>
        <w:rPr/>
        <w:pict>
          <v:line style="position:absolute;mso-position-horizontal-relative:page;mso-position-vertical-relative:paragraph;z-index:-251607040;mso-wrap-distance-left:0;mso-wrap-distance-right:0" from="49.68pt,13.559825pt" to="541.680024pt,13.559825pt" stroked="true" strokeweight=".48pt" strokecolor="#000000">
            <v:stroke dashstyle="solid"/>
            <w10:wrap type="topAndBottom"/>
          </v:line>
        </w:pict>
      </w:r>
    </w:p>
    <w:p>
      <w:pPr>
        <w:pStyle w:val="BodyText"/>
        <w:spacing w:line="247" w:lineRule="exact"/>
        <w:jc w:val="left"/>
      </w:pPr>
      <w:r>
        <w:rPr/>
        <w:t>2.</w:t>
      </w:r>
    </w:p>
    <w:p>
      <w:pPr>
        <w:pStyle w:val="BodyText"/>
        <w:spacing w:before="8"/>
        <w:ind w:left="0"/>
        <w:jc w:val="left"/>
        <w:rPr>
          <w:sz w:val="19"/>
        </w:rPr>
      </w:pPr>
      <w:r>
        <w:rPr/>
        <w:pict>
          <v:line style="position:absolute;mso-position-horizontal-relative:page;mso-position-vertical-relative:paragraph;z-index:-251606016;mso-wrap-distance-left:0;mso-wrap-distance-right:0" from="49.68pt,13.556315pt" to="541.680024pt,13.556315pt" stroked="true" strokeweight=".48pt" strokecolor="#000000">
            <v:stroke dashstyle="solid"/>
            <w10:wrap type="topAndBottom"/>
          </v:line>
        </w:pict>
      </w:r>
    </w:p>
    <w:p>
      <w:pPr>
        <w:pStyle w:val="BodyText"/>
        <w:spacing w:line="247" w:lineRule="exact"/>
        <w:jc w:val="left"/>
      </w:pPr>
      <w:r>
        <w:rPr/>
        <w:t>3.</w:t>
      </w:r>
    </w:p>
    <w:p>
      <w:pPr>
        <w:pStyle w:val="BodyText"/>
        <w:spacing w:before="8"/>
        <w:ind w:left="0"/>
        <w:jc w:val="left"/>
        <w:rPr>
          <w:sz w:val="19"/>
        </w:rPr>
      </w:pPr>
      <w:r>
        <w:rPr/>
        <w:pict>
          <v:line style="position:absolute;mso-position-horizontal-relative:page;mso-position-vertical-relative:paragraph;z-index:-251604992;mso-wrap-distance-left:0;mso-wrap-distance-right:0" from="49.68pt,13.556285pt" to="541.70002pt,13.556285pt" stroked="true" strokeweight=".48pt" strokecolor="#000000">
            <v:stroke dashstyle="solid"/>
            <w10:wrap type="topAndBottom"/>
          </v:line>
        </w:pict>
      </w:r>
    </w:p>
    <w:p>
      <w:pPr>
        <w:pStyle w:val="BodyText"/>
        <w:spacing w:line="247" w:lineRule="exact"/>
        <w:jc w:val="left"/>
      </w:pPr>
      <w:r>
        <w:rPr/>
        <w:t>4.</w:t>
      </w:r>
    </w:p>
    <w:p>
      <w:pPr>
        <w:pStyle w:val="BodyText"/>
        <w:spacing w:before="8"/>
        <w:ind w:left="0"/>
        <w:jc w:val="left"/>
        <w:rPr>
          <w:sz w:val="19"/>
        </w:rPr>
      </w:pPr>
      <w:r>
        <w:rPr/>
        <w:pict>
          <v:line style="position:absolute;mso-position-horizontal-relative:page;mso-position-vertical-relative:paragraph;z-index:-251603968;mso-wrap-distance-left:0;mso-wrap-distance-right:0" from="49.68pt,13.556285pt" to="541.680024pt,13.556285pt" stroked="true" strokeweight=".48pt" strokecolor="#000000">
            <v:stroke dashstyle="solid"/>
            <w10:wrap type="topAndBottom"/>
          </v:line>
        </w:pict>
      </w:r>
    </w:p>
    <w:p>
      <w:pPr>
        <w:pStyle w:val="BodyText"/>
        <w:spacing w:line="244" w:lineRule="exact"/>
        <w:jc w:val="left"/>
      </w:pPr>
      <w:r>
        <w:rPr/>
        <w:t>5.</w:t>
      </w:r>
    </w:p>
    <w:p>
      <w:pPr>
        <w:pStyle w:val="BodyText"/>
        <w:spacing w:before="9"/>
        <w:ind w:left="0"/>
        <w:jc w:val="left"/>
        <w:rPr>
          <w:sz w:val="19"/>
        </w:rPr>
      </w:pPr>
      <w:r>
        <w:rPr/>
        <w:pict>
          <v:line style="position:absolute;mso-position-horizontal-relative:page;mso-position-vertical-relative:paragraph;z-index:-251602944;mso-wrap-distance-left:0;mso-wrap-distance-right:0" from="49.68pt,13.576304pt" to="541.680024pt,13.576304pt" stroked="true" strokeweight=".48pt" strokecolor="#000000">
            <v:stroke dashstyle="solid"/>
            <w10:wrap type="topAndBottom"/>
          </v:line>
        </w:pict>
      </w:r>
    </w:p>
    <w:p>
      <w:pPr>
        <w:pStyle w:val="BodyText"/>
        <w:spacing w:line="247" w:lineRule="exact"/>
        <w:jc w:val="left"/>
      </w:pPr>
      <w:r>
        <w:rPr/>
        <w:t>6.</w:t>
      </w:r>
    </w:p>
    <w:p>
      <w:pPr>
        <w:pStyle w:val="BodyText"/>
        <w:spacing w:before="8"/>
        <w:ind w:left="0"/>
        <w:jc w:val="left"/>
        <w:rPr>
          <w:sz w:val="19"/>
        </w:rPr>
      </w:pPr>
      <w:r>
        <w:rPr/>
        <w:pict>
          <v:line style="position:absolute;mso-position-horizontal-relative:page;mso-position-vertical-relative:paragraph;z-index:-251601920;mso-wrap-distance-left:0;mso-wrap-distance-right:0" from="49.68pt,13.556285pt" to="541.680024pt,13.556285pt" stroked="true" strokeweight=".48pt" strokecolor="#000000">
            <v:stroke dashstyle="solid"/>
            <w10:wrap type="topAndBottom"/>
          </v:line>
        </w:pict>
      </w:r>
    </w:p>
    <w:p>
      <w:pPr>
        <w:pStyle w:val="BodyText"/>
        <w:spacing w:line="247" w:lineRule="exact"/>
        <w:jc w:val="left"/>
      </w:pPr>
      <w:r>
        <w:rPr/>
        <w:t>7.</w:t>
      </w:r>
    </w:p>
    <w:p>
      <w:pPr>
        <w:pStyle w:val="BodyText"/>
        <w:spacing w:before="8"/>
        <w:ind w:left="0"/>
        <w:jc w:val="left"/>
        <w:rPr>
          <w:sz w:val="19"/>
        </w:rPr>
      </w:pPr>
      <w:r>
        <w:rPr/>
        <w:pict>
          <v:line style="position:absolute;mso-position-horizontal-relative:page;mso-position-vertical-relative:paragraph;z-index:-251600896;mso-wrap-distance-left:0;mso-wrap-distance-right:0" from="49.68pt,13.556315pt" to="541.680024pt,13.556315pt" stroked="true" strokeweight=".48pt" strokecolor="#000000">
            <v:stroke dashstyle="solid"/>
            <w10:wrap type="topAndBottom"/>
          </v:line>
        </w:pict>
      </w:r>
    </w:p>
    <w:p>
      <w:pPr>
        <w:pStyle w:val="BodyText"/>
        <w:spacing w:before="7"/>
        <w:ind w:left="0"/>
        <w:jc w:val="left"/>
        <w:rPr>
          <w:sz w:val="13"/>
        </w:rPr>
      </w:pPr>
    </w:p>
    <w:p>
      <w:pPr>
        <w:spacing w:before="90"/>
        <w:ind w:left="513" w:right="181" w:firstLine="0"/>
        <w:jc w:val="left"/>
        <w:rPr>
          <w:sz w:val="24"/>
        </w:rPr>
      </w:pPr>
      <w:r>
        <w:rPr>
          <w:sz w:val="24"/>
        </w:rPr>
        <w:t>Перечень документов, которые будут получены по межведомственным запросам </w:t>
      </w:r>
      <w:r>
        <w:rPr>
          <w:i/>
          <w:sz w:val="24"/>
        </w:rPr>
        <w:t>(заполняется в </w:t>
      </w:r>
      <w:r>
        <w:rPr>
          <w:i/>
          <w:sz w:val="24"/>
        </w:rPr>
        <w:t>случае, если такие документы не были представлены заявителем по собственной инициативе)</w:t>
      </w:r>
      <w:r>
        <w:rPr>
          <w:sz w:val="24"/>
        </w:rPr>
        <w:t>: 1.</w:t>
      </w:r>
    </w:p>
    <w:p>
      <w:pPr>
        <w:pStyle w:val="BodyText"/>
        <w:spacing w:before="9"/>
        <w:ind w:left="0"/>
        <w:jc w:val="left"/>
        <w:rPr>
          <w:sz w:val="19"/>
        </w:rPr>
      </w:pPr>
      <w:r>
        <w:rPr/>
        <w:pict>
          <v:line style="position:absolute;mso-position-horizontal-relative:page;mso-position-vertical-relative:paragraph;z-index:-251599872;mso-wrap-distance-left:0;mso-wrap-distance-right:0" from="49.68pt,13.57915pt" to="541.680024pt,13.57915pt" stroked="true" strokeweight=".48pt" strokecolor="#000000">
            <v:stroke dashstyle="solid"/>
            <w10:wrap type="topAndBottom"/>
          </v:line>
        </w:pict>
      </w:r>
    </w:p>
    <w:p>
      <w:pPr>
        <w:pStyle w:val="BodyText"/>
        <w:spacing w:line="247" w:lineRule="exact"/>
        <w:jc w:val="left"/>
      </w:pPr>
      <w:r>
        <w:rPr/>
        <w:t>2.</w:t>
      </w:r>
    </w:p>
    <w:p>
      <w:pPr>
        <w:pStyle w:val="BodyText"/>
        <w:spacing w:before="8"/>
        <w:ind w:left="0"/>
        <w:jc w:val="left"/>
        <w:rPr>
          <w:sz w:val="19"/>
        </w:rPr>
      </w:pPr>
      <w:r>
        <w:rPr/>
        <w:pict>
          <v:line style="position:absolute;mso-position-horizontal-relative:page;mso-position-vertical-relative:paragraph;z-index:-251598848;mso-wrap-distance-left:0;mso-wrap-distance-right:0" from="49.68pt,13.556315pt" to="541.780002pt,13.556315pt" stroked="true" strokeweight=".48pt" strokecolor="#000000">
            <v:stroke dashstyle="solid"/>
            <w10:wrap type="topAndBottom"/>
          </v:line>
        </w:pict>
      </w:r>
    </w:p>
    <w:p>
      <w:pPr>
        <w:pStyle w:val="BodyText"/>
        <w:spacing w:line="247" w:lineRule="exact"/>
        <w:jc w:val="left"/>
      </w:pPr>
      <w:r>
        <w:rPr/>
        <w:t>3.</w:t>
      </w:r>
    </w:p>
    <w:p>
      <w:pPr>
        <w:pStyle w:val="BodyText"/>
        <w:spacing w:before="8"/>
        <w:ind w:left="0"/>
        <w:jc w:val="left"/>
        <w:rPr>
          <w:sz w:val="19"/>
        </w:rPr>
      </w:pPr>
      <w:r>
        <w:rPr/>
        <w:pict>
          <v:line style="position:absolute;mso-position-horizontal-relative:page;mso-position-vertical-relative:paragraph;z-index:-251597824;mso-wrap-distance-left:0;mso-wrap-distance-right:0" from="49.68pt,13.5563pt" to="541.680024pt,13.5563pt" stroked="true" strokeweight=".48pt" strokecolor="#000000">
            <v:stroke dashstyle="solid"/>
            <w10:wrap type="topAndBottom"/>
          </v:line>
        </w:pict>
      </w:r>
    </w:p>
    <w:p>
      <w:pPr>
        <w:pStyle w:val="BodyText"/>
        <w:spacing w:line="247" w:lineRule="exact"/>
        <w:jc w:val="left"/>
      </w:pPr>
      <w:r>
        <w:rPr/>
        <w:t>4.</w:t>
      </w:r>
    </w:p>
    <w:p>
      <w:pPr>
        <w:pStyle w:val="BodyText"/>
        <w:spacing w:before="8"/>
        <w:ind w:left="0"/>
        <w:jc w:val="left"/>
        <w:rPr>
          <w:sz w:val="19"/>
        </w:rPr>
      </w:pPr>
      <w:r>
        <w:rPr/>
        <w:pict>
          <v:line style="position:absolute;mso-position-horizontal-relative:page;mso-position-vertical-relative:paragraph;z-index:-251596800;mso-wrap-distance-left:0;mso-wrap-distance-right:0" from="49.68pt,13.5563pt" to="541.680024pt,13.5563pt" stroked="true" strokeweight=".48pt" strokecolor="#000000">
            <v:stroke dashstyle="solid"/>
            <w10:wrap type="topAndBottom"/>
          </v:line>
        </w:pict>
      </w:r>
    </w:p>
    <w:p>
      <w:pPr>
        <w:pStyle w:val="BodyText"/>
        <w:spacing w:line="247" w:lineRule="exact"/>
        <w:jc w:val="left"/>
      </w:pPr>
      <w:r>
        <w:rPr/>
        <w:t>5.</w:t>
      </w:r>
    </w:p>
    <w:p>
      <w:pPr>
        <w:pStyle w:val="BodyText"/>
        <w:spacing w:before="8"/>
        <w:ind w:left="0"/>
        <w:jc w:val="left"/>
        <w:rPr>
          <w:sz w:val="19"/>
        </w:rPr>
      </w:pPr>
      <w:r>
        <w:rPr/>
        <w:pict>
          <v:line style="position:absolute;mso-position-horizontal-relative:page;mso-position-vertical-relative:paragraph;z-index:-251595776;mso-wrap-distance-left:0;mso-wrap-distance-right:0" from="49.68pt,13.5563pt" to="541.680024pt,13.5563pt" stroked="true" strokeweight=".48pt" strokecolor="#000000">
            <v:stroke dashstyle="solid"/>
            <w10:wrap type="topAndBottom"/>
          </v:line>
        </w:pict>
      </w:r>
    </w:p>
    <w:p>
      <w:pPr>
        <w:pStyle w:val="BodyText"/>
        <w:spacing w:line="247" w:lineRule="exact"/>
        <w:jc w:val="left"/>
      </w:pPr>
      <w:r>
        <w:rPr/>
        <w:t>6.</w:t>
      </w:r>
    </w:p>
    <w:p>
      <w:pPr>
        <w:pStyle w:val="BodyText"/>
        <w:spacing w:before="8"/>
        <w:ind w:left="0"/>
        <w:jc w:val="left"/>
        <w:rPr>
          <w:sz w:val="19"/>
        </w:rPr>
      </w:pPr>
      <w:r>
        <w:rPr/>
        <w:pict>
          <v:line style="position:absolute;mso-position-horizontal-relative:page;mso-position-vertical-relative:paragraph;z-index:-251594752;mso-wrap-distance-left:0;mso-wrap-distance-right:0" from="49.68pt,13.5563pt" to="541.680024pt,13.5563pt" stroked="true" strokeweight=".48pt" strokecolor="#000000">
            <v:stroke dashstyle="solid"/>
            <w10:wrap type="topAndBottom"/>
          </v:line>
        </w:pict>
      </w:r>
    </w:p>
    <w:p>
      <w:pPr>
        <w:pStyle w:val="BodyText"/>
        <w:spacing w:line="247" w:lineRule="exact"/>
        <w:jc w:val="left"/>
      </w:pPr>
      <w:r>
        <w:rPr/>
        <w:t>7.</w:t>
      </w:r>
    </w:p>
    <w:p>
      <w:pPr>
        <w:pStyle w:val="BodyText"/>
        <w:spacing w:before="8"/>
        <w:ind w:left="0"/>
        <w:jc w:val="left"/>
        <w:rPr>
          <w:sz w:val="19"/>
        </w:rPr>
      </w:pPr>
      <w:r>
        <w:rPr/>
        <w:pict>
          <v:line style="position:absolute;mso-position-horizontal-relative:page;mso-position-vertical-relative:paragraph;z-index:-251593728;mso-wrap-distance-left:0;mso-wrap-distance-right:0" from="49.68pt,13.556285pt" to="541.680024pt,13.556285pt" stroked="true" strokeweight=".48pt" strokecolor="#000000">
            <v:stroke dashstyle="solid"/>
            <w10:wrap type="topAndBottom"/>
          </v:line>
        </w:pict>
      </w:r>
    </w:p>
    <w:p>
      <w:pPr>
        <w:pStyle w:val="BodyText"/>
        <w:ind w:left="0"/>
        <w:jc w:val="left"/>
        <w:rPr>
          <w:sz w:val="20"/>
        </w:rPr>
      </w:pPr>
    </w:p>
    <w:p>
      <w:pPr>
        <w:pStyle w:val="BodyText"/>
        <w:spacing w:before="2"/>
        <w:ind w:left="0"/>
        <w:jc w:val="left"/>
        <w:rPr>
          <w:sz w:val="21"/>
        </w:rPr>
      </w:pPr>
      <w:r>
        <w:rPr/>
        <w:pict>
          <v:line style="position:absolute;mso-position-horizontal-relative:page;mso-position-vertical-relative:paragraph;z-index:-251592704;mso-wrap-distance-left:0;mso-wrap-distance-right:0" from="130.220001pt,14.400983pt" to="472.220017pt,14.400983pt" stroked="true" strokeweight=".48pt" strokecolor="#000000">
            <v:stroke dashstyle="solid"/>
            <w10:wrap type="topAndBottom"/>
          </v:line>
        </w:pict>
      </w:r>
    </w:p>
    <w:p>
      <w:pPr>
        <w:spacing w:line="247" w:lineRule="exact" w:before="0"/>
        <w:ind w:left="550" w:right="209" w:firstLine="0"/>
        <w:jc w:val="center"/>
        <w:rPr>
          <w:i/>
          <w:sz w:val="24"/>
        </w:rPr>
      </w:pPr>
      <w:r>
        <w:rPr>
          <w:i/>
          <w:sz w:val="24"/>
        </w:rPr>
        <w:t>(должность, Ф.И.О. должностного лица, подпись</w:t>
      </w:r>
    </w:p>
    <w:p>
      <w:pPr>
        <w:spacing w:before="0"/>
        <w:ind w:left="550" w:right="207" w:firstLine="0"/>
        <w:jc w:val="center"/>
        <w:rPr>
          <w:i/>
          <w:sz w:val="24"/>
        </w:rPr>
      </w:pPr>
      <w:r>
        <w:rPr>
          <w:i/>
          <w:sz w:val="24"/>
        </w:rPr>
        <w:t>выдавшего расписку)</w:t>
      </w:r>
    </w:p>
    <w:sectPr>
      <w:type w:val="continuous"/>
      <w:pgSz w:w="11910" w:h="16840"/>
      <w:pgMar w:top="1100" w:bottom="280" w:left="480" w:right="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
    <w:multiLevelType w:val="hybridMultilevel"/>
    <w:lvl w:ilvl="0">
      <w:start w:val="1"/>
      <w:numFmt w:val="decimal"/>
      <w:lvlText w:val="%1."/>
      <w:lvlJc w:val="left"/>
      <w:pPr>
        <w:ind w:left="513" w:hanging="708"/>
        <w:jc w:val="left"/>
      </w:pPr>
      <w:rPr>
        <w:rFonts w:hint="default" w:ascii="Times New Roman" w:hAnsi="Times New Roman" w:eastAsia="Times New Roman" w:cs="Times New Roman"/>
        <w:spacing w:val="-30"/>
        <w:w w:val="100"/>
        <w:sz w:val="24"/>
        <w:szCs w:val="24"/>
        <w:lang w:val="ru-RU" w:eastAsia="ru-RU" w:bidi="ru-RU"/>
      </w:rPr>
    </w:lvl>
    <w:lvl w:ilvl="1">
      <w:start w:val="0"/>
      <w:numFmt w:val="bullet"/>
      <w:lvlText w:val="•"/>
      <w:lvlJc w:val="left"/>
      <w:pPr>
        <w:ind w:left="1542" w:hanging="708"/>
      </w:pPr>
      <w:rPr>
        <w:rFonts w:hint="default"/>
        <w:lang w:val="ru-RU" w:eastAsia="ru-RU" w:bidi="ru-RU"/>
      </w:rPr>
    </w:lvl>
    <w:lvl w:ilvl="2">
      <w:start w:val="0"/>
      <w:numFmt w:val="bullet"/>
      <w:lvlText w:val="•"/>
      <w:lvlJc w:val="left"/>
      <w:pPr>
        <w:ind w:left="2565" w:hanging="708"/>
      </w:pPr>
      <w:rPr>
        <w:rFonts w:hint="default"/>
        <w:lang w:val="ru-RU" w:eastAsia="ru-RU" w:bidi="ru-RU"/>
      </w:rPr>
    </w:lvl>
    <w:lvl w:ilvl="3">
      <w:start w:val="0"/>
      <w:numFmt w:val="bullet"/>
      <w:lvlText w:val="•"/>
      <w:lvlJc w:val="left"/>
      <w:pPr>
        <w:ind w:left="3587" w:hanging="708"/>
      </w:pPr>
      <w:rPr>
        <w:rFonts w:hint="default"/>
        <w:lang w:val="ru-RU" w:eastAsia="ru-RU" w:bidi="ru-RU"/>
      </w:rPr>
    </w:lvl>
    <w:lvl w:ilvl="4">
      <w:start w:val="0"/>
      <w:numFmt w:val="bullet"/>
      <w:lvlText w:val="•"/>
      <w:lvlJc w:val="left"/>
      <w:pPr>
        <w:ind w:left="4610" w:hanging="708"/>
      </w:pPr>
      <w:rPr>
        <w:rFonts w:hint="default"/>
        <w:lang w:val="ru-RU" w:eastAsia="ru-RU" w:bidi="ru-RU"/>
      </w:rPr>
    </w:lvl>
    <w:lvl w:ilvl="5">
      <w:start w:val="0"/>
      <w:numFmt w:val="bullet"/>
      <w:lvlText w:val="•"/>
      <w:lvlJc w:val="left"/>
      <w:pPr>
        <w:ind w:left="5633" w:hanging="708"/>
      </w:pPr>
      <w:rPr>
        <w:rFonts w:hint="default"/>
        <w:lang w:val="ru-RU" w:eastAsia="ru-RU" w:bidi="ru-RU"/>
      </w:rPr>
    </w:lvl>
    <w:lvl w:ilvl="6">
      <w:start w:val="0"/>
      <w:numFmt w:val="bullet"/>
      <w:lvlText w:val="•"/>
      <w:lvlJc w:val="left"/>
      <w:pPr>
        <w:ind w:left="6655" w:hanging="708"/>
      </w:pPr>
      <w:rPr>
        <w:rFonts w:hint="default"/>
        <w:lang w:val="ru-RU" w:eastAsia="ru-RU" w:bidi="ru-RU"/>
      </w:rPr>
    </w:lvl>
    <w:lvl w:ilvl="7">
      <w:start w:val="0"/>
      <w:numFmt w:val="bullet"/>
      <w:lvlText w:val="•"/>
      <w:lvlJc w:val="left"/>
      <w:pPr>
        <w:ind w:left="7678" w:hanging="708"/>
      </w:pPr>
      <w:rPr>
        <w:rFonts w:hint="default"/>
        <w:lang w:val="ru-RU" w:eastAsia="ru-RU" w:bidi="ru-RU"/>
      </w:rPr>
    </w:lvl>
    <w:lvl w:ilvl="8">
      <w:start w:val="0"/>
      <w:numFmt w:val="bullet"/>
      <w:lvlText w:val="•"/>
      <w:lvlJc w:val="left"/>
      <w:pPr>
        <w:ind w:left="8701" w:hanging="708"/>
      </w:pPr>
      <w:rPr>
        <w:rFonts w:hint="default"/>
        <w:lang w:val="ru-RU" w:eastAsia="ru-RU" w:bidi="ru-RU"/>
      </w:rPr>
    </w:lvl>
  </w:abstractNum>
  <w:abstractNum w:abstractNumId="46">
    <w:multiLevelType w:val="hybridMultilevel"/>
    <w:lvl w:ilvl="0">
      <w:start w:val="1"/>
      <w:numFmt w:val="decimal"/>
      <w:lvlText w:val="%1)"/>
      <w:lvlJc w:val="left"/>
      <w:pPr>
        <w:ind w:left="1481" w:hanging="260"/>
        <w:jc w:val="left"/>
      </w:pPr>
      <w:rPr>
        <w:rFonts w:hint="default" w:ascii="Times New Roman" w:hAnsi="Times New Roman" w:eastAsia="Times New Roman" w:cs="Times New Roman"/>
        <w:w w:val="99"/>
        <w:sz w:val="24"/>
        <w:szCs w:val="24"/>
        <w:lang w:val="ru-RU" w:eastAsia="ru-RU" w:bidi="ru-RU"/>
      </w:rPr>
    </w:lvl>
    <w:lvl w:ilvl="1">
      <w:start w:val="0"/>
      <w:numFmt w:val="bullet"/>
      <w:lvlText w:val="•"/>
      <w:lvlJc w:val="left"/>
      <w:pPr>
        <w:ind w:left="2406" w:hanging="260"/>
      </w:pPr>
      <w:rPr>
        <w:rFonts w:hint="default"/>
        <w:lang w:val="ru-RU" w:eastAsia="ru-RU" w:bidi="ru-RU"/>
      </w:rPr>
    </w:lvl>
    <w:lvl w:ilvl="2">
      <w:start w:val="0"/>
      <w:numFmt w:val="bullet"/>
      <w:lvlText w:val="•"/>
      <w:lvlJc w:val="left"/>
      <w:pPr>
        <w:ind w:left="3333" w:hanging="260"/>
      </w:pPr>
      <w:rPr>
        <w:rFonts w:hint="default"/>
        <w:lang w:val="ru-RU" w:eastAsia="ru-RU" w:bidi="ru-RU"/>
      </w:rPr>
    </w:lvl>
    <w:lvl w:ilvl="3">
      <w:start w:val="0"/>
      <w:numFmt w:val="bullet"/>
      <w:lvlText w:val="•"/>
      <w:lvlJc w:val="left"/>
      <w:pPr>
        <w:ind w:left="4259" w:hanging="260"/>
      </w:pPr>
      <w:rPr>
        <w:rFonts w:hint="default"/>
        <w:lang w:val="ru-RU" w:eastAsia="ru-RU" w:bidi="ru-RU"/>
      </w:rPr>
    </w:lvl>
    <w:lvl w:ilvl="4">
      <w:start w:val="0"/>
      <w:numFmt w:val="bullet"/>
      <w:lvlText w:val="•"/>
      <w:lvlJc w:val="left"/>
      <w:pPr>
        <w:ind w:left="5186" w:hanging="260"/>
      </w:pPr>
      <w:rPr>
        <w:rFonts w:hint="default"/>
        <w:lang w:val="ru-RU" w:eastAsia="ru-RU" w:bidi="ru-RU"/>
      </w:rPr>
    </w:lvl>
    <w:lvl w:ilvl="5">
      <w:start w:val="0"/>
      <w:numFmt w:val="bullet"/>
      <w:lvlText w:val="•"/>
      <w:lvlJc w:val="left"/>
      <w:pPr>
        <w:ind w:left="6113" w:hanging="260"/>
      </w:pPr>
      <w:rPr>
        <w:rFonts w:hint="default"/>
        <w:lang w:val="ru-RU" w:eastAsia="ru-RU" w:bidi="ru-RU"/>
      </w:rPr>
    </w:lvl>
    <w:lvl w:ilvl="6">
      <w:start w:val="0"/>
      <w:numFmt w:val="bullet"/>
      <w:lvlText w:val="•"/>
      <w:lvlJc w:val="left"/>
      <w:pPr>
        <w:ind w:left="7039" w:hanging="260"/>
      </w:pPr>
      <w:rPr>
        <w:rFonts w:hint="default"/>
        <w:lang w:val="ru-RU" w:eastAsia="ru-RU" w:bidi="ru-RU"/>
      </w:rPr>
    </w:lvl>
    <w:lvl w:ilvl="7">
      <w:start w:val="0"/>
      <w:numFmt w:val="bullet"/>
      <w:lvlText w:val="•"/>
      <w:lvlJc w:val="left"/>
      <w:pPr>
        <w:ind w:left="7966" w:hanging="260"/>
      </w:pPr>
      <w:rPr>
        <w:rFonts w:hint="default"/>
        <w:lang w:val="ru-RU" w:eastAsia="ru-RU" w:bidi="ru-RU"/>
      </w:rPr>
    </w:lvl>
    <w:lvl w:ilvl="8">
      <w:start w:val="0"/>
      <w:numFmt w:val="bullet"/>
      <w:lvlText w:val="•"/>
      <w:lvlJc w:val="left"/>
      <w:pPr>
        <w:ind w:left="8893" w:hanging="260"/>
      </w:pPr>
      <w:rPr>
        <w:rFonts w:hint="default"/>
        <w:lang w:val="ru-RU" w:eastAsia="ru-RU" w:bidi="ru-RU"/>
      </w:rPr>
    </w:lvl>
  </w:abstractNum>
  <w:abstractNum w:abstractNumId="45">
    <w:multiLevelType w:val="hybridMultilevel"/>
    <w:lvl w:ilvl="0">
      <w:start w:val="41"/>
      <w:numFmt w:val="decimal"/>
      <w:lvlText w:val="%1"/>
      <w:lvlJc w:val="left"/>
      <w:pPr>
        <w:ind w:left="513" w:hanging="579"/>
        <w:jc w:val="left"/>
      </w:pPr>
      <w:rPr>
        <w:rFonts w:hint="default"/>
        <w:lang w:val="ru-RU" w:eastAsia="ru-RU" w:bidi="ru-RU"/>
      </w:rPr>
    </w:lvl>
    <w:lvl w:ilvl="1">
      <w:start w:val="1"/>
      <w:numFmt w:val="decimal"/>
      <w:lvlText w:val="%1.%2."/>
      <w:lvlJc w:val="left"/>
      <w:pPr>
        <w:ind w:left="513" w:hanging="579"/>
        <w:jc w:val="left"/>
      </w:pPr>
      <w:rPr>
        <w:rFonts w:hint="default" w:ascii="Times New Roman" w:hAnsi="Times New Roman" w:eastAsia="Times New Roman" w:cs="Times New Roman"/>
        <w:spacing w:val="-25"/>
        <w:w w:val="100"/>
        <w:sz w:val="24"/>
        <w:szCs w:val="24"/>
        <w:lang w:val="ru-RU" w:eastAsia="ru-RU" w:bidi="ru-RU"/>
      </w:rPr>
    </w:lvl>
    <w:lvl w:ilvl="2">
      <w:start w:val="0"/>
      <w:numFmt w:val="bullet"/>
      <w:lvlText w:val="•"/>
      <w:lvlJc w:val="left"/>
      <w:pPr>
        <w:ind w:left="2565" w:hanging="579"/>
      </w:pPr>
      <w:rPr>
        <w:rFonts w:hint="default"/>
        <w:lang w:val="ru-RU" w:eastAsia="ru-RU" w:bidi="ru-RU"/>
      </w:rPr>
    </w:lvl>
    <w:lvl w:ilvl="3">
      <w:start w:val="0"/>
      <w:numFmt w:val="bullet"/>
      <w:lvlText w:val="•"/>
      <w:lvlJc w:val="left"/>
      <w:pPr>
        <w:ind w:left="3587" w:hanging="579"/>
      </w:pPr>
      <w:rPr>
        <w:rFonts w:hint="default"/>
        <w:lang w:val="ru-RU" w:eastAsia="ru-RU" w:bidi="ru-RU"/>
      </w:rPr>
    </w:lvl>
    <w:lvl w:ilvl="4">
      <w:start w:val="0"/>
      <w:numFmt w:val="bullet"/>
      <w:lvlText w:val="•"/>
      <w:lvlJc w:val="left"/>
      <w:pPr>
        <w:ind w:left="4610" w:hanging="579"/>
      </w:pPr>
      <w:rPr>
        <w:rFonts w:hint="default"/>
        <w:lang w:val="ru-RU" w:eastAsia="ru-RU" w:bidi="ru-RU"/>
      </w:rPr>
    </w:lvl>
    <w:lvl w:ilvl="5">
      <w:start w:val="0"/>
      <w:numFmt w:val="bullet"/>
      <w:lvlText w:val="•"/>
      <w:lvlJc w:val="left"/>
      <w:pPr>
        <w:ind w:left="5633" w:hanging="579"/>
      </w:pPr>
      <w:rPr>
        <w:rFonts w:hint="default"/>
        <w:lang w:val="ru-RU" w:eastAsia="ru-RU" w:bidi="ru-RU"/>
      </w:rPr>
    </w:lvl>
    <w:lvl w:ilvl="6">
      <w:start w:val="0"/>
      <w:numFmt w:val="bullet"/>
      <w:lvlText w:val="•"/>
      <w:lvlJc w:val="left"/>
      <w:pPr>
        <w:ind w:left="6655" w:hanging="579"/>
      </w:pPr>
      <w:rPr>
        <w:rFonts w:hint="default"/>
        <w:lang w:val="ru-RU" w:eastAsia="ru-RU" w:bidi="ru-RU"/>
      </w:rPr>
    </w:lvl>
    <w:lvl w:ilvl="7">
      <w:start w:val="0"/>
      <w:numFmt w:val="bullet"/>
      <w:lvlText w:val="•"/>
      <w:lvlJc w:val="left"/>
      <w:pPr>
        <w:ind w:left="7678" w:hanging="579"/>
      </w:pPr>
      <w:rPr>
        <w:rFonts w:hint="default"/>
        <w:lang w:val="ru-RU" w:eastAsia="ru-RU" w:bidi="ru-RU"/>
      </w:rPr>
    </w:lvl>
    <w:lvl w:ilvl="8">
      <w:start w:val="0"/>
      <w:numFmt w:val="bullet"/>
      <w:lvlText w:val="•"/>
      <w:lvlJc w:val="left"/>
      <w:pPr>
        <w:ind w:left="8701" w:hanging="579"/>
      </w:pPr>
      <w:rPr>
        <w:rFonts w:hint="default"/>
        <w:lang w:val="ru-RU" w:eastAsia="ru-RU" w:bidi="ru-RU"/>
      </w:rPr>
    </w:lvl>
  </w:abstractNum>
  <w:abstractNum w:abstractNumId="44">
    <w:multiLevelType w:val="hybridMultilevel"/>
    <w:lvl w:ilvl="0">
      <w:start w:val="40"/>
      <w:numFmt w:val="decimal"/>
      <w:lvlText w:val="%1"/>
      <w:lvlJc w:val="left"/>
      <w:pPr>
        <w:ind w:left="1762" w:hanging="540"/>
        <w:jc w:val="left"/>
      </w:pPr>
      <w:rPr>
        <w:rFonts w:hint="default"/>
        <w:lang w:val="ru-RU" w:eastAsia="ru-RU" w:bidi="ru-RU"/>
      </w:rPr>
    </w:lvl>
    <w:lvl w:ilvl="1">
      <w:start w:val="1"/>
      <w:numFmt w:val="decimal"/>
      <w:lvlText w:val="%1.%2."/>
      <w:lvlJc w:val="left"/>
      <w:pPr>
        <w:ind w:left="1762" w:hanging="540"/>
        <w:jc w:val="left"/>
      </w:pPr>
      <w:rPr>
        <w:rFonts w:hint="default" w:ascii="Times New Roman" w:hAnsi="Times New Roman" w:eastAsia="Times New Roman" w:cs="Times New Roman"/>
        <w:spacing w:val="-5"/>
        <w:w w:val="100"/>
        <w:sz w:val="24"/>
        <w:szCs w:val="24"/>
        <w:lang w:val="ru-RU" w:eastAsia="ru-RU" w:bidi="ru-RU"/>
      </w:rPr>
    </w:lvl>
    <w:lvl w:ilvl="2">
      <w:start w:val="0"/>
      <w:numFmt w:val="bullet"/>
      <w:lvlText w:val="•"/>
      <w:lvlJc w:val="left"/>
      <w:pPr>
        <w:ind w:left="3557" w:hanging="540"/>
      </w:pPr>
      <w:rPr>
        <w:rFonts w:hint="default"/>
        <w:lang w:val="ru-RU" w:eastAsia="ru-RU" w:bidi="ru-RU"/>
      </w:rPr>
    </w:lvl>
    <w:lvl w:ilvl="3">
      <w:start w:val="0"/>
      <w:numFmt w:val="bullet"/>
      <w:lvlText w:val="•"/>
      <w:lvlJc w:val="left"/>
      <w:pPr>
        <w:ind w:left="4455" w:hanging="540"/>
      </w:pPr>
      <w:rPr>
        <w:rFonts w:hint="default"/>
        <w:lang w:val="ru-RU" w:eastAsia="ru-RU" w:bidi="ru-RU"/>
      </w:rPr>
    </w:lvl>
    <w:lvl w:ilvl="4">
      <w:start w:val="0"/>
      <w:numFmt w:val="bullet"/>
      <w:lvlText w:val="•"/>
      <w:lvlJc w:val="left"/>
      <w:pPr>
        <w:ind w:left="5354" w:hanging="540"/>
      </w:pPr>
      <w:rPr>
        <w:rFonts w:hint="default"/>
        <w:lang w:val="ru-RU" w:eastAsia="ru-RU" w:bidi="ru-RU"/>
      </w:rPr>
    </w:lvl>
    <w:lvl w:ilvl="5">
      <w:start w:val="0"/>
      <w:numFmt w:val="bullet"/>
      <w:lvlText w:val="•"/>
      <w:lvlJc w:val="left"/>
      <w:pPr>
        <w:ind w:left="6253" w:hanging="540"/>
      </w:pPr>
      <w:rPr>
        <w:rFonts w:hint="default"/>
        <w:lang w:val="ru-RU" w:eastAsia="ru-RU" w:bidi="ru-RU"/>
      </w:rPr>
    </w:lvl>
    <w:lvl w:ilvl="6">
      <w:start w:val="0"/>
      <w:numFmt w:val="bullet"/>
      <w:lvlText w:val="•"/>
      <w:lvlJc w:val="left"/>
      <w:pPr>
        <w:ind w:left="7151" w:hanging="540"/>
      </w:pPr>
      <w:rPr>
        <w:rFonts w:hint="default"/>
        <w:lang w:val="ru-RU" w:eastAsia="ru-RU" w:bidi="ru-RU"/>
      </w:rPr>
    </w:lvl>
    <w:lvl w:ilvl="7">
      <w:start w:val="0"/>
      <w:numFmt w:val="bullet"/>
      <w:lvlText w:val="•"/>
      <w:lvlJc w:val="left"/>
      <w:pPr>
        <w:ind w:left="8050" w:hanging="540"/>
      </w:pPr>
      <w:rPr>
        <w:rFonts w:hint="default"/>
        <w:lang w:val="ru-RU" w:eastAsia="ru-RU" w:bidi="ru-RU"/>
      </w:rPr>
    </w:lvl>
    <w:lvl w:ilvl="8">
      <w:start w:val="0"/>
      <w:numFmt w:val="bullet"/>
      <w:lvlText w:val="•"/>
      <w:lvlJc w:val="left"/>
      <w:pPr>
        <w:ind w:left="8949" w:hanging="540"/>
      </w:pPr>
      <w:rPr>
        <w:rFonts w:hint="default"/>
        <w:lang w:val="ru-RU" w:eastAsia="ru-RU" w:bidi="ru-RU"/>
      </w:rPr>
    </w:lvl>
  </w:abstractNum>
  <w:abstractNum w:abstractNumId="43">
    <w:multiLevelType w:val="hybridMultilevel"/>
    <w:lvl w:ilvl="0">
      <w:start w:val="1"/>
      <w:numFmt w:val="decimal"/>
      <w:lvlText w:val="%1)"/>
      <w:lvlJc w:val="left"/>
      <w:pPr>
        <w:ind w:left="513" w:hanging="293"/>
        <w:jc w:val="left"/>
      </w:pPr>
      <w:rPr>
        <w:rFonts w:hint="default" w:ascii="Times New Roman" w:hAnsi="Times New Roman" w:eastAsia="Times New Roman" w:cs="Times New Roman"/>
        <w:spacing w:val="-28"/>
        <w:w w:val="100"/>
        <w:sz w:val="24"/>
        <w:szCs w:val="24"/>
        <w:lang w:val="ru-RU" w:eastAsia="ru-RU" w:bidi="ru-RU"/>
      </w:rPr>
    </w:lvl>
    <w:lvl w:ilvl="1">
      <w:start w:val="0"/>
      <w:numFmt w:val="bullet"/>
      <w:lvlText w:val="•"/>
      <w:lvlJc w:val="left"/>
      <w:pPr>
        <w:ind w:left="1542" w:hanging="293"/>
      </w:pPr>
      <w:rPr>
        <w:rFonts w:hint="default"/>
        <w:lang w:val="ru-RU" w:eastAsia="ru-RU" w:bidi="ru-RU"/>
      </w:rPr>
    </w:lvl>
    <w:lvl w:ilvl="2">
      <w:start w:val="0"/>
      <w:numFmt w:val="bullet"/>
      <w:lvlText w:val="•"/>
      <w:lvlJc w:val="left"/>
      <w:pPr>
        <w:ind w:left="2565" w:hanging="293"/>
      </w:pPr>
      <w:rPr>
        <w:rFonts w:hint="default"/>
        <w:lang w:val="ru-RU" w:eastAsia="ru-RU" w:bidi="ru-RU"/>
      </w:rPr>
    </w:lvl>
    <w:lvl w:ilvl="3">
      <w:start w:val="0"/>
      <w:numFmt w:val="bullet"/>
      <w:lvlText w:val="•"/>
      <w:lvlJc w:val="left"/>
      <w:pPr>
        <w:ind w:left="3587" w:hanging="293"/>
      </w:pPr>
      <w:rPr>
        <w:rFonts w:hint="default"/>
        <w:lang w:val="ru-RU" w:eastAsia="ru-RU" w:bidi="ru-RU"/>
      </w:rPr>
    </w:lvl>
    <w:lvl w:ilvl="4">
      <w:start w:val="0"/>
      <w:numFmt w:val="bullet"/>
      <w:lvlText w:val="•"/>
      <w:lvlJc w:val="left"/>
      <w:pPr>
        <w:ind w:left="4610" w:hanging="293"/>
      </w:pPr>
      <w:rPr>
        <w:rFonts w:hint="default"/>
        <w:lang w:val="ru-RU" w:eastAsia="ru-RU" w:bidi="ru-RU"/>
      </w:rPr>
    </w:lvl>
    <w:lvl w:ilvl="5">
      <w:start w:val="0"/>
      <w:numFmt w:val="bullet"/>
      <w:lvlText w:val="•"/>
      <w:lvlJc w:val="left"/>
      <w:pPr>
        <w:ind w:left="5633" w:hanging="293"/>
      </w:pPr>
      <w:rPr>
        <w:rFonts w:hint="default"/>
        <w:lang w:val="ru-RU" w:eastAsia="ru-RU" w:bidi="ru-RU"/>
      </w:rPr>
    </w:lvl>
    <w:lvl w:ilvl="6">
      <w:start w:val="0"/>
      <w:numFmt w:val="bullet"/>
      <w:lvlText w:val="•"/>
      <w:lvlJc w:val="left"/>
      <w:pPr>
        <w:ind w:left="6655" w:hanging="293"/>
      </w:pPr>
      <w:rPr>
        <w:rFonts w:hint="default"/>
        <w:lang w:val="ru-RU" w:eastAsia="ru-RU" w:bidi="ru-RU"/>
      </w:rPr>
    </w:lvl>
    <w:lvl w:ilvl="7">
      <w:start w:val="0"/>
      <w:numFmt w:val="bullet"/>
      <w:lvlText w:val="•"/>
      <w:lvlJc w:val="left"/>
      <w:pPr>
        <w:ind w:left="7678" w:hanging="293"/>
      </w:pPr>
      <w:rPr>
        <w:rFonts w:hint="default"/>
        <w:lang w:val="ru-RU" w:eastAsia="ru-RU" w:bidi="ru-RU"/>
      </w:rPr>
    </w:lvl>
    <w:lvl w:ilvl="8">
      <w:start w:val="0"/>
      <w:numFmt w:val="bullet"/>
      <w:lvlText w:val="•"/>
      <w:lvlJc w:val="left"/>
      <w:pPr>
        <w:ind w:left="8701" w:hanging="293"/>
      </w:pPr>
      <w:rPr>
        <w:rFonts w:hint="default"/>
        <w:lang w:val="ru-RU" w:eastAsia="ru-RU" w:bidi="ru-RU"/>
      </w:rPr>
    </w:lvl>
  </w:abstractNum>
  <w:abstractNum w:abstractNumId="42">
    <w:multiLevelType w:val="hybridMultilevel"/>
    <w:lvl w:ilvl="0">
      <w:start w:val="37"/>
      <w:numFmt w:val="decimal"/>
      <w:lvlText w:val="%1"/>
      <w:lvlJc w:val="left"/>
      <w:pPr>
        <w:ind w:left="513" w:hanging="576"/>
        <w:jc w:val="left"/>
      </w:pPr>
      <w:rPr>
        <w:rFonts w:hint="default"/>
        <w:lang w:val="ru-RU" w:eastAsia="ru-RU" w:bidi="ru-RU"/>
      </w:rPr>
    </w:lvl>
    <w:lvl w:ilvl="1">
      <w:start w:val="1"/>
      <w:numFmt w:val="decimal"/>
      <w:lvlText w:val="%1.%2."/>
      <w:lvlJc w:val="left"/>
      <w:pPr>
        <w:ind w:left="513" w:hanging="576"/>
        <w:jc w:val="left"/>
      </w:pPr>
      <w:rPr>
        <w:rFonts w:hint="default"/>
        <w:spacing w:val="-27"/>
        <w:w w:val="100"/>
        <w:lang w:val="ru-RU" w:eastAsia="ru-RU" w:bidi="ru-RU"/>
      </w:rPr>
    </w:lvl>
    <w:lvl w:ilvl="2">
      <w:start w:val="0"/>
      <w:numFmt w:val="bullet"/>
      <w:lvlText w:val="•"/>
      <w:lvlJc w:val="left"/>
      <w:pPr>
        <w:ind w:left="2565" w:hanging="576"/>
      </w:pPr>
      <w:rPr>
        <w:rFonts w:hint="default"/>
        <w:lang w:val="ru-RU" w:eastAsia="ru-RU" w:bidi="ru-RU"/>
      </w:rPr>
    </w:lvl>
    <w:lvl w:ilvl="3">
      <w:start w:val="0"/>
      <w:numFmt w:val="bullet"/>
      <w:lvlText w:val="•"/>
      <w:lvlJc w:val="left"/>
      <w:pPr>
        <w:ind w:left="3587" w:hanging="576"/>
      </w:pPr>
      <w:rPr>
        <w:rFonts w:hint="default"/>
        <w:lang w:val="ru-RU" w:eastAsia="ru-RU" w:bidi="ru-RU"/>
      </w:rPr>
    </w:lvl>
    <w:lvl w:ilvl="4">
      <w:start w:val="0"/>
      <w:numFmt w:val="bullet"/>
      <w:lvlText w:val="•"/>
      <w:lvlJc w:val="left"/>
      <w:pPr>
        <w:ind w:left="4610" w:hanging="576"/>
      </w:pPr>
      <w:rPr>
        <w:rFonts w:hint="default"/>
        <w:lang w:val="ru-RU" w:eastAsia="ru-RU" w:bidi="ru-RU"/>
      </w:rPr>
    </w:lvl>
    <w:lvl w:ilvl="5">
      <w:start w:val="0"/>
      <w:numFmt w:val="bullet"/>
      <w:lvlText w:val="•"/>
      <w:lvlJc w:val="left"/>
      <w:pPr>
        <w:ind w:left="5633" w:hanging="576"/>
      </w:pPr>
      <w:rPr>
        <w:rFonts w:hint="default"/>
        <w:lang w:val="ru-RU" w:eastAsia="ru-RU" w:bidi="ru-RU"/>
      </w:rPr>
    </w:lvl>
    <w:lvl w:ilvl="6">
      <w:start w:val="0"/>
      <w:numFmt w:val="bullet"/>
      <w:lvlText w:val="•"/>
      <w:lvlJc w:val="left"/>
      <w:pPr>
        <w:ind w:left="6655" w:hanging="576"/>
      </w:pPr>
      <w:rPr>
        <w:rFonts w:hint="default"/>
        <w:lang w:val="ru-RU" w:eastAsia="ru-RU" w:bidi="ru-RU"/>
      </w:rPr>
    </w:lvl>
    <w:lvl w:ilvl="7">
      <w:start w:val="0"/>
      <w:numFmt w:val="bullet"/>
      <w:lvlText w:val="•"/>
      <w:lvlJc w:val="left"/>
      <w:pPr>
        <w:ind w:left="7678" w:hanging="576"/>
      </w:pPr>
      <w:rPr>
        <w:rFonts w:hint="default"/>
        <w:lang w:val="ru-RU" w:eastAsia="ru-RU" w:bidi="ru-RU"/>
      </w:rPr>
    </w:lvl>
    <w:lvl w:ilvl="8">
      <w:start w:val="0"/>
      <w:numFmt w:val="bullet"/>
      <w:lvlText w:val="•"/>
      <w:lvlJc w:val="left"/>
      <w:pPr>
        <w:ind w:left="8701" w:hanging="576"/>
      </w:pPr>
      <w:rPr>
        <w:rFonts w:hint="default"/>
        <w:lang w:val="ru-RU" w:eastAsia="ru-RU" w:bidi="ru-RU"/>
      </w:rPr>
    </w:lvl>
  </w:abstractNum>
  <w:abstractNum w:abstractNumId="41">
    <w:multiLevelType w:val="hybridMultilevel"/>
    <w:lvl w:ilvl="0">
      <w:start w:val="36"/>
      <w:numFmt w:val="decimal"/>
      <w:lvlText w:val="%1"/>
      <w:lvlJc w:val="left"/>
      <w:pPr>
        <w:ind w:left="513" w:hanging="598"/>
        <w:jc w:val="left"/>
      </w:pPr>
      <w:rPr>
        <w:rFonts w:hint="default"/>
        <w:lang w:val="ru-RU" w:eastAsia="ru-RU" w:bidi="ru-RU"/>
      </w:rPr>
    </w:lvl>
    <w:lvl w:ilvl="1">
      <w:start w:val="1"/>
      <w:numFmt w:val="decimal"/>
      <w:lvlText w:val="%1.%2."/>
      <w:lvlJc w:val="left"/>
      <w:pPr>
        <w:ind w:left="513" w:hanging="598"/>
        <w:jc w:val="left"/>
      </w:pPr>
      <w:rPr>
        <w:rFonts w:hint="default" w:ascii="Times New Roman" w:hAnsi="Times New Roman" w:eastAsia="Times New Roman" w:cs="Times New Roman"/>
        <w:spacing w:val="-8"/>
        <w:w w:val="100"/>
        <w:sz w:val="24"/>
        <w:szCs w:val="24"/>
        <w:lang w:val="ru-RU" w:eastAsia="ru-RU" w:bidi="ru-RU"/>
      </w:rPr>
    </w:lvl>
    <w:lvl w:ilvl="2">
      <w:start w:val="0"/>
      <w:numFmt w:val="bullet"/>
      <w:lvlText w:val="•"/>
      <w:lvlJc w:val="left"/>
      <w:pPr>
        <w:ind w:left="2565" w:hanging="598"/>
      </w:pPr>
      <w:rPr>
        <w:rFonts w:hint="default"/>
        <w:lang w:val="ru-RU" w:eastAsia="ru-RU" w:bidi="ru-RU"/>
      </w:rPr>
    </w:lvl>
    <w:lvl w:ilvl="3">
      <w:start w:val="0"/>
      <w:numFmt w:val="bullet"/>
      <w:lvlText w:val="•"/>
      <w:lvlJc w:val="left"/>
      <w:pPr>
        <w:ind w:left="3587" w:hanging="598"/>
      </w:pPr>
      <w:rPr>
        <w:rFonts w:hint="default"/>
        <w:lang w:val="ru-RU" w:eastAsia="ru-RU" w:bidi="ru-RU"/>
      </w:rPr>
    </w:lvl>
    <w:lvl w:ilvl="4">
      <w:start w:val="0"/>
      <w:numFmt w:val="bullet"/>
      <w:lvlText w:val="•"/>
      <w:lvlJc w:val="left"/>
      <w:pPr>
        <w:ind w:left="4610" w:hanging="598"/>
      </w:pPr>
      <w:rPr>
        <w:rFonts w:hint="default"/>
        <w:lang w:val="ru-RU" w:eastAsia="ru-RU" w:bidi="ru-RU"/>
      </w:rPr>
    </w:lvl>
    <w:lvl w:ilvl="5">
      <w:start w:val="0"/>
      <w:numFmt w:val="bullet"/>
      <w:lvlText w:val="•"/>
      <w:lvlJc w:val="left"/>
      <w:pPr>
        <w:ind w:left="5633" w:hanging="598"/>
      </w:pPr>
      <w:rPr>
        <w:rFonts w:hint="default"/>
        <w:lang w:val="ru-RU" w:eastAsia="ru-RU" w:bidi="ru-RU"/>
      </w:rPr>
    </w:lvl>
    <w:lvl w:ilvl="6">
      <w:start w:val="0"/>
      <w:numFmt w:val="bullet"/>
      <w:lvlText w:val="•"/>
      <w:lvlJc w:val="left"/>
      <w:pPr>
        <w:ind w:left="6655" w:hanging="598"/>
      </w:pPr>
      <w:rPr>
        <w:rFonts w:hint="default"/>
        <w:lang w:val="ru-RU" w:eastAsia="ru-RU" w:bidi="ru-RU"/>
      </w:rPr>
    </w:lvl>
    <w:lvl w:ilvl="7">
      <w:start w:val="0"/>
      <w:numFmt w:val="bullet"/>
      <w:lvlText w:val="•"/>
      <w:lvlJc w:val="left"/>
      <w:pPr>
        <w:ind w:left="7678" w:hanging="598"/>
      </w:pPr>
      <w:rPr>
        <w:rFonts w:hint="default"/>
        <w:lang w:val="ru-RU" w:eastAsia="ru-RU" w:bidi="ru-RU"/>
      </w:rPr>
    </w:lvl>
    <w:lvl w:ilvl="8">
      <w:start w:val="0"/>
      <w:numFmt w:val="bullet"/>
      <w:lvlText w:val="•"/>
      <w:lvlJc w:val="left"/>
      <w:pPr>
        <w:ind w:left="8701" w:hanging="598"/>
      </w:pPr>
      <w:rPr>
        <w:rFonts w:hint="default"/>
        <w:lang w:val="ru-RU" w:eastAsia="ru-RU" w:bidi="ru-RU"/>
      </w:rPr>
    </w:lvl>
  </w:abstractNum>
  <w:abstractNum w:abstractNumId="40">
    <w:multiLevelType w:val="hybridMultilevel"/>
    <w:lvl w:ilvl="0">
      <w:start w:val="35"/>
      <w:numFmt w:val="decimal"/>
      <w:lvlText w:val="%1"/>
      <w:lvlJc w:val="left"/>
      <w:pPr>
        <w:ind w:left="513" w:hanging="564"/>
        <w:jc w:val="left"/>
      </w:pPr>
      <w:rPr>
        <w:rFonts w:hint="default"/>
        <w:lang w:val="ru-RU" w:eastAsia="ru-RU" w:bidi="ru-RU"/>
      </w:rPr>
    </w:lvl>
    <w:lvl w:ilvl="1">
      <w:start w:val="1"/>
      <w:numFmt w:val="decimal"/>
      <w:lvlText w:val="%1.%2."/>
      <w:lvlJc w:val="left"/>
      <w:pPr>
        <w:ind w:left="513" w:hanging="564"/>
        <w:jc w:val="left"/>
      </w:pPr>
      <w:rPr>
        <w:rFonts w:hint="default" w:ascii="Times New Roman" w:hAnsi="Times New Roman" w:eastAsia="Times New Roman" w:cs="Times New Roman"/>
        <w:w w:val="100"/>
        <w:sz w:val="24"/>
        <w:szCs w:val="24"/>
        <w:lang w:val="ru-RU" w:eastAsia="ru-RU" w:bidi="ru-RU"/>
      </w:rPr>
    </w:lvl>
    <w:lvl w:ilvl="2">
      <w:start w:val="0"/>
      <w:numFmt w:val="bullet"/>
      <w:lvlText w:val="•"/>
      <w:lvlJc w:val="left"/>
      <w:pPr>
        <w:ind w:left="2565" w:hanging="564"/>
      </w:pPr>
      <w:rPr>
        <w:rFonts w:hint="default"/>
        <w:lang w:val="ru-RU" w:eastAsia="ru-RU" w:bidi="ru-RU"/>
      </w:rPr>
    </w:lvl>
    <w:lvl w:ilvl="3">
      <w:start w:val="0"/>
      <w:numFmt w:val="bullet"/>
      <w:lvlText w:val="•"/>
      <w:lvlJc w:val="left"/>
      <w:pPr>
        <w:ind w:left="3587" w:hanging="564"/>
      </w:pPr>
      <w:rPr>
        <w:rFonts w:hint="default"/>
        <w:lang w:val="ru-RU" w:eastAsia="ru-RU" w:bidi="ru-RU"/>
      </w:rPr>
    </w:lvl>
    <w:lvl w:ilvl="4">
      <w:start w:val="0"/>
      <w:numFmt w:val="bullet"/>
      <w:lvlText w:val="•"/>
      <w:lvlJc w:val="left"/>
      <w:pPr>
        <w:ind w:left="4610" w:hanging="564"/>
      </w:pPr>
      <w:rPr>
        <w:rFonts w:hint="default"/>
        <w:lang w:val="ru-RU" w:eastAsia="ru-RU" w:bidi="ru-RU"/>
      </w:rPr>
    </w:lvl>
    <w:lvl w:ilvl="5">
      <w:start w:val="0"/>
      <w:numFmt w:val="bullet"/>
      <w:lvlText w:val="•"/>
      <w:lvlJc w:val="left"/>
      <w:pPr>
        <w:ind w:left="5633" w:hanging="564"/>
      </w:pPr>
      <w:rPr>
        <w:rFonts w:hint="default"/>
        <w:lang w:val="ru-RU" w:eastAsia="ru-RU" w:bidi="ru-RU"/>
      </w:rPr>
    </w:lvl>
    <w:lvl w:ilvl="6">
      <w:start w:val="0"/>
      <w:numFmt w:val="bullet"/>
      <w:lvlText w:val="•"/>
      <w:lvlJc w:val="left"/>
      <w:pPr>
        <w:ind w:left="6655" w:hanging="564"/>
      </w:pPr>
      <w:rPr>
        <w:rFonts w:hint="default"/>
        <w:lang w:val="ru-RU" w:eastAsia="ru-RU" w:bidi="ru-RU"/>
      </w:rPr>
    </w:lvl>
    <w:lvl w:ilvl="7">
      <w:start w:val="0"/>
      <w:numFmt w:val="bullet"/>
      <w:lvlText w:val="•"/>
      <w:lvlJc w:val="left"/>
      <w:pPr>
        <w:ind w:left="7678" w:hanging="564"/>
      </w:pPr>
      <w:rPr>
        <w:rFonts w:hint="default"/>
        <w:lang w:val="ru-RU" w:eastAsia="ru-RU" w:bidi="ru-RU"/>
      </w:rPr>
    </w:lvl>
    <w:lvl w:ilvl="8">
      <w:start w:val="0"/>
      <w:numFmt w:val="bullet"/>
      <w:lvlText w:val="•"/>
      <w:lvlJc w:val="left"/>
      <w:pPr>
        <w:ind w:left="8701" w:hanging="564"/>
      </w:pPr>
      <w:rPr>
        <w:rFonts w:hint="default"/>
        <w:lang w:val="ru-RU" w:eastAsia="ru-RU" w:bidi="ru-RU"/>
      </w:rPr>
    </w:lvl>
  </w:abstractNum>
  <w:abstractNum w:abstractNumId="39">
    <w:multiLevelType w:val="hybridMultilevel"/>
    <w:lvl w:ilvl="0">
      <w:start w:val="34"/>
      <w:numFmt w:val="decimal"/>
      <w:lvlText w:val="%1"/>
      <w:lvlJc w:val="left"/>
      <w:pPr>
        <w:ind w:left="513" w:hanging="564"/>
        <w:jc w:val="left"/>
      </w:pPr>
      <w:rPr>
        <w:rFonts w:hint="default"/>
        <w:lang w:val="ru-RU" w:eastAsia="ru-RU" w:bidi="ru-RU"/>
      </w:rPr>
    </w:lvl>
    <w:lvl w:ilvl="1">
      <w:start w:val="1"/>
      <w:numFmt w:val="decimal"/>
      <w:lvlText w:val="%1.%2."/>
      <w:lvlJc w:val="left"/>
      <w:pPr>
        <w:ind w:left="513" w:hanging="564"/>
        <w:jc w:val="left"/>
      </w:pPr>
      <w:rPr>
        <w:rFonts w:hint="default" w:ascii="Times New Roman" w:hAnsi="Times New Roman" w:eastAsia="Times New Roman" w:cs="Times New Roman"/>
        <w:w w:val="100"/>
        <w:sz w:val="24"/>
        <w:szCs w:val="24"/>
        <w:lang w:val="ru-RU" w:eastAsia="ru-RU" w:bidi="ru-RU"/>
      </w:rPr>
    </w:lvl>
    <w:lvl w:ilvl="2">
      <w:start w:val="0"/>
      <w:numFmt w:val="bullet"/>
      <w:lvlText w:val="•"/>
      <w:lvlJc w:val="left"/>
      <w:pPr>
        <w:ind w:left="2565" w:hanging="564"/>
      </w:pPr>
      <w:rPr>
        <w:rFonts w:hint="default"/>
        <w:lang w:val="ru-RU" w:eastAsia="ru-RU" w:bidi="ru-RU"/>
      </w:rPr>
    </w:lvl>
    <w:lvl w:ilvl="3">
      <w:start w:val="0"/>
      <w:numFmt w:val="bullet"/>
      <w:lvlText w:val="•"/>
      <w:lvlJc w:val="left"/>
      <w:pPr>
        <w:ind w:left="3587" w:hanging="564"/>
      </w:pPr>
      <w:rPr>
        <w:rFonts w:hint="default"/>
        <w:lang w:val="ru-RU" w:eastAsia="ru-RU" w:bidi="ru-RU"/>
      </w:rPr>
    </w:lvl>
    <w:lvl w:ilvl="4">
      <w:start w:val="0"/>
      <w:numFmt w:val="bullet"/>
      <w:lvlText w:val="•"/>
      <w:lvlJc w:val="left"/>
      <w:pPr>
        <w:ind w:left="4610" w:hanging="564"/>
      </w:pPr>
      <w:rPr>
        <w:rFonts w:hint="default"/>
        <w:lang w:val="ru-RU" w:eastAsia="ru-RU" w:bidi="ru-RU"/>
      </w:rPr>
    </w:lvl>
    <w:lvl w:ilvl="5">
      <w:start w:val="0"/>
      <w:numFmt w:val="bullet"/>
      <w:lvlText w:val="•"/>
      <w:lvlJc w:val="left"/>
      <w:pPr>
        <w:ind w:left="5633" w:hanging="564"/>
      </w:pPr>
      <w:rPr>
        <w:rFonts w:hint="default"/>
        <w:lang w:val="ru-RU" w:eastAsia="ru-RU" w:bidi="ru-RU"/>
      </w:rPr>
    </w:lvl>
    <w:lvl w:ilvl="6">
      <w:start w:val="0"/>
      <w:numFmt w:val="bullet"/>
      <w:lvlText w:val="•"/>
      <w:lvlJc w:val="left"/>
      <w:pPr>
        <w:ind w:left="6655" w:hanging="564"/>
      </w:pPr>
      <w:rPr>
        <w:rFonts w:hint="default"/>
        <w:lang w:val="ru-RU" w:eastAsia="ru-RU" w:bidi="ru-RU"/>
      </w:rPr>
    </w:lvl>
    <w:lvl w:ilvl="7">
      <w:start w:val="0"/>
      <w:numFmt w:val="bullet"/>
      <w:lvlText w:val="•"/>
      <w:lvlJc w:val="left"/>
      <w:pPr>
        <w:ind w:left="7678" w:hanging="564"/>
      </w:pPr>
      <w:rPr>
        <w:rFonts w:hint="default"/>
        <w:lang w:val="ru-RU" w:eastAsia="ru-RU" w:bidi="ru-RU"/>
      </w:rPr>
    </w:lvl>
    <w:lvl w:ilvl="8">
      <w:start w:val="0"/>
      <w:numFmt w:val="bullet"/>
      <w:lvlText w:val="•"/>
      <w:lvlJc w:val="left"/>
      <w:pPr>
        <w:ind w:left="8701" w:hanging="564"/>
      </w:pPr>
      <w:rPr>
        <w:rFonts w:hint="default"/>
        <w:lang w:val="ru-RU" w:eastAsia="ru-RU" w:bidi="ru-RU"/>
      </w:rPr>
    </w:lvl>
  </w:abstractNum>
  <w:abstractNum w:abstractNumId="38">
    <w:multiLevelType w:val="hybridMultilevel"/>
    <w:lvl w:ilvl="0">
      <w:start w:val="1"/>
      <w:numFmt w:val="decimal"/>
      <w:lvlText w:val="%1)"/>
      <w:lvlJc w:val="left"/>
      <w:pPr>
        <w:ind w:left="513" w:hanging="379"/>
        <w:jc w:val="left"/>
      </w:pPr>
      <w:rPr>
        <w:rFonts w:hint="default" w:ascii="Times New Roman" w:hAnsi="Times New Roman" w:eastAsia="Times New Roman" w:cs="Times New Roman"/>
        <w:spacing w:val="-8"/>
        <w:w w:val="100"/>
        <w:sz w:val="24"/>
        <w:szCs w:val="24"/>
        <w:lang w:val="ru-RU" w:eastAsia="ru-RU" w:bidi="ru-RU"/>
      </w:rPr>
    </w:lvl>
    <w:lvl w:ilvl="1">
      <w:start w:val="0"/>
      <w:numFmt w:val="bullet"/>
      <w:lvlText w:val="•"/>
      <w:lvlJc w:val="left"/>
      <w:pPr>
        <w:ind w:left="1542" w:hanging="379"/>
      </w:pPr>
      <w:rPr>
        <w:rFonts w:hint="default"/>
        <w:lang w:val="ru-RU" w:eastAsia="ru-RU" w:bidi="ru-RU"/>
      </w:rPr>
    </w:lvl>
    <w:lvl w:ilvl="2">
      <w:start w:val="0"/>
      <w:numFmt w:val="bullet"/>
      <w:lvlText w:val="•"/>
      <w:lvlJc w:val="left"/>
      <w:pPr>
        <w:ind w:left="2565" w:hanging="379"/>
      </w:pPr>
      <w:rPr>
        <w:rFonts w:hint="default"/>
        <w:lang w:val="ru-RU" w:eastAsia="ru-RU" w:bidi="ru-RU"/>
      </w:rPr>
    </w:lvl>
    <w:lvl w:ilvl="3">
      <w:start w:val="0"/>
      <w:numFmt w:val="bullet"/>
      <w:lvlText w:val="•"/>
      <w:lvlJc w:val="left"/>
      <w:pPr>
        <w:ind w:left="3587" w:hanging="379"/>
      </w:pPr>
      <w:rPr>
        <w:rFonts w:hint="default"/>
        <w:lang w:val="ru-RU" w:eastAsia="ru-RU" w:bidi="ru-RU"/>
      </w:rPr>
    </w:lvl>
    <w:lvl w:ilvl="4">
      <w:start w:val="0"/>
      <w:numFmt w:val="bullet"/>
      <w:lvlText w:val="•"/>
      <w:lvlJc w:val="left"/>
      <w:pPr>
        <w:ind w:left="4610" w:hanging="379"/>
      </w:pPr>
      <w:rPr>
        <w:rFonts w:hint="default"/>
        <w:lang w:val="ru-RU" w:eastAsia="ru-RU" w:bidi="ru-RU"/>
      </w:rPr>
    </w:lvl>
    <w:lvl w:ilvl="5">
      <w:start w:val="0"/>
      <w:numFmt w:val="bullet"/>
      <w:lvlText w:val="•"/>
      <w:lvlJc w:val="left"/>
      <w:pPr>
        <w:ind w:left="5633" w:hanging="379"/>
      </w:pPr>
      <w:rPr>
        <w:rFonts w:hint="default"/>
        <w:lang w:val="ru-RU" w:eastAsia="ru-RU" w:bidi="ru-RU"/>
      </w:rPr>
    </w:lvl>
    <w:lvl w:ilvl="6">
      <w:start w:val="0"/>
      <w:numFmt w:val="bullet"/>
      <w:lvlText w:val="•"/>
      <w:lvlJc w:val="left"/>
      <w:pPr>
        <w:ind w:left="6655" w:hanging="379"/>
      </w:pPr>
      <w:rPr>
        <w:rFonts w:hint="default"/>
        <w:lang w:val="ru-RU" w:eastAsia="ru-RU" w:bidi="ru-RU"/>
      </w:rPr>
    </w:lvl>
    <w:lvl w:ilvl="7">
      <w:start w:val="0"/>
      <w:numFmt w:val="bullet"/>
      <w:lvlText w:val="•"/>
      <w:lvlJc w:val="left"/>
      <w:pPr>
        <w:ind w:left="7678" w:hanging="379"/>
      </w:pPr>
      <w:rPr>
        <w:rFonts w:hint="default"/>
        <w:lang w:val="ru-RU" w:eastAsia="ru-RU" w:bidi="ru-RU"/>
      </w:rPr>
    </w:lvl>
    <w:lvl w:ilvl="8">
      <w:start w:val="0"/>
      <w:numFmt w:val="bullet"/>
      <w:lvlText w:val="•"/>
      <w:lvlJc w:val="left"/>
      <w:pPr>
        <w:ind w:left="8701" w:hanging="379"/>
      </w:pPr>
      <w:rPr>
        <w:rFonts w:hint="default"/>
        <w:lang w:val="ru-RU" w:eastAsia="ru-RU" w:bidi="ru-RU"/>
      </w:rPr>
    </w:lvl>
  </w:abstractNum>
  <w:abstractNum w:abstractNumId="37">
    <w:multiLevelType w:val="hybridMultilevel"/>
    <w:lvl w:ilvl="0">
      <w:start w:val="0"/>
      <w:numFmt w:val="bullet"/>
      <w:lvlText w:val="-"/>
      <w:lvlJc w:val="left"/>
      <w:pPr>
        <w:ind w:left="513" w:hanging="140"/>
      </w:pPr>
      <w:rPr>
        <w:rFonts w:hint="default" w:ascii="Times New Roman" w:hAnsi="Times New Roman" w:eastAsia="Times New Roman" w:cs="Times New Roman"/>
        <w:w w:val="99"/>
        <w:sz w:val="24"/>
        <w:szCs w:val="24"/>
        <w:lang w:val="ru-RU" w:eastAsia="ru-RU" w:bidi="ru-RU"/>
      </w:rPr>
    </w:lvl>
    <w:lvl w:ilvl="1">
      <w:start w:val="0"/>
      <w:numFmt w:val="bullet"/>
      <w:lvlText w:val="•"/>
      <w:lvlJc w:val="left"/>
      <w:pPr>
        <w:ind w:left="1542" w:hanging="140"/>
      </w:pPr>
      <w:rPr>
        <w:rFonts w:hint="default"/>
        <w:lang w:val="ru-RU" w:eastAsia="ru-RU" w:bidi="ru-RU"/>
      </w:rPr>
    </w:lvl>
    <w:lvl w:ilvl="2">
      <w:start w:val="0"/>
      <w:numFmt w:val="bullet"/>
      <w:lvlText w:val="•"/>
      <w:lvlJc w:val="left"/>
      <w:pPr>
        <w:ind w:left="2565" w:hanging="140"/>
      </w:pPr>
      <w:rPr>
        <w:rFonts w:hint="default"/>
        <w:lang w:val="ru-RU" w:eastAsia="ru-RU" w:bidi="ru-RU"/>
      </w:rPr>
    </w:lvl>
    <w:lvl w:ilvl="3">
      <w:start w:val="0"/>
      <w:numFmt w:val="bullet"/>
      <w:lvlText w:val="•"/>
      <w:lvlJc w:val="left"/>
      <w:pPr>
        <w:ind w:left="3587" w:hanging="140"/>
      </w:pPr>
      <w:rPr>
        <w:rFonts w:hint="default"/>
        <w:lang w:val="ru-RU" w:eastAsia="ru-RU" w:bidi="ru-RU"/>
      </w:rPr>
    </w:lvl>
    <w:lvl w:ilvl="4">
      <w:start w:val="0"/>
      <w:numFmt w:val="bullet"/>
      <w:lvlText w:val="•"/>
      <w:lvlJc w:val="left"/>
      <w:pPr>
        <w:ind w:left="4610" w:hanging="140"/>
      </w:pPr>
      <w:rPr>
        <w:rFonts w:hint="default"/>
        <w:lang w:val="ru-RU" w:eastAsia="ru-RU" w:bidi="ru-RU"/>
      </w:rPr>
    </w:lvl>
    <w:lvl w:ilvl="5">
      <w:start w:val="0"/>
      <w:numFmt w:val="bullet"/>
      <w:lvlText w:val="•"/>
      <w:lvlJc w:val="left"/>
      <w:pPr>
        <w:ind w:left="5633" w:hanging="140"/>
      </w:pPr>
      <w:rPr>
        <w:rFonts w:hint="default"/>
        <w:lang w:val="ru-RU" w:eastAsia="ru-RU" w:bidi="ru-RU"/>
      </w:rPr>
    </w:lvl>
    <w:lvl w:ilvl="6">
      <w:start w:val="0"/>
      <w:numFmt w:val="bullet"/>
      <w:lvlText w:val="•"/>
      <w:lvlJc w:val="left"/>
      <w:pPr>
        <w:ind w:left="6655" w:hanging="140"/>
      </w:pPr>
      <w:rPr>
        <w:rFonts w:hint="default"/>
        <w:lang w:val="ru-RU" w:eastAsia="ru-RU" w:bidi="ru-RU"/>
      </w:rPr>
    </w:lvl>
    <w:lvl w:ilvl="7">
      <w:start w:val="0"/>
      <w:numFmt w:val="bullet"/>
      <w:lvlText w:val="•"/>
      <w:lvlJc w:val="left"/>
      <w:pPr>
        <w:ind w:left="7678" w:hanging="140"/>
      </w:pPr>
      <w:rPr>
        <w:rFonts w:hint="default"/>
        <w:lang w:val="ru-RU" w:eastAsia="ru-RU" w:bidi="ru-RU"/>
      </w:rPr>
    </w:lvl>
    <w:lvl w:ilvl="8">
      <w:start w:val="0"/>
      <w:numFmt w:val="bullet"/>
      <w:lvlText w:val="•"/>
      <w:lvlJc w:val="left"/>
      <w:pPr>
        <w:ind w:left="8701" w:hanging="140"/>
      </w:pPr>
      <w:rPr>
        <w:rFonts w:hint="default"/>
        <w:lang w:val="ru-RU" w:eastAsia="ru-RU" w:bidi="ru-RU"/>
      </w:rPr>
    </w:lvl>
  </w:abstractNum>
  <w:abstractNum w:abstractNumId="36">
    <w:multiLevelType w:val="hybridMultilevel"/>
    <w:lvl w:ilvl="0">
      <w:start w:val="29"/>
      <w:numFmt w:val="decimal"/>
      <w:lvlText w:val="%1"/>
      <w:lvlJc w:val="left"/>
      <w:pPr>
        <w:ind w:left="1236" w:hanging="540"/>
        <w:jc w:val="left"/>
      </w:pPr>
      <w:rPr>
        <w:rFonts w:hint="default"/>
        <w:lang w:val="ru-RU" w:eastAsia="ru-RU" w:bidi="ru-RU"/>
      </w:rPr>
    </w:lvl>
    <w:lvl w:ilvl="1">
      <w:start w:val="1"/>
      <w:numFmt w:val="decimal"/>
      <w:lvlText w:val="%1.%2."/>
      <w:lvlJc w:val="left"/>
      <w:pPr>
        <w:ind w:left="1236" w:hanging="540"/>
        <w:jc w:val="right"/>
      </w:pPr>
      <w:rPr>
        <w:rFonts w:hint="default" w:ascii="Times New Roman" w:hAnsi="Times New Roman" w:eastAsia="Times New Roman" w:cs="Times New Roman"/>
        <w:b/>
        <w:bCs/>
        <w:spacing w:val="-3"/>
        <w:w w:val="100"/>
        <w:sz w:val="24"/>
        <w:szCs w:val="24"/>
        <w:lang w:val="ru-RU" w:eastAsia="ru-RU" w:bidi="ru-RU"/>
      </w:rPr>
    </w:lvl>
    <w:lvl w:ilvl="2">
      <w:start w:val="0"/>
      <w:numFmt w:val="bullet"/>
      <w:lvlText w:val="•"/>
      <w:lvlJc w:val="left"/>
      <w:pPr>
        <w:ind w:left="3141" w:hanging="540"/>
      </w:pPr>
      <w:rPr>
        <w:rFonts w:hint="default"/>
        <w:lang w:val="ru-RU" w:eastAsia="ru-RU" w:bidi="ru-RU"/>
      </w:rPr>
    </w:lvl>
    <w:lvl w:ilvl="3">
      <w:start w:val="0"/>
      <w:numFmt w:val="bullet"/>
      <w:lvlText w:val="•"/>
      <w:lvlJc w:val="left"/>
      <w:pPr>
        <w:ind w:left="4091" w:hanging="540"/>
      </w:pPr>
      <w:rPr>
        <w:rFonts w:hint="default"/>
        <w:lang w:val="ru-RU" w:eastAsia="ru-RU" w:bidi="ru-RU"/>
      </w:rPr>
    </w:lvl>
    <w:lvl w:ilvl="4">
      <w:start w:val="0"/>
      <w:numFmt w:val="bullet"/>
      <w:lvlText w:val="•"/>
      <w:lvlJc w:val="left"/>
      <w:pPr>
        <w:ind w:left="5042" w:hanging="540"/>
      </w:pPr>
      <w:rPr>
        <w:rFonts w:hint="default"/>
        <w:lang w:val="ru-RU" w:eastAsia="ru-RU" w:bidi="ru-RU"/>
      </w:rPr>
    </w:lvl>
    <w:lvl w:ilvl="5">
      <w:start w:val="0"/>
      <w:numFmt w:val="bullet"/>
      <w:lvlText w:val="•"/>
      <w:lvlJc w:val="left"/>
      <w:pPr>
        <w:ind w:left="5993" w:hanging="540"/>
      </w:pPr>
      <w:rPr>
        <w:rFonts w:hint="default"/>
        <w:lang w:val="ru-RU" w:eastAsia="ru-RU" w:bidi="ru-RU"/>
      </w:rPr>
    </w:lvl>
    <w:lvl w:ilvl="6">
      <w:start w:val="0"/>
      <w:numFmt w:val="bullet"/>
      <w:lvlText w:val="•"/>
      <w:lvlJc w:val="left"/>
      <w:pPr>
        <w:ind w:left="6943" w:hanging="540"/>
      </w:pPr>
      <w:rPr>
        <w:rFonts w:hint="default"/>
        <w:lang w:val="ru-RU" w:eastAsia="ru-RU" w:bidi="ru-RU"/>
      </w:rPr>
    </w:lvl>
    <w:lvl w:ilvl="7">
      <w:start w:val="0"/>
      <w:numFmt w:val="bullet"/>
      <w:lvlText w:val="•"/>
      <w:lvlJc w:val="left"/>
      <w:pPr>
        <w:ind w:left="7894" w:hanging="540"/>
      </w:pPr>
      <w:rPr>
        <w:rFonts w:hint="default"/>
        <w:lang w:val="ru-RU" w:eastAsia="ru-RU" w:bidi="ru-RU"/>
      </w:rPr>
    </w:lvl>
    <w:lvl w:ilvl="8">
      <w:start w:val="0"/>
      <w:numFmt w:val="bullet"/>
      <w:lvlText w:val="•"/>
      <w:lvlJc w:val="left"/>
      <w:pPr>
        <w:ind w:left="8845" w:hanging="540"/>
      </w:pPr>
      <w:rPr>
        <w:rFonts w:hint="default"/>
        <w:lang w:val="ru-RU" w:eastAsia="ru-RU" w:bidi="ru-RU"/>
      </w:rPr>
    </w:lvl>
  </w:abstractNum>
  <w:abstractNum w:abstractNumId="35">
    <w:multiLevelType w:val="hybridMultilevel"/>
    <w:lvl w:ilvl="0">
      <w:start w:val="1"/>
      <w:numFmt w:val="decimal"/>
      <w:lvlText w:val="%1)"/>
      <w:lvlJc w:val="left"/>
      <w:pPr>
        <w:ind w:left="1626" w:hanging="260"/>
        <w:jc w:val="left"/>
      </w:pPr>
      <w:rPr>
        <w:rFonts w:hint="default" w:ascii="Times New Roman" w:hAnsi="Times New Roman" w:eastAsia="Times New Roman" w:cs="Times New Roman"/>
        <w:spacing w:val="-5"/>
        <w:w w:val="100"/>
        <w:sz w:val="24"/>
        <w:szCs w:val="24"/>
        <w:lang w:val="ru-RU" w:eastAsia="ru-RU" w:bidi="ru-RU"/>
      </w:rPr>
    </w:lvl>
    <w:lvl w:ilvl="1">
      <w:start w:val="0"/>
      <w:numFmt w:val="bullet"/>
      <w:lvlText w:val="•"/>
      <w:lvlJc w:val="left"/>
      <w:pPr>
        <w:ind w:left="2532" w:hanging="260"/>
      </w:pPr>
      <w:rPr>
        <w:rFonts w:hint="default"/>
        <w:lang w:val="ru-RU" w:eastAsia="ru-RU" w:bidi="ru-RU"/>
      </w:rPr>
    </w:lvl>
    <w:lvl w:ilvl="2">
      <w:start w:val="0"/>
      <w:numFmt w:val="bullet"/>
      <w:lvlText w:val="•"/>
      <w:lvlJc w:val="left"/>
      <w:pPr>
        <w:ind w:left="3445" w:hanging="260"/>
      </w:pPr>
      <w:rPr>
        <w:rFonts w:hint="default"/>
        <w:lang w:val="ru-RU" w:eastAsia="ru-RU" w:bidi="ru-RU"/>
      </w:rPr>
    </w:lvl>
    <w:lvl w:ilvl="3">
      <w:start w:val="0"/>
      <w:numFmt w:val="bullet"/>
      <w:lvlText w:val="•"/>
      <w:lvlJc w:val="left"/>
      <w:pPr>
        <w:ind w:left="4357" w:hanging="260"/>
      </w:pPr>
      <w:rPr>
        <w:rFonts w:hint="default"/>
        <w:lang w:val="ru-RU" w:eastAsia="ru-RU" w:bidi="ru-RU"/>
      </w:rPr>
    </w:lvl>
    <w:lvl w:ilvl="4">
      <w:start w:val="0"/>
      <w:numFmt w:val="bullet"/>
      <w:lvlText w:val="•"/>
      <w:lvlJc w:val="left"/>
      <w:pPr>
        <w:ind w:left="5270" w:hanging="260"/>
      </w:pPr>
      <w:rPr>
        <w:rFonts w:hint="default"/>
        <w:lang w:val="ru-RU" w:eastAsia="ru-RU" w:bidi="ru-RU"/>
      </w:rPr>
    </w:lvl>
    <w:lvl w:ilvl="5">
      <w:start w:val="0"/>
      <w:numFmt w:val="bullet"/>
      <w:lvlText w:val="•"/>
      <w:lvlJc w:val="left"/>
      <w:pPr>
        <w:ind w:left="6183" w:hanging="260"/>
      </w:pPr>
      <w:rPr>
        <w:rFonts w:hint="default"/>
        <w:lang w:val="ru-RU" w:eastAsia="ru-RU" w:bidi="ru-RU"/>
      </w:rPr>
    </w:lvl>
    <w:lvl w:ilvl="6">
      <w:start w:val="0"/>
      <w:numFmt w:val="bullet"/>
      <w:lvlText w:val="•"/>
      <w:lvlJc w:val="left"/>
      <w:pPr>
        <w:ind w:left="7095" w:hanging="260"/>
      </w:pPr>
      <w:rPr>
        <w:rFonts w:hint="default"/>
        <w:lang w:val="ru-RU" w:eastAsia="ru-RU" w:bidi="ru-RU"/>
      </w:rPr>
    </w:lvl>
    <w:lvl w:ilvl="7">
      <w:start w:val="0"/>
      <w:numFmt w:val="bullet"/>
      <w:lvlText w:val="•"/>
      <w:lvlJc w:val="left"/>
      <w:pPr>
        <w:ind w:left="8008" w:hanging="260"/>
      </w:pPr>
      <w:rPr>
        <w:rFonts w:hint="default"/>
        <w:lang w:val="ru-RU" w:eastAsia="ru-RU" w:bidi="ru-RU"/>
      </w:rPr>
    </w:lvl>
    <w:lvl w:ilvl="8">
      <w:start w:val="0"/>
      <w:numFmt w:val="bullet"/>
      <w:lvlText w:val="•"/>
      <w:lvlJc w:val="left"/>
      <w:pPr>
        <w:ind w:left="8921" w:hanging="260"/>
      </w:pPr>
      <w:rPr>
        <w:rFonts w:hint="default"/>
        <w:lang w:val="ru-RU" w:eastAsia="ru-RU" w:bidi="ru-RU"/>
      </w:rPr>
    </w:lvl>
  </w:abstractNum>
  <w:abstractNum w:abstractNumId="34">
    <w:multiLevelType w:val="hybridMultilevel"/>
    <w:lvl w:ilvl="0">
      <w:start w:val="1"/>
      <w:numFmt w:val="decimal"/>
      <w:lvlText w:val="%1)"/>
      <w:lvlJc w:val="left"/>
      <w:pPr>
        <w:ind w:left="439" w:hanging="260"/>
        <w:jc w:val="right"/>
      </w:pPr>
      <w:rPr>
        <w:rFonts w:hint="default" w:ascii="Times New Roman" w:hAnsi="Times New Roman" w:eastAsia="Times New Roman" w:cs="Times New Roman"/>
        <w:spacing w:val="-5"/>
        <w:w w:val="100"/>
        <w:sz w:val="24"/>
        <w:szCs w:val="24"/>
        <w:lang w:val="ru-RU" w:eastAsia="ru-RU" w:bidi="ru-RU"/>
      </w:rPr>
    </w:lvl>
    <w:lvl w:ilvl="1">
      <w:start w:val="0"/>
      <w:numFmt w:val="bullet"/>
      <w:lvlText w:val="•"/>
      <w:lvlJc w:val="left"/>
      <w:pPr>
        <w:ind w:left="1352" w:hanging="260"/>
      </w:pPr>
      <w:rPr>
        <w:rFonts w:hint="default"/>
        <w:lang w:val="ru-RU" w:eastAsia="ru-RU" w:bidi="ru-RU"/>
      </w:rPr>
    </w:lvl>
    <w:lvl w:ilvl="2">
      <w:start w:val="0"/>
      <w:numFmt w:val="bullet"/>
      <w:lvlText w:val="•"/>
      <w:lvlJc w:val="left"/>
      <w:pPr>
        <w:ind w:left="2263" w:hanging="260"/>
      </w:pPr>
      <w:rPr>
        <w:rFonts w:hint="default"/>
        <w:lang w:val="ru-RU" w:eastAsia="ru-RU" w:bidi="ru-RU"/>
      </w:rPr>
    </w:lvl>
    <w:lvl w:ilvl="3">
      <w:start w:val="0"/>
      <w:numFmt w:val="bullet"/>
      <w:lvlText w:val="•"/>
      <w:lvlJc w:val="left"/>
      <w:pPr>
        <w:ind w:left="3175" w:hanging="260"/>
      </w:pPr>
      <w:rPr>
        <w:rFonts w:hint="default"/>
        <w:lang w:val="ru-RU" w:eastAsia="ru-RU" w:bidi="ru-RU"/>
      </w:rPr>
    </w:lvl>
    <w:lvl w:ilvl="4">
      <w:start w:val="0"/>
      <w:numFmt w:val="bullet"/>
      <w:lvlText w:val="•"/>
      <w:lvlJc w:val="left"/>
      <w:pPr>
        <w:ind w:left="4087" w:hanging="260"/>
      </w:pPr>
      <w:rPr>
        <w:rFonts w:hint="default"/>
        <w:lang w:val="ru-RU" w:eastAsia="ru-RU" w:bidi="ru-RU"/>
      </w:rPr>
    </w:lvl>
    <w:lvl w:ilvl="5">
      <w:start w:val="0"/>
      <w:numFmt w:val="bullet"/>
      <w:lvlText w:val="•"/>
      <w:lvlJc w:val="left"/>
      <w:pPr>
        <w:ind w:left="4999" w:hanging="260"/>
      </w:pPr>
      <w:rPr>
        <w:rFonts w:hint="default"/>
        <w:lang w:val="ru-RU" w:eastAsia="ru-RU" w:bidi="ru-RU"/>
      </w:rPr>
    </w:lvl>
    <w:lvl w:ilvl="6">
      <w:start w:val="0"/>
      <w:numFmt w:val="bullet"/>
      <w:lvlText w:val="•"/>
      <w:lvlJc w:val="left"/>
      <w:pPr>
        <w:ind w:left="5911" w:hanging="260"/>
      </w:pPr>
      <w:rPr>
        <w:rFonts w:hint="default"/>
        <w:lang w:val="ru-RU" w:eastAsia="ru-RU" w:bidi="ru-RU"/>
      </w:rPr>
    </w:lvl>
    <w:lvl w:ilvl="7">
      <w:start w:val="0"/>
      <w:numFmt w:val="bullet"/>
      <w:lvlText w:val="•"/>
      <w:lvlJc w:val="left"/>
      <w:pPr>
        <w:ind w:left="6823" w:hanging="260"/>
      </w:pPr>
      <w:rPr>
        <w:rFonts w:hint="default"/>
        <w:lang w:val="ru-RU" w:eastAsia="ru-RU" w:bidi="ru-RU"/>
      </w:rPr>
    </w:lvl>
    <w:lvl w:ilvl="8">
      <w:start w:val="0"/>
      <w:numFmt w:val="bullet"/>
      <w:lvlText w:val="•"/>
      <w:lvlJc w:val="left"/>
      <w:pPr>
        <w:ind w:left="7735" w:hanging="260"/>
      </w:pPr>
      <w:rPr>
        <w:rFonts w:hint="default"/>
        <w:lang w:val="ru-RU" w:eastAsia="ru-RU" w:bidi="ru-RU"/>
      </w:rPr>
    </w:lvl>
  </w:abstractNum>
  <w:abstractNum w:abstractNumId="33">
    <w:multiLevelType w:val="hybridMultilevel"/>
    <w:lvl w:ilvl="0">
      <w:start w:val="28"/>
      <w:numFmt w:val="decimal"/>
      <w:lvlText w:val="%1"/>
      <w:lvlJc w:val="left"/>
      <w:pPr>
        <w:ind w:left="1374" w:hanging="540"/>
        <w:jc w:val="left"/>
      </w:pPr>
      <w:rPr>
        <w:rFonts w:hint="default"/>
        <w:lang w:val="ru-RU" w:eastAsia="ru-RU" w:bidi="ru-RU"/>
      </w:rPr>
    </w:lvl>
    <w:lvl w:ilvl="1">
      <w:start w:val="1"/>
      <w:numFmt w:val="decimal"/>
      <w:lvlText w:val="%1.%2."/>
      <w:lvlJc w:val="left"/>
      <w:pPr>
        <w:ind w:left="1374" w:hanging="540"/>
        <w:jc w:val="right"/>
      </w:pPr>
      <w:rPr>
        <w:rFonts w:hint="default" w:ascii="Times New Roman" w:hAnsi="Times New Roman" w:eastAsia="Times New Roman" w:cs="Times New Roman"/>
        <w:b/>
        <w:bCs/>
        <w:spacing w:val="-3"/>
        <w:w w:val="100"/>
        <w:sz w:val="24"/>
        <w:szCs w:val="24"/>
        <w:lang w:val="ru-RU" w:eastAsia="ru-RU" w:bidi="ru-RU"/>
      </w:rPr>
    </w:lvl>
    <w:lvl w:ilvl="2">
      <w:start w:val="0"/>
      <w:numFmt w:val="bullet"/>
      <w:lvlText w:val="•"/>
      <w:lvlJc w:val="left"/>
      <w:pPr>
        <w:ind w:left="3015" w:hanging="540"/>
      </w:pPr>
      <w:rPr>
        <w:rFonts w:hint="default"/>
        <w:lang w:val="ru-RU" w:eastAsia="ru-RU" w:bidi="ru-RU"/>
      </w:rPr>
    </w:lvl>
    <w:lvl w:ilvl="3">
      <w:start w:val="0"/>
      <w:numFmt w:val="bullet"/>
      <w:lvlText w:val="•"/>
      <w:lvlJc w:val="left"/>
      <w:pPr>
        <w:ind w:left="3833" w:hanging="540"/>
      </w:pPr>
      <w:rPr>
        <w:rFonts w:hint="default"/>
        <w:lang w:val="ru-RU" w:eastAsia="ru-RU" w:bidi="ru-RU"/>
      </w:rPr>
    </w:lvl>
    <w:lvl w:ilvl="4">
      <w:start w:val="0"/>
      <w:numFmt w:val="bullet"/>
      <w:lvlText w:val="•"/>
      <w:lvlJc w:val="left"/>
      <w:pPr>
        <w:ind w:left="4651" w:hanging="540"/>
      </w:pPr>
      <w:rPr>
        <w:rFonts w:hint="default"/>
        <w:lang w:val="ru-RU" w:eastAsia="ru-RU" w:bidi="ru-RU"/>
      </w:rPr>
    </w:lvl>
    <w:lvl w:ilvl="5">
      <w:start w:val="0"/>
      <w:numFmt w:val="bullet"/>
      <w:lvlText w:val="•"/>
      <w:lvlJc w:val="left"/>
      <w:pPr>
        <w:ind w:left="5469" w:hanging="540"/>
      </w:pPr>
      <w:rPr>
        <w:rFonts w:hint="default"/>
        <w:lang w:val="ru-RU" w:eastAsia="ru-RU" w:bidi="ru-RU"/>
      </w:rPr>
    </w:lvl>
    <w:lvl w:ilvl="6">
      <w:start w:val="0"/>
      <w:numFmt w:val="bullet"/>
      <w:lvlText w:val="•"/>
      <w:lvlJc w:val="left"/>
      <w:pPr>
        <w:ind w:left="6287" w:hanging="540"/>
      </w:pPr>
      <w:rPr>
        <w:rFonts w:hint="default"/>
        <w:lang w:val="ru-RU" w:eastAsia="ru-RU" w:bidi="ru-RU"/>
      </w:rPr>
    </w:lvl>
    <w:lvl w:ilvl="7">
      <w:start w:val="0"/>
      <w:numFmt w:val="bullet"/>
      <w:lvlText w:val="•"/>
      <w:lvlJc w:val="left"/>
      <w:pPr>
        <w:ind w:left="7105" w:hanging="540"/>
      </w:pPr>
      <w:rPr>
        <w:rFonts w:hint="default"/>
        <w:lang w:val="ru-RU" w:eastAsia="ru-RU" w:bidi="ru-RU"/>
      </w:rPr>
    </w:lvl>
    <w:lvl w:ilvl="8">
      <w:start w:val="0"/>
      <w:numFmt w:val="bullet"/>
      <w:lvlText w:val="•"/>
      <w:lvlJc w:val="left"/>
      <w:pPr>
        <w:ind w:left="7923" w:hanging="540"/>
      </w:pPr>
      <w:rPr>
        <w:rFonts w:hint="default"/>
        <w:lang w:val="ru-RU" w:eastAsia="ru-RU" w:bidi="ru-RU"/>
      </w:rPr>
    </w:lvl>
  </w:abstractNum>
  <w:abstractNum w:abstractNumId="32">
    <w:multiLevelType w:val="hybridMultilevel"/>
    <w:lvl w:ilvl="0">
      <w:start w:val="1"/>
      <w:numFmt w:val="decimal"/>
      <w:lvlText w:val="%1)"/>
      <w:lvlJc w:val="left"/>
      <w:pPr>
        <w:ind w:left="513" w:hanging="322"/>
        <w:jc w:val="left"/>
      </w:pPr>
      <w:rPr>
        <w:rFonts w:hint="default" w:ascii="Times New Roman" w:hAnsi="Times New Roman" w:eastAsia="Times New Roman" w:cs="Times New Roman"/>
        <w:spacing w:val="-5"/>
        <w:w w:val="100"/>
        <w:sz w:val="24"/>
        <w:szCs w:val="24"/>
        <w:lang w:val="ru-RU" w:eastAsia="ru-RU" w:bidi="ru-RU"/>
      </w:rPr>
    </w:lvl>
    <w:lvl w:ilvl="1">
      <w:start w:val="0"/>
      <w:numFmt w:val="bullet"/>
      <w:lvlText w:val="•"/>
      <w:lvlJc w:val="left"/>
      <w:pPr>
        <w:ind w:left="1542" w:hanging="322"/>
      </w:pPr>
      <w:rPr>
        <w:rFonts w:hint="default"/>
        <w:lang w:val="ru-RU" w:eastAsia="ru-RU" w:bidi="ru-RU"/>
      </w:rPr>
    </w:lvl>
    <w:lvl w:ilvl="2">
      <w:start w:val="0"/>
      <w:numFmt w:val="bullet"/>
      <w:lvlText w:val="•"/>
      <w:lvlJc w:val="left"/>
      <w:pPr>
        <w:ind w:left="2565" w:hanging="322"/>
      </w:pPr>
      <w:rPr>
        <w:rFonts w:hint="default"/>
        <w:lang w:val="ru-RU" w:eastAsia="ru-RU" w:bidi="ru-RU"/>
      </w:rPr>
    </w:lvl>
    <w:lvl w:ilvl="3">
      <w:start w:val="0"/>
      <w:numFmt w:val="bullet"/>
      <w:lvlText w:val="•"/>
      <w:lvlJc w:val="left"/>
      <w:pPr>
        <w:ind w:left="3587" w:hanging="322"/>
      </w:pPr>
      <w:rPr>
        <w:rFonts w:hint="default"/>
        <w:lang w:val="ru-RU" w:eastAsia="ru-RU" w:bidi="ru-RU"/>
      </w:rPr>
    </w:lvl>
    <w:lvl w:ilvl="4">
      <w:start w:val="0"/>
      <w:numFmt w:val="bullet"/>
      <w:lvlText w:val="•"/>
      <w:lvlJc w:val="left"/>
      <w:pPr>
        <w:ind w:left="4610" w:hanging="322"/>
      </w:pPr>
      <w:rPr>
        <w:rFonts w:hint="default"/>
        <w:lang w:val="ru-RU" w:eastAsia="ru-RU" w:bidi="ru-RU"/>
      </w:rPr>
    </w:lvl>
    <w:lvl w:ilvl="5">
      <w:start w:val="0"/>
      <w:numFmt w:val="bullet"/>
      <w:lvlText w:val="•"/>
      <w:lvlJc w:val="left"/>
      <w:pPr>
        <w:ind w:left="5633" w:hanging="322"/>
      </w:pPr>
      <w:rPr>
        <w:rFonts w:hint="default"/>
        <w:lang w:val="ru-RU" w:eastAsia="ru-RU" w:bidi="ru-RU"/>
      </w:rPr>
    </w:lvl>
    <w:lvl w:ilvl="6">
      <w:start w:val="0"/>
      <w:numFmt w:val="bullet"/>
      <w:lvlText w:val="•"/>
      <w:lvlJc w:val="left"/>
      <w:pPr>
        <w:ind w:left="6655" w:hanging="322"/>
      </w:pPr>
      <w:rPr>
        <w:rFonts w:hint="default"/>
        <w:lang w:val="ru-RU" w:eastAsia="ru-RU" w:bidi="ru-RU"/>
      </w:rPr>
    </w:lvl>
    <w:lvl w:ilvl="7">
      <w:start w:val="0"/>
      <w:numFmt w:val="bullet"/>
      <w:lvlText w:val="•"/>
      <w:lvlJc w:val="left"/>
      <w:pPr>
        <w:ind w:left="7678" w:hanging="322"/>
      </w:pPr>
      <w:rPr>
        <w:rFonts w:hint="default"/>
        <w:lang w:val="ru-RU" w:eastAsia="ru-RU" w:bidi="ru-RU"/>
      </w:rPr>
    </w:lvl>
    <w:lvl w:ilvl="8">
      <w:start w:val="0"/>
      <w:numFmt w:val="bullet"/>
      <w:lvlText w:val="•"/>
      <w:lvlJc w:val="left"/>
      <w:pPr>
        <w:ind w:left="8701" w:hanging="322"/>
      </w:pPr>
      <w:rPr>
        <w:rFonts w:hint="default"/>
        <w:lang w:val="ru-RU" w:eastAsia="ru-RU" w:bidi="ru-RU"/>
      </w:rPr>
    </w:lvl>
  </w:abstractNum>
  <w:abstractNum w:abstractNumId="31">
    <w:multiLevelType w:val="hybridMultilevel"/>
    <w:lvl w:ilvl="0">
      <w:start w:val="26"/>
      <w:numFmt w:val="decimal"/>
      <w:lvlText w:val="%1"/>
      <w:lvlJc w:val="left"/>
      <w:pPr>
        <w:ind w:left="513" w:hanging="600"/>
        <w:jc w:val="left"/>
      </w:pPr>
      <w:rPr>
        <w:rFonts w:hint="default"/>
        <w:lang w:val="ru-RU" w:eastAsia="ru-RU" w:bidi="ru-RU"/>
      </w:rPr>
    </w:lvl>
    <w:lvl w:ilvl="1">
      <w:start w:val="1"/>
      <w:numFmt w:val="decimal"/>
      <w:lvlText w:val="%1.%2."/>
      <w:lvlJc w:val="left"/>
      <w:pPr>
        <w:ind w:left="513" w:hanging="600"/>
        <w:jc w:val="left"/>
      </w:pPr>
      <w:rPr>
        <w:rFonts w:hint="default" w:ascii="Times New Roman" w:hAnsi="Times New Roman" w:eastAsia="Times New Roman" w:cs="Times New Roman"/>
        <w:spacing w:val="-8"/>
        <w:w w:val="100"/>
        <w:sz w:val="24"/>
        <w:szCs w:val="24"/>
        <w:lang w:val="ru-RU" w:eastAsia="ru-RU" w:bidi="ru-RU"/>
      </w:rPr>
    </w:lvl>
    <w:lvl w:ilvl="2">
      <w:start w:val="0"/>
      <w:numFmt w:val="bullet"/>
      <w:lvlText w:val="•"/>
      <w:lvlJc w:val="left"/>
      <w:pPr>
        <w:ind w:left="2565" w:hanging="600"/>
      </w:pPr>
      <w:rPr>
        <w:rFonts w:hint="default"/>
        <w:lang w:val="ru-RU" w:eastAsia="ru-RU" w:bidi="ru-RU"/>
      </w:rPr>
    </w:lvl>
    <w:lvl w:ilvl="3">
      <w:start w:val="0"/>
      <w:numFmt w:val="bullet"/>
      <w:lvlText w:val="•"/>
      <w:lvlJc w:val="left"/>
      <w:pPr>
        <w:ind w:left="3587" w:hanging="600"/>
      </w:pPr>
      <w:rPr>
        <w:rFonts w:hint="default"/>
        <w:lang w:val="ru-RU" w:eastAsia="ru-RU" w:bidi="ru-RU"/>
      </w:rPr>
    </w:lvl>
    <w:lvl w:ilvl="4">
      <w:start w:val="0"/>
      <w:numFmt w:val="bullet"/>
      <w:lvlText w:val="•"/>
      <w:lvlJc w:val="left"/>
      <w:pPr>
        <w:ind w:left="4610" w:hanging="600"/>
      </w:pPr>
      <w:rPr>
        <w:rFonts w:hint="default"/>
        <w:lang w:val="ru-RU" w:eastAsia="ru-RU" w:bidi="ru-RU"/>
      </w:rPr>
    </w:lvl>
    <w:lvl w:ilvl="5">
      <w:start w:val="0"/>
      <w:numFmt w:val="bullet"/>
      <w:lvlText w:val="•"/>
      <w:lvlJc w:val="left"/>
      <w:pPr>
        <w:ind w:left="5633" w:hanging="600"/>
      </w:pPr>
      <w:rPr>
        <w:rFonts w:hint="default"/>
        <w:lang w:val="ru-RU" w:eastAsia="ru-RU" w:bidi="ru-RU"/>
      </w:rPr>
    </w:lvl>
    <w:lvl w:ilvl="6">
      <w:start w:val="0"/>
      <w:numFmt w:val="bullet"/>
      <w:lvlText w:val="•"/>
      <w:lvlJc w:val="left"/>
      <w:pPr>
        <w:ind w:left="6655" w:hanging="600"/>
      </w:pPr>
      <w:rPr>
        <w:rFonts w:hint="default"/>
        <w:lang w:val="ru-RU" w:eastAsia="ru-RU" w:bidi="ru-RU"/>
      </w:rPr>
    </w:lvl>
    <w:lvl w:ilvl="7">
      <w:start w:val="0"/>
      <w:numFmt w:val="bullet"/>
      <w:lvlText w:val="•"/>
      <w:lvlJc w:val="left"/>
      <w:pPr>
        <w:ind w:left="7678" w:hanging="600"/>
      </w:pPr>
      <w:rPr>
        <w:rFonts w:hint="default"/>
        <w:lang w:val="ru-RU" w:eastAsia="ru-RU" w:bidi="ru-RU"/>
      </w:rPr>
    </w:lvl>
    <w:lvl w:ilvl="8">
      <w:start w:val="0"/>
      <w:numFmt w:val="bullet"/>
      <w:lvlText w:val="•"/>
      <w:lvlJc w:val="left"/>
      <w:pPr>
        <w:ind w:left="8701" w:hanging="600"/>
      </w:pPr>
      <w:rPr>
        <w:rFonts w:hint="default"/>
        <w:lang w:val="ru-RU" w:eastAsia="ru-RU" w:bidi="ru-RU"/>
      </w:rPr>
    </w:lvl>
  </w:abstractNum>
  <w:abstractNum w:abstractNumId="30">
    <w:multiLevelType w:val="hybridMultilevel"/>
    <w:lvl w:ilvl="0">
      <w:start w:val="10"/>
      <w:numFmt w:val="decimal"/>
      <w:lvlText w:val="%1"/>
      <w:lvlJc w:val="left"/>
      <w:pPr>
        <w:ind w:left="1066" w:hanging="553"/>
        <w:jc w:val="left"/>
      </w:pPr>
      <w:rPr>
        <w:rFonts w:hint="default"/>
        <w:lang w:val="ru-RU" w:eastAsia="ru-RU" w:bidi="ru-RU"/>
      </w:rPr>
    </w:lvl>
    <w:lvl w:ilvl="1">
      <w:start w:val="1"/>
      <w:numFmt w:val="decimal"/>
      <w:lvlText w:val="%1.%2."/>
      <w:lvlJc w:val="left"/>
      <w:pPr>
        <w:ind w:left="1066" w:hanging="553"/>
        <w:jc w:val="left"/>
      </w:pPr>
      <w:rPr>
        <w:rFonts w:hint="default" w:ascii="Times New Roman" w:hAnsi="Times New Roman" w:eastAsia="Times New Roman" w:cs="Times New Roman"/>
        <w:spacing w:val="0"/>
        <w:w w:val="100"/>
        <w:sz w:val="24"/>
        <w:szCs w:val="24"/>
        <w:lang w:val="ru-RU" w:eastAsia="ru-RU" w:bidi="ru-RU"/>
      </w:rPr>
    </w:lvl>
    <w:lvl w:ilvl="2">
      <w:start w:val="0"/>
      <w:numFmt w:val="bullet"/>
      <w:lvlText w:val="-"/>
      <w:lvlJc w:val="left"/>
      <w:pPr>
        <w:ind w:left="513" w:hanging="140"/>
      </w:pPr>
      <w:rPr>
        <w:rFonts w:hint="default" w:ascii="Times New Roman" w:hAnsi="Times New Roman" w:eastAsia="Times New Roman" w:cs="Times New Roman"/>
        <w:w w:val="99"/>
        <w:sz w:val="24"/>
        <w:szCs w:val="24"/>
        <w:lang w:val="ru-RU" w:eastAsia="ru-RU" w:bidi="ru-RU"/>
      </w:rPr>
    </w:lvl>
    <w:lvl w:ilvl="3">
      <w:start w:val="0"/>
      <w:numFmt w:val="bullet"/>
      <w:lvlText w:val="•"/>
      <w:lvlJc w:val="left"/>
      <w:pPr>
        <w:ind w:left="3212" w:hanging="140"/>
      </w:pPr>
      <w:rPr>
        <w:rFonts w:hint="default"/>
        <w:lang w:val="ru-RU" w:eastAsia="ru-RU" w:bidi="ru-RU"/>
      </w:rPr>
    </w:lvl>
    <w:lvl w:ilvl="4">
      <w:start w:val="0"/>
      <w:numFmt w:val="bullet"/>
      <w:lvlText w:val="•"/>
      <w:lvlJc w:val="left"/>
      <w:pPr>
        <w:ind w:left="4288" w:hanging="140"/>
      </w:pPr>
      <w:rPr>
        <w:rFonts w:hint="default"/>
        <w:lang w:val="ru-RU" w:eastAsia="ru-RU" w:bidi="ru-RU"/>
      </w:rPr>
    </w:lvl>
    <w:lvl w:ilvl="5">
      <w:start w:val="0"/>
      <w:numFmt w:val="bullet"/>
      <w:lvlText w:val="•"/>
      <w:lvlJc w:val="left"/>
      <w:pPr>
        <w:ind w:left="5365" w:hanging="140"/>
      </w:pPr>
      <w:rPr>
        <w:rFonts w:hint="default"/>
        <w:lang w:val="ru-RU" w:eastAsia="ru-RU" w:bidi="ru-RU"/>
      </w:rPr>
    </w:lvl>
    <w:lvl w:ilvl="6">
      <w:start w:val="0"/>
      <w:numFmt w:val="bullet"/>
      <w:lvlText w:val="•"/>
      <w:lvlJc w:val="left"/>
      <w:pPr>
        <w:ind w:left="6441" w:hanging="140"/>
      </w:pPr>
      <w:rPr>
        <w:rFonts w:hint="default"/>
        <w:lang w:val="ru-RU" w:eastAsia="ru-RU" w:bidi="ru-RU"/>
      </w:rPr>
    </w:lvl>
    <w:lvl w:ilvl="7">
      <w:start w:val="0"/>
      <w:numFmt w:val="bullet"/>
      <w:lvlText w:val="•"/>
      <w:lvlJc w:val="left"/>
      <w:pPr>
        <w:ind w:left="7517" w:hanging="140"/>
      </w:pPr>
      <w:rPr>
        <w:rFonts w:hint="default"/>
        <w:lang w:val="ru-RU" w:eastAsia="ru-RU" w:bidi="ru-RU"/>
      </w:rPr>
    </w:lvl>
    <w:lvl w:ilvl="8">
      <w:start w:val="0"/>
      <w:numFmt w:val="bullet"/>
      <w:lvlText w:val="•"/>
      <w:lvlJc w:val="left"/>
      <w:pPr>
        <w:ind w:left="8593" w:hanging="140"/>
      </w:pPr>
      <w:rPr>
        <w:rFonts w:hint="default"/>
        <w:lang w:val="ru-RU" w:eastAsia="ru-RU" w:bidi="ru-RU"/>
      </w:rPr>
    </w:lvl>
  </w:abstractNum>
  <w:abstractNum w:abstractNumId="29">
    <w:multiLevelType w:val="hybridMultilevel"/>
    <w:lvl w:ilvl="0">
      <w:start w:val="25"/>
      <w:numFmt w:val="decimal"/>
      <w:lvlText w:val="%1"/>
      <w:lvlJc w:val="left"/>
      <w:pPr>
        <w:ind w:left="513" w:hanging="560"/>
        <w:jc w:val="left"/>
      </w:pPr>
      <w:rPr>
        <w:rFonts w:hint="default"/>
        <w:lang w:val="ru-RU" w:eastAsia="ru-RU" w:bidi="ru-RU"/>
      </w:rPr>
    </w:lvl>
    <w:lvl w:ilvl="1">
      <w:start w:val="2"/>
      <w:numFmt w:val="decimal"/>
      <w:lvlText w:val="%1.%2."/>
      <w:lvlJc w:val="left"/>
      <w:pPr>
        <w:ind w:left="513" w:hanging="560"/>
        <w:jc w:val="left"/>
      </w:pPr>
      <w:rPr>
        <w:rFonts w:hint="default" w:ascii="Times New Roman" w:hAnsi="Times New Roman" w:eastAsia="Times New Roman" w:cs="Times New Roman"/>
        <w:spacing w:val="0"/>
        <w:w w:val="100"/>
        <w:sz w:val="24"/>
        <w:szCs w:val="24"/>
        <w:lang w:val="ru-RU" w:eastAsia="ru-RU" w:bidi="ru-RU"/>
      </w:rPr>
    </w:lvl>
    <w:lvl w:ilvl="2">
      <w:start w:val="0"/>
      <w:numFmt w:val="bullet"/>
      <w:lvlText w:val="•"/>
      <w:lvlJc w:val="left"/>
      <w:pPr>
        <w:ind w:left="2565" w:hanging="560"/>
      </w:pPr>
      <w:rPr>
        <w:rFonts w:hint="default"/>
        <w:lang w:val="ru-RU" w:eastAsia="ru-RU" w:bidi="ru-RU"/>
      </w:rPr>
    </w:lvl>
    <w:lvl w:ilvl="3">
      <w:start w:val="0"/>
      <w:numFmt w:val="bullet"/>
      <w:lvlText w:val="•"/>
      <w:lvlJc w:val="left"/>
      <w:pPr>
        <w:ind w:left="3587" w:hanging="560"/>
      </w:pPr>
      <w:rPr>
        <w:rFonts w:hint="default"/>
        <w:lang w:val="ru-RU" w:eastAsia="ru-RU" w:bidi="ru-RU"/>
      </w:rPr>
    </w:lvl>
    <w:lvl w:ilvl="4">
      <w:start w:val="0"/>
      <w:numFmt w:val="bullet"/>
      <w:lvlText w:val="•"/>
      <w:lvlJc w:val="left"/>
      <w:pPr>
        <w:ind w:left="4610" w:hanging="560"/>
      </w:pPr>
      <w:rPr>
        <w:rFonts w:hint="default"/>
        <w:lang w:val="ru-RU" w:eastAsia="ru-RU" w:bidi="ru-RU"/>
      </w:rPr>
    </w:lvl>
    <w:lvl w:ilvl="5">
      <w:start w:val="0"/>
      <w:numFmt w:val="bullet"/>
      <w:lvlText w:val="•"/>
      <w:lvlJc w:val="left"/>
      <w:pPr>
        <w:ind w:left="5633" w:hanging="560"/>
      </w:pPr>
      <w:rPr>
        <w:rFonts w:hint="default"/>
        <w:lang w:val="ru-RU" w:eastAsia="ru-RU" w:bidi="ru-RU"/>
      </w:rPr>
    </w:lvl>
    <w:lvl w:ilvl="6">
      <w:start w:val="0"/>
      <w:numFmt w:val="bullet"/>
      <w:lvlText w:val="•"/>
      <w:lvlJc w:val="left"/>
      <w:pPr>
        <w:ind w:left="6655" w:hanging="560"/>
      </w:pPr>
      <w:rPr>
        <w:rFonts w:hint="default"/>
        <w:lang w:val="ru-RU" w:eastAsia="ru-RU" w:bidi="ru-RU"/>
      </w:rPr>
    </w:lvl>
    <w:lvl w:ilvl="7">
      <w:start w:val="0"/>
      <w:numFmt w:val="bullet"/>
      <w:lvlText w:val="•"/>
      <w:lvlJc w:val="left"/>
      <w:pPr>
        <w:ind w:left="7678" w:hanging="560"/>
      </w:pPr>
      <w:rPr>
        <w:rFonts w:hint="default"/>
        <w:lang w:val="ru-RU" w:eastAsia="ru-RU" w:bidi="ru-RU"/>
      </w:rPr>
    </w:lvl>
    <w:lvl w:ilvl="8">
      <w:start w:val="0"/>
      <w:numFmt w:val="bullet"/>
      <w:lvlText w:val="•"/>
      <w:lvlJc w:val="left"/>
      <w:pPr>
        <w:ind w:left="8701" w:hanging="560"/>
      </w:pPr>
      <w:rPr>
        <w:rFonts w:hint="default"/>
        <w:lang w:val="ru-RU" w:eastAsia="ru-RU" w:bidi="ru-RU"/>
      </w:rPr>
    </w:lvl>
  </w:abstractNum>
  <w:abstractNum w:abstractNumId="28">
    <w:multiLevelType w:val="hybridMultilevel"/>
    <w:lvl w:ilvl="0">
      <w:start w:val="24"/>
      <w:numFmt w:val="decimal"/>
      <w:lvlText w:val="%1"/>
      <w:lvlJc w:val="left"/>
      <w:pPr>
        <w:ind w:left="513" w:hanging="718"/>
        <w:jc w:val="left"/>
      </w:pPr>
      <w:rPr>
        <w:rFonts w:hint="default"/>
        <w:lang w:val="ru-RU" w:eastAsia="ru-RU" w:bidi="ru-RU"/>
      </w:rPr>
    </w:lvl>
    <w:lvl w:ilvl="1">
      <w:start w:val="1"/>
      <w:numFmt w:val="decimal"/>
      <w:lvlText w:val="%1.%2."/>
      <w:lvlJc w:val="left"/>
      <w:pPr>
        <w:ind w:left="513" w:hanging="718"/>
        <w:jc w:val="left"/>
      </w:pPr>
      <w:rPr>
        <w:rFonts w:hint="default" w:ascii="Times New Roman" w:hAnsi="Times New Roman" w:eastAsia="Times New Roman" w:cs="Times New Roman"/>
        <w:spacing w:val="-30"/>
        <w:w w:val="100"/>
        <w:sz w:val="24"/>
        <w:szCs w:val="24"/>
        <w:lang w:val="ru-RU" w:eastAsia="ru-RU" w:bidi="ru-RU"/>
      </w:rPr>
    </w:lvl>
    <w:lvl w:ilvl="2">
      <w:start w:val="0"/>
      <w:numFmt w:val="bullet"/>
      <w:lvlText w:val="•"/>
      <w:lvlJc w:val="left"/>
      <w:pPr>
        <w:ind w:left="2565" w:hanging="718"/>
      </w:pPr>
      <w:rPr>
        <w:rFonts w:hint="default"/>
        <w:lang w:val="ru-RU" w:eastAsia="ru-RU" w:bidi="ru-RU"/>
      </w:rPr>
    </w:lvl>
    <w:lvl w:ilvl="3">
      <w:start w:val="0"/>
      <w:numFmt w:val="bullet"/>
      <w:lvlText w:val="•"/>
      <w:lvlJc w:val="left"/>
      <w:pPr>
        <w:ind w:left="3587" w:hanging="718"/>
      </w:pPr>
      <w:rPr>
        <w:rFonts w:hint="default"/>
        <w:lang w:val="ru-RU" w:eastAsia="ru-RU" w:bidi="ru-RU"/>
      </w:rPr>
    </w:lvl>
    <w:lvl w:ilvl="4">
      <w:start w:val="0"/>
      <w:numFmt w:val="bullet"/>
      <w:lvlText w:val="•"/>
      <w:lvlJc w:val="left"/>
      <w:pPr>
        <w:ind w:left="4610" w:hanging="718"/>
      </w:pPr>
      <w:rPr>
        <w:rFonts w:hint="default"/>
        <w:lang w:val="ru-RU" w:eastAsia="ru-RU" w:bidi="ru-RU"/>
      </w:rPr>
    </w:lvl>
    <w:lvl w:ilvl="5">
      <w:start w:val="0"/>
      <w:numFmt w:val="bullet"/>
      <w:lvlText w:val="•"/>
      <w:lvlJc w:val="left"/>
      <w:pPr>
        <w:ind w:left="5633" w:hanging="718"/>
      </w:pPr>
      <w:rPr>
        <w:rFonts w:hint="default"/>
        <w:lang w:val="ru-RU" w:eastAsia="ru-RU" w:bidi="ru-RU"/>
      </w:rPr>
    </w:lvl>
    <w:lvl w:ilvl="6">
      <w:start w:val="0"/>
      <w:numFmt w:val="bullet"/>
      <w:lvlText w:val="•"/>
      <w:lvlJc w:val="left"/>
      <w:pPr>
        <w:ind w:left="6655" w:hanging="718"/>
      </w:pPr>
      <w:rPr>
        <w:rFonts w:hint="default"/>
        <w:lang w:val="ru-RU" w:eastAsia="ru-RU" w:bidi="ru-RU"/>
      </w:rPr>
    </w:lvl>
    <w:lvl w:ilvl="7">
      <w:start w:val="0"/>
      <w:numFmt w:val="bullet"/>
      <w:lvlText w:val="•"/>
      <w:lvlJc w:val="left"/>
      <w:pPr>
        <w:ind w:left="7678" w:hanging="718"/>
      </w:pPr>
      <w:rPr>
        <w:rFonts w:hint="default"/>
        <w:lang w:val="ru-RU" w:eastAsia="ru-RU" w:bidi="ru-RU"/>
      </w:rPr>
    </w:lvl>
    <w:lvl w:ilvl="8">
      <w:start w:val="0"/>
      <w:numFmt w:val="bullet"/>
      <w:lvlText w:val="•"/>
      <w:lvlJc w:val="left"/>
      <w:pPr>
        <w:ind w:left="8701" w:hanging="718"/>
      </w:pPr>
      <w:rPr>
        <w:rFonts w:hint="default"/>
        <w:lang w:val="ru-RU" w:eastAsia="ru-RU" w:bidi="ru-RU"/>
      </w:rPr>
    </w:lvl>
  </w:abstractNum>
  <w:abstractNum w:abstractNumId="27">
    <w:multiLevelType w:val="hybridMultilevel"/>
    <w:lvl w:ilvl="0">
      <w:start w:val="10"/>
      <w:numFmt w:val="decimal"/>
      <w:lvlText w:val="%1"/>
      <w:lvlJc w:val="left"/>
      <w:pPr>
        <w:ind w:left="513" w:hanging="665"/>
        <w:jc w:val="left"/>
      </w:pPr>
      <w:rPr>
        <w:rFonts w:hint="default"/>
        <w:lang w:val="ru-RU" w:eastAsia="ru-RU" w:bidi="ru-RU"/>
      </w:rPr>
    </w:lvl>
    <w:lvl w:ilvl="1">
      <w:start w:val="1"/>
      <w:numFmt w:val="decimal"/>
      <w:lvlText w:val="%1.%2"/>
      <w:lvlJc w:val="left"/>
      <w:pPr>
        <w:ind w:left="513" w:hanging="665"/>
        <w:jc w:val="left"/>
      </w:pPr>
      <w:rPr>
        <w:rFonts w:hint="default" w:ascii="Times New Roman" w:hAnsi="Times New Roman" w:eastAsia="Times New Roman" w:cs="Times New Roman"/>
        <w:spacing w:val="-27"/>
        <w:w w:val="100"/>
        <w:sz w:val="24"/>
        <w:szCs w:val="24"/>
        <w:lang w:val="ru-RU" w:eastAsia="ru-RU" w:bidi="ru-RU"/>
      </w:rPr>
    </w:lvl>
    <w:lvl w:ilvl="2">
      <w:start w:val="0"/>
      <w:numFmt w:val="bullet"/>
      <w:lvlText w:val="-"/>
      <w:lvlJc w:val="left"/>
      <w:pPr>
        <w:ind w:left="513" w:hanging="144"/>
      </w:pPr>
      <w:rPr>
        <w:rFonts w:hint="default" w:ascii="Times New Roman" w:hAnsi="Times New Roman" w:eastAsia="Times New Roman" w:cs="Times New Roman"/>
        <w:w w:val="99"/>
        <w:sz w:val="24"/>
        <w:szCs w:val="24"/>
        <w:lang w:val="ru-RU" w:eastAsia="ru-RU" w:bidi="ru-RU"/>
      </w:rPr>
    </w:lvl>
    <w:lvl w:ilvl="3">
      <w:start w:val="0"/>
      <w:numFmt w:val="bullet"/>
      <w:lvlText w:val="•"/>
      <w:lvlJc w:val="left"/>
      <w:pPr>
        <w:ind w:left="3587" w:hanging="144"/>
      </w:pPr>
      <w:rPr>
        <w:rFonts w:hint="default"/>
        <w:lang w:val="ru-RU" w:eastAsia="ru-RU" w:bidi="ru-RU"/>
      </w:rPr>
    </w:lvl>
    <w:lvl w:ilvl="4">
      <w:start w:val="0"/>
      <w:numFmt w:val="bullet"/>
      <w:lvlText w:val="•"/>
      <w:lvlJc w:val="left"/>
      <w:pPr>
        <w:ind w:left="4610" w:hanging="144"/>
      </w:pPr>
      <w:rPr>
        <w:rFonts w:hint="default"/>
        <w:lang w:val="ru-RU" w:eastAsia="ru-RU" w:bidi="ru-RU"/>
      </w:rPr>
    </w:lvl>
    <w:lvl w:ilvl="5">
      <w:start w:val="0"/>
      <w:numFmt w:val="bullet"/>
      <w:lvlText w:val="•"/>
      <w:lvlJc w:val="left"/>
      <w:pPr>
        <w:ind w:left="5633" w:hanging="144"/>
      </w:pPr>
      <w:rPr>
        <w:rFonts w:hint="default"/>
        <w:lang w:val="ru-RU" w:eastAsia="ru-RU" w:bidi="ru-RU"/>
      </w:rPr>
    </w:lvl>
    <w:lvl w:ilvl="6">
      <w:start w:val="0"/>
      <w:numFmt w:val="bullet"/>
      <w:lvlText w:val="•"/>
      <w:lvlJc w:val="left"/>
      <w:pPr>
        <w:ind w:left="6655" w:hanging="144"/>
      </w:pPr>
      <w:rPr>
        <w:rFonts w:hint="default"/>
        <w:lang w:val="ru-RU" w:eastAsia="ru-RU" w:bidi="ru-RU"/>
      </w:rPr>
    </w:lvl>
    <w:lvl w:ilvl="7">
      <w:start w:val="0"/>
      <w:numFmt w:val="bullet"/>
      <w:lvlText w:val="•"/>
      <w:lvlJc w:val="left"/>
      <w:pPr>
        <w:ind w:left="7678" w:hanging="144"/>
      </w:pPr>
      <w:rPr>
        <w:rFonts w:hint="default"/>
        <w:lang w:val="ru-RU" w:eastAsia="ru-RU" w:bidi="ru-RU"/>
      </w:rPr>
    </w:lvl>
    <w:lvl w:ilvl="8">
      <w:start w:val="0"/>
      <w:numFmt w:val="bullet"/>
      <w:lvlText w:val="•"/>
      <w:lvlJc w:val="left"/>
      <w:pPr>
        <w:ind w:left="8701" w:hanging="144"/>
      </w:pPr>
      <w:rPr>
        <w:rFonts w:hint="default"/>
        <w:lang w:val="ru-RU" w:eastAsia="ru-RU" w:bidi="ru-RU"/>
      </w:rPr>
    </w:lvl>
  </w:abstractNum>
  <w:abstractNum w:abstractNumId="26">
    <w:multiLevelType w:val="hybridMultilevel"/>
    <w:lvl w:ilvl="0">
      <w:start w:val="23"/>
      <w:numFmt w:val="decimal"/>
      <w:lvlText w:val="%1"/>
      <w:lvlJc w:val="left"/>
      <w:pPr>
        <w:ind w:left="1783" w:hanging="562"/>
        <w:jc w:val="left"/>
      </w:pPr>
      <w:rPr>
        <w:rFonts w:hint="default"/>
        <w:lang w:val="ru-RU" w:eastAsia="ru-RU" w:bidi="ru-RU"/>
      </w:rPr>
    </w:lvl>
    <w:lvl w:ilvl="1">
      <w:start w:val="4"/>
      <w:numFmt w:val="decimal"/>
      <w:lvlText w:val="%1.%2."/>
      <w:lvlJc w:val="left"/>
      <w:pPr>
        <w:ind w:left="1783" w:hanging="562"/>
        <w:jc w:val="left"/>
      </w:pPr>
      <w:rPr>
        <w:rFonts w:hint="default" w:ascii="Times New Roman" w:hAnsi="Times New Roman" w:eastAsia="Times New Roman" w:cs="Times New Roman"/>
        <w:w w:val="100"/>
        <w:sz w:val="24"/>
        <w:szCs w:val="24"/>
        <w:lang w:val="ru-RU" w:eastAsia="ru-RU" w:bidi="ru-RU"/>
      </w:rPr>
    </w:lvl>
    <w:lvl w:ilvl="2">
      <w:start w:val="0"/>
      <w:numFmt w:val="bullet"/>
      <w:lvlText w:val="•"/>
      <w:lvlJc w:val="left"/>
      <w:pPr>
        <w:ind w:left="3573" w:hanging="562"/>
      </w:pPr>
      <w:rPr>
        <w:rFonts w:hint="default"/>
        <w:lang w:val="ru-RU" w:eastAsia="ru-RU" w:bidi="ru-RU"/>
      </w:rPr>
    </w:lvl>
    <w:lvl w:ilvl="3">
      <w:start w:val="0"/>
      <w:numFmt w:val="bullet"/>
      <w:lvlText w:val="•"/>
      <w:lvlJc w:val="left"/>
      <w:pPr>
        <w:ind w:left="4469" w:hanging="562"/>
      </w:pPr>
      <w:rPr>
        <w:rFonts w:hint="default"/>
        <w:lang w:val="ru-RU" w:eastAsia="ru-RU" w:bidi="ru-RU"/>
      </w:rPr>
    </w:lvl>
    <w:lvl w:ilvl="4">
      <w:start w:val="0"/>
      <w:numFmt w:val="bullet"/>
      <w:lvlText w:val="•"/>
      <w:lvlJc w:val="left"/>
      <w:pPr>
        <w:ind w:left="5366" w:hanging="562"/>
      </w:pPr>
      <w:rPr>
        <w:rFonts w:hint="default"/>
        <w:lang w:val="ru-RU" w:eastAsia="ru-RU" w:bidi="ru-RU"/>
      </w:rPr>
    </w:lvl>
    <w:lvl w:ilvl="5">
      <w:start w:val="0"/>
      <w:numFmt w:val="bullet"/>
      <w:lvlText w:val="•"/>
      <w:lvlJc w:val="left"/>
      <w:pPr>
        <w:ind w:left="6263" w:hanging="562"/>
      </w:pPr>
      <w:rPr>
        <w:rFonts w:hint="default"/>
        <w:lang w:val="ru-RU" w:eastAsia="ru-RU" w:bidi="ru-RU"/>
      </w:rPr>
    </w:lvl>
    <w:lvl w:ilvl="6">
      <w:start w:val="0"/>
      <w:numFmt w:val="bullet"/>
      <w:lvlText w:val="•"/>
      <w:lvlJc w:val="left"/>
      <w:pPr>
        <w:ind w:left="7159" w:hanging="562"/>
      </w:pPr>
      <w:rPr>
        <w:rFonts w:hint="default"/>
        <w:lang w:val="ru-RU" w:eastAsia="ru-RU" w:bidi="ru-RU"/>
      </w:rPr>
    </w:lvl>
    <w:lvl w:ilvl="7">
      <w:start w:val="0"/>
      <w:numFmt w:val="bullet"/>
      <w:lvlText w:val="•"/>
      <w:lvlJc w:val="left"/>
      <w:pPr>
        <w:ind w:left="8056" w:hanging="562"/>
      </w:pPr>
      <w:rPr>
        <w:rFonts w:hint="default"/>
        <w:lang w:val="ru-RU" w:eastAsia="ru-RU" w:bidi="ru-RU"/>
      </w:rPr>
    </w:lvl>
    <w:lvl w:ilvl="8">
      <w:start w:val="0"/>
      <w:numFmt w:val="bullet"/>
      <w:lvlText w:val="•"/>
      <w:lvlJc w:val="left"/>
      <w:pPr>
        <w:ind w:left="8953" w:hanging="562"/>
      </w:pPr>
      <w:rPr>
        <w:rFonts w:hint="default"/>
        <w:lang w:val="ru-RU" w:eastAsia="ru-RU" w:bidi="ru-RU"/>
      </w:rPr>
    </w:lvl>
  </w:abstractNum>
  <w:abstractNum w:abstractNumId="25">
    <w:multiLevelType w:val="hybridMultilevel"/>
    <w:lvl w:ilvl="0">
      <w:start w:val="23"/>
      <w:numFmt w:val="decimal"/>
      <w:lvlText w:val="%1"/>
      <w:lvlJc w:val="left"/>
      <w:pPr>
        <w:ind w:left="513" w:hanging="548"/>
        <w:jc w:val="left"/>
      </w:pPr>
      <w:rPr>
        <w:rFonts w:hint="default"/>
        <w:lang w:val="ru-RU" w:eastAsia="ru-RU" w:bidi="ru-RU"/>
      </w:rPr>
    </w:lvl>
    <w:lvl w:ilvl="1">
      <w:start w:val="1"/>
      <w:numFmt w:val="decimal"/>
      <w:lvlText w:val="%1.%2."/>
      <w:lvlJc w:val="left"/>
      <w:pPr>
        <w:ind w:left="513" w:hanging="548"/>
        <w:jc w:val="left"/>
      </w:pPr>
      <w:rPr>
        <w:rFonts w:hint="default" w:ascii="Times New Roman" w:hAnsi="Times New Roman" w:eastAsia="Times New Roman" w:cs="Times New Roman"/>
        <w:w w:val="100"/>
        <w:sz w:val="24"/>
        <w:szCs w:val="24"/>
        <w:lang w:val="ru-RU" w:eastAsia="ru-RU" w:bidi="ru-RU"/>
      </w:rPr>
    </w:lvl>
    <w:lvl w:ilvl="2">
      <w:start w:val="0"/>
      <w:numFmt w:val="bullet"/>
      <w:lvlText w:val="•"/>
      <w:lvlJc w:val="left"/>
      <w:pPr>
        <w:ind w:left="2565" w:hanging="548"/>
      </w:pPr>
      <w:rPr>
        <w:rFonts w:hint="default"/>
        <w:lang w:val="ru-RU" w:eastAsia="ru-RU" w:bidi="ru-RU"/>
      </w:rPr>
    </w:lvl>
    <w:lvl w:ilvl="3">
      <w:start w:val="0"/>
      <w:numFmt w:val="bullet"/>
      <w:lvlText w:val="•"/>
      <w:lvlJc w:val="left"/>
      <w:pPr>
        <w:ind w:left="3587" w:hanging="548"/>
      </w:pPr>
      <w:rPr>
        <w:rFonts w:hint="default"/>
        <w:lang w:val="ru-RU" w:eastAsia="ru-RU" w:bidi="ru-RU"/>
      </w:rPr>
    </w:lvl>
    <w:lvl w:ilvl="4">
      <w:start w:val="0"/>
      <w:numFmt w:val="bullet"/>
      <w:lvlText w:val="•"/>
      <w:lvlJc w:val="left"/>
      <w:pPr>
        <w:ind w:left="4610" w:hanging="548"/>
      </w:pPr>
      <w:rPr>
        <w:rFonts w:hint="default"/>
        <w:lang w:val="ru-RU" w:eastAsia="ru-RU" w:bidi="ru-RU"/>
      </w:rPr>
    </w:lvl>
    <w:lvl w:ilvl="5">
      <w:start w:val="0"/>
      <w:numFmt w:val="bullet"/>
      <w:lvlText w:val="•"/>
      <w:lvlJc w:val="left"/>
      <w:pPr>
        <w:ind w:left="5633" w:hanging="548"/>
      </w:pPr>
      <w:rPr>
        <w:rFonts w:hint="default"/>
        <w:lang w:val="ru-RU" w:eastAsia="ru-RU" w:bidi="ru-RU"/>
      </w:rPr>
    </w:lvl>
    <w:lvl w:ilvl="6">
      <w:start w:val="0"/>
      <w:numFmt w:val="bullet"/>
      <w:lvlText w:val="•"/>
      <w:lvlJc w:val="left"/>
      <w:pPr>
        <w:ind w:left="6655" w:hanging="548"/>
      </w:pPr>
      <w:rPr>
        <w:rFonts w:hint="default"/>
        <w:lang w:val="ru-RU" w:eastAsia="ru-RU" w:bidi="ru-RU"/>
      </w:rPr>
    </w:lvl>
    <w:lvl w:ilvl="7">
      <w:start w:val="0"/>
      <w:numFmt w:val="bullet"/>
      <w:lvlText w:val="•"/>
      <w:lvlJc w:val="left"/>
      <w:pPr>
        <w:ind w:left="7678" w:hanging="548"/>
      </w:pPr>
      <w:rPr>
        <w:rFonts w:hint="default"/>
        <w:lang w:val="ru-RU" w:eastAsia="ru-RU" w:bidi="ru-RU"/>
      </w:rPr>
    </w:lvl>
    <w:lvl w:ilvl="8">
      <w:start w:val="0"/>
      <w:numFmt w:val="bullet"/>
      <w:lvlText w:val="•"/>
      <w:lvlJc w:val="left"/>
      <w:pPr>
        <w:ind w:left="8701" w:hanging="548"/>
      </w:pPr>
      <w:rPr>
        <w:rFonts w:hint="default"/>
        <w:lang w:val="ru-RU" w:eastAsia="ru-RU" w:bidi="ru-RU"/>
      </w:rPr>
    </w:lvl>
  </w:abstractNum>
  <w:abstractNum w:abstractNumId="24">
    <w:multiLevelType w:val="hybridMultilevel"/>
    <w:lvl w:ilvl="0">
      <w:start w:val="1"/>
      <w:numFmt w:val="decimal"/>
      <w:lvlText w:val="%1)"/>
      <w:lvlJc w:val="left"/>
      <w:pPr>
        <w:ind w:left="1482" w:hanging="260"/>
        <w:jc w:val="left"/>
      </w:pPr>
      <w:rPr>
        <w:rFonts w:hint="default" w:ascii="Times New Roman" w:hAnsi="Times New Roman" w:eastAsia="Times New Roman" w:cs="Times New Roman"/>
        <w:spacing w:val="-5"/>
        <w:w w:val="100"/>
        <w:sz w:val="24"/>
        <w:szCs w:val="24"/>
        <w:lang w:val="ru-RU" w:eastAsia="ru-RU" w:bidi="ru-RU"/>
      </w:rPr>
    </w:lvl>
    <w:lvl w:ilvl="1">
      <w:start w:val="0"/>
      <w:numFmt w:val="bullet"/>
      <w:lvlText w:val="•"/>
      <w:lvlJc w:val="left"/>
      <w:pPr>
        <w:ind w:left="2406" w:hanging="260"/>
      </w:pPr>
      <w:rPr>
        <w:rFonts w:hint="default"/>
        <w:lang w:val="ru-RU" w:eastAsia="ru-RU" w:bidi="ru-RU"/>
      </w:rPr>
    </w:lvl>
    <w:lvl w:ilvl="2">
      <w:start w:val="0"/>
      <w:numFmt w:val="bullet"/>
      <w:lvlText w:val="•"/>
      <w:lvlJc w:val="left"/>
      <w:pPr>
        <w:ind w:left="3333" w:hanging="260"/>
      </w:pPr>
      <w:rPr>
        <w:rFonts w:hint="default"/>
        <w:lang w:val="ru-RU" w:eastAsia="ru-RU" w:bidi="ru-RU"/>
      </w:rPr>
    </w:lvl>
    <w:lvl w:ilvl="3">
      <w:start w:val="0"/>
      <w:numFmt w:val="bullet"/>
      <w:lvlText w:val="•"/>
      <w:lvlJc w:val="left"/>
      <w:pPr>
        <w:ind w:left="4259" w:hanging="260"/>
      </w:pPr>
      <w:rPr>
        <w:rFonts w:hint="default"/>
        <w:lang w:val="ru-RU" w:eastAsia="ru-RU" w:bidi="ru-RU"/>
      </w:rPr>
    </w:lvl>
    <w:lvl w:ilvl="4">
      <w:start w:val="0"/>
      <w:numFmt w:val="bullet"/>
      <w:lvlText w:val="•"/>
      <w:lvlJc w:val="left"/>
      <w:pPr>
        <w:ind w:left="5186" w:hanging="260"/>
      </w:pPr>
      <w:rPr>
        <w:rFonts w:hint="default"/>
        <w:lang w:val="ru-RU" w:eastAsia="ru-RU" w:bidi="ru-RU"/>
      </w:rPr>
    </w:lvl>
    <w:lvl w:ilvl="5">
      <w:start w:val="0"/>
      <w:numFmt w:val="bullet"/>
      <w:lvlText w:val="•"/>
      <w:lvlJc w:val="left"/>
      <w:pPr>
        <w:ind w:left="6113" w:hanging="260"/>
      </w:pPr>
      <w:rPr>
        <w:rFonts w:hint="default"/>
        <w:lang w:val="ru-RU" w:eastAsia="ru-RU" w:bidi="ru-RU"/>
      </w:rPr>
    </w:lvl>
    <w:lvl w:ilvl="6">
      <w:start w:val="0"/>
      <w:numFmt w:val="bullet"/>
      <w:lvlText w:val="•"/>
      <w:lvlJc w:val="left"/>
      <w:pPr>
        <w:ind w:left="7039" w:hanging="260"/>
      </w:pPr>
      <w:rPr>
        <w:rFonts w:hint="default"/>
        <w:lang w:val="ru-RU" w:eastAsia="ru-RU" w:bidi="ru-RU"/>
      </w:rPr>
    </w:lvl>
    <w:lvl w:ilvl="7">
      <w:start w:val="0"/>
      <w:numFmt w:val="bullet"/>
      <w:lvlText w:val="•"/>
      <w:lvlJc w:val="left"/>
      <w:pPr>
        <w:ind w:left="7966" w:hanging="260"/>
      </w:pPr>
      <w:rPr>
        <w:rFonts w:hint="default"/>
        <w:lang w:val="ru-RU" w:eastAsia="ru-RU" w:bidi="ru-RU"/>
      </w:rPr>
    </w:lvl>
    <w:lvl w:ilvl="8">
      <w:start w:val="0"/>
      <w:numFmt w:val="bullet"/>
      <w:lvlText w:val="•"/>
      <w:lvlJc w:val="left"/>
      <w:pPr>
        <w:ind w:left="8893" w:hanging="260"/>
      </w:pPr>
      <w:rPr>
        <w:rFonts w:hint="default"/>
        <w:lang w:val="ru-RU" w:eastAsia="ru-RU" w:bidi="ru-RU"/>
      </w:rPr>
    </w:lvl>
  </w:abstractNum>
  <w:abstractNum w:abstractNumId="23">
    <w:multiLevelType w:val="hybridMultilevel"/>
    <w:lvl w:ilvl="0">
      <w:start w:val="21"/>
      <w:numFmt w:val="decimal"/>
      <w:lvlText w:val="%1"/>
      <w:lvlJc w:val="left"/>
      <w:pPr>
        <w:ind w:left="513" w:hanging="768"/>
        <w:jc w:val="left"/>
      </w:pPr>
      <w:rPr>
        <w:rFonts w:hint="default"/>
        <w:lang w:val="ru-RU" w:eastAsia="ru-RU" w:bidi="ru-RU"/>
      </w:rPr>
    </w:lvl>
    <w:lvl w:ilvl="1">
      <w:start w:val="1"/>
      <w:numFmt w:val="decimal"/>
      <w:lvlText w:val="%1.%2."/>
      <w:lvlJc w:val="left"/>
      <w:pPr>
        <w:ind w:left="513" w:hanging="768"/>
        <w:jc w:val="left"/>
      </w:pPr>
      <w:rPr>
        <w:rFonts w:hint="default"/>
        <w:spacing w:val="-13"/>
        <w:w w:val="100"/>
        <w:lang w:val="ru-RU" w:eastAsia="ru-RU" w:bidi="ru-RU"/>
      </w:rPr>
    </w:lvl>
    <w:lvl w:ilvl="2">
      <w:start w:val="0"/>
      <w:numFmt w:val="bullet"/>
      <w:lvlText w:val="•"/>
      <w:lvlJc w:val="left"/>
      <w:pPr>
        <w:ind w:left="2565" w:hanging="768"/>
      </w:pPr>
      <w:rPr>
        <w:rFonts w:hint="default"/>
        <w:lang w:val="ru-RU" w:eastAsia="ru-RU" w:bidi="ru-RU"/>
      </w:rPr>
    </w:lvl>
    <w:lvl w:ilvl="3">
      <w:start w:val="0"/>
      <w:numFmt w:val="bullet"/>
      <w:lvlText w:val="•"/>
      <w:lvlJc w:val="left"/>
      <w:pPr>
        <w:ind w:left="3587" w:hanging="768"/>
      </w:pPr>
      <w:rPr>
        <w:rFonts w:hint="default"/>
        <w:lang w:val="ru-RU" w:eastAsia="ru-RU" w:bidi="ru-RU"/>
      </w:rPr>
    </w:lvl>
    <w:lvl w:ilvl="4">
      <w:start w:val="0"/>
      <w:numFmt w:val="bullet"/>
      <w:lvlText w:val="•"/>
      <w:lvlJc w:val="left"/>
      <w:pPr>
        <w:ind w:left="4610" w:hanging="768"/>
      </w:pPr>
      <w:rPr>
        <w:rFonts w:hint="default"/>
        <w:lang w:val="ru-RU" w:eastAsia="ru-RU" w:bidi="ru-RU"/>
      </w:rPr>
    </w:lvl>
    <w:lvl w:ilvl="5">
      <w:start w:val="0"/>
      <w:numFmt w:val="bullet"/>
      <w:lvlText w:val="•"/>
      <w:lvlJc w:val="left"/>
      <w:pPr>
        <w:ind w:left="5633" w:hanging="768"/>
      </w:pPr>
      <w:rPr>
        <w:rFonts w:hint="default"/>
        <w:lang w:val="ru-RU" w:eastAsia="ru-RU" w:bidi="ru-RU"/>
      </w:rPr>
    </w:lvl>
    <w:lvl w:ilvl="6">
      <w:start w:val="0"/>
      <w:numFmt w:val="bullet"/>
      <w:lvlText w:val="•"/>
      <w:lvlJc w:val="left"/>
      <w:pPr>
        <w:ind w:left="6655" w:hanging="768"/>
      </w:pPr>
      <w:rPr>
        <w:rFonts w:hint="default"/>
        <w:lang w:val="ru-RU" w:eastAsia="ru-RU" w:bidi="ru-RU"/>
      </w:rPr>
    </w:lvl>
    <w:lvl w:ilvl="7">
      <w:start w:val="0"/>
      <w:numFmt w:val="bullet"/>
      <w:lvlText w:val="•"/>
      <w:lvlJc w:val="left"/>
      <w:pPr>
        <w:ind w:left="7678" w:hanging="768"/>
      </w:pPr>
      <w:rPr>
        <w:rFonts w:hint="default"/>
        <w:lang w:val="ru-RU" w:eastAsia="ru-RU" w:bidi="ru-RU"/>
      </w:rPr>
    </w:lvl>
    <w:lvl w:ilvl="8">
      <w:start w:val="0"/>
      <w:numFmt w:val="bullet"/>
      <w:lvlText w:val="•"/>
      <w:lvlJc w:val="left"/>
      <w:pPr>
        <w:ind w:left="8701" w:hanging="768"/>
      </w:pPr>
      <w:rPr>
        <w:rFonts w:hint="default"/>
        <w:lang w:val="ru-RU" w:eastAsia="ru-RU" w:bidi="ru-RU"/>
      </w:rPr>
    </w:lvl>
  </w:abstractNum>
  <w:abstractNum w:abstractNumId="22">
    <w:multiLevelType w:val="hybridMultilevel"/>
    <w:lvl w:ilvl="0">
      <w:start w:val="20"/>
      <w:numFmt w:val="decimal"/>
      <w:lvlText w:val="%1"/>
      <w:lvlJc w:val="left"/>
      <w:pPr>
        <w:ind w:left="1762" w:hanging="540"/>
        <w:jc w:val="left"/>
      </w:pPr>
      <w:rPr>
        <w:rFonts w:hint="default"/>
        <w:lang w:val="ru-RU" w:eastAsia="ru-RU" w:bidi="ru-RU"/>
      </w:rPr>
    </w:lvl>
    <w:lvl w:ilvl="1">
      <w:start w:val="1"/>
      <w:numFmt w:val="decimal"/>
      <w:lvlText w:val="%1.%2."/>
      <w:lvlJc w:val="left"/>
      <w:pPr>
        <w:ind w:left="1762" w:hanging="540"/>
        <w:jc w:val="left"/>
      </w:pPr>
      <w:rPr>
        <w:rFonts w:hint="default" w:ascii="Times New Roman" w:hAnsi="Times New Roman" w:eastAsia="Times New Roman" w:cs="Times New Roman"/>
        <w:w w:val="100"/>
        <w:sz w:val="24"/>
        <w:szCs w:val="24"/>
        <w:lang w:val="ru-RU" w:eastAsia="ru-RU" w:bidi="ru-RU"/>
      </w:rPr>
    </w:lvl>
    <w:lvl w:ilvl="2">
      <w:start w:val="0"/>
      <w:numFmt w:val="bullet"/>
      <w:lvlText w:val="•"/>
      <w:lvlJc w:val="left"/>
      <w:pPr>
        <w:ind w:left="3557" w:hanging="540"/>
      </w:pPr>
      <w:rPr>
        <w:rFonts w:hint="default"/>
        <w:lang w:val="ru-RU" w:eastAsia="ru-RU" w:bidi="ru-RU"/>
      </w:rPr>
    </w:lvl>
    <w:lvl w:ilvl="3">
      <w:start w:val="0"/>
      <w:numFmt w:val="bullet"/>
      <w:lvlText w:val="•"/>
      <w:lvlJc w:val="left"/>
      <w:pPr>
        <w:ind w:left="4455" w:hanging="540"/>
      </w:pPr>
      <w:rPr>
        <w:rFonts w:hint="default"/>
        <w:lang w:val="ru-RU" w:eastAsia="ru-RU" w:bidi="ru-RU"/>
      </w:rPr>
    </w:lvl>
    <w:lvl w:ilvl="4">
      <w:start w:val="0"/>
      <w:numFmt w:val="bullet"/>
      <w:lvlText w:val="•"/>
      <w:lvlJc w:val="left"/>
      <w:pPr>
        <w:ind w:left="5354" w:hanging="540"/>
      </w:pPr>
      <w:rPr>
        <w:rFonts w:hint="default"/>
        <w:lang w:val="ru-RU" w:eastAsia="ru-RU" w:bidi="ru-RU"/>
      </w:rPr>
    </w:lvl>
    <w:lvl w:ilvl="5">
      <w:start w:val="0"/>
      <w:numFmt w:val="bullet"/>
      <w:lvlText w:val="•"/>
      <w:lvlJc w:val="left"/>
      <w:pPr>
        <w:ind w:left="6253" w:hanging="540"/>
      </w:pPr>
      <w:rPr>
        <w:rFonts w:hint="default"/>
        <w:lang w:val="ru-RU" w:eastAsia="ru-RU" w:bidi="ru-RU"/>
      </w:rPr>
    </w:lvl>
    <w:lvl w:ilvl="6">
      <w:start w:val="0"/>
      <w:numFmt w:val="bullet"/>
      <w:lvlText w:val="•"/>
      <w:lvlJc w:val="left"/>
      <w:pPr>
        <w:ind w:left="7151" w:hanging="540"/>
      </w:pPr>
      <w:rPr>
        <w:rFonts w:hint="default"/>
        <w:lang w:val="ru-RU" w:eastAsia="ru-RU" w:bidi="ru-RU"/>
      </w:rPr>
    </w:lvl>
    <w:lvl w:ilvl="7">
      <w:start w:val="0"/>
      <w:numFmt w:val="bullet"/>
      <w:lvlText w:val="•"/>
      <w:lvlJc w:val="left"/>
      <w:pPr>
        <w:ind w:left="8050" w:hanging="540"/>
      </w:pPr>
      <w:rPr>
        <w:rFonts w:hint="default"/>
        <w:lang w:val="ru-RU" w:eastAsia="ru-RU" w:bidi="ru-RU"/>
      </w:rPr>
    </w:lvl>
    <w:lvl w:ilvl="8">
      <w:start w:val="0"/>
      <w:numFmt w:val="bullet"/>
      <w:lvlText w:val="•"/>
      <w:lvlJc w:val="left"/>
      <w:pPr>
        <w:ind w:left="8949" w:hanging="540"/>
      </w:pPr>
      <w:rPr>
        <w:rFonts w:hint="default"/>
        <w:lang w:val="ru-RU" w:eastAsia="ru-RU" w:bidi="ru-RU"/>
      </w:rPr>
    </w:lvl>
  </w:abstractNum>
  <w:abstractNum w:abstractNumId="21">
    <w:multiLevelType w:val="hybridMultilevel"/>
    <w:lvl w:ilvl="0">
      <w:start w:val="18"/>
      <w:numFmt w:val="decimal"/>
      <w:lvlText w:val="%1"/>
      <w:lvlJc w:val="left"/>
      <w:pPr>
        <w:ind w:left="513" w:hanging="550"/>
        <w:jc w:val="left"/>
      </w:pPr>
      <w:rPr>
        <w:rFonts w:hint="default"/>
        <w:lang w:val="ru-RU" w:eastAsia="ru-RU" w:bidi="ru-RU"/>
      </w:rPr>
    </w:lvl>
    <w:lvl w:ilvl="1">
      <w:start w:val="1"/>
      <w:numFmt w:val="decimal"/>
      <w:lvlText w:val="%1.%2."/>
      <w:lvlJc w:val="left"/>
      <w:pPr>
        <w:ind w:left="513" w:hanging="550"/>
        <w:jc w:val="left"/>
      </w:pPr>
      <w:rPr>
        <w:rFonts w:hint="default" w:ascii="Times New Roman" w:hAnsi="Times New Roman" w:eastAsia="Times New Roman" w:cs="Times New Roman"/>
        <w:w w:val="100"/>
        <w:sz w:val="24"/>
        <w:szCs w:val="24"/>
        <w:lang w:val="ru-RU" w:eastAsia="ru-RU" w:bidi="ru-RU"/>
      </w:rPr>
    </w:lvl>
    <w:lvl w:ilvl="2">
      <w:start w:val="0"/>
      <w:numFmt w:val="bullet"/>
      <w:lvlText w:val="•"/>
      <w:lvlJc w:val="left"/>
      <w:pPr>
        <w:ind w:left="2565" w:hanging="550"/>
      </w:pPr>
      <w:rPr>
        <w:rFonts w:hint="default"/>
        <w:lang w:val="ru-RU" w:eastAsia="ru-RU" w:bidi="ru-RU"/>
      </w:rPr>
    </w:lvl>
    <w:lvl w:ilvl="3">
      <w:start w:val="0"/>
      <w:numFmt w:val="bullet"/>
      <w:lvlText w:val="•"/>
      <w:lvlJc w:val="left"/>
      <w:pPr>
        <w:ind w:left="3587" w:hanging="550"/>
      </w:pPr>
      <w:rPr>
        <w:rFonts w:hint="default"/>
        <w:lang w:val="ru-RU" w:eastAsia="ru-RU" w:bidi="ru-RU"/>
      </w:rPr>
    </w:lvl>
    <w:lvl w:ilvl="4">
      <w:start w:val="0"/>
      <w:numFmt w:val="bullet"/>
      <w:lvlText w:val="•"/>
      <w:lvlJc w:val="left"/>
      <w:pPr>
        <w:ind w:left="4610" w:hanging="550"/>
      </w:pPr>
      <w:rPr>
        <w:rFonts w:hint="default"/>
        <w:lang w:val="ru-RU" w:eastAsia="ru-RU" w:bidi="ru-RU"/>
      </w:rPr>
    </w:lvl>
    <w:lvl w:ilvl="5">
      <w:start w:val="0"/>
      <w:numFmt w:val="bullet"/>
      <w:lvlText w:val="•"/>
      <w:lvlJc w:val="left"/>
      <w:pPr>
        <w:ind w:left="5633" w:hanging="550"/>
      </w:pPr>
      <w:rPr>
        <w:rFonts w:hint="default"/>
        <w:lang w:val="ru-RU" w:eastAsia="ru-RU" w:bidi="ru-RU"/>
      </w:rPr>
    </w:lvl>
    <w:lvl w:ilvl="6">
      <w:start w:val="0"/>
      <w:numFmt w:val="bullet"/>
      <w:lvlText w:val="•"/>
      <w:lvlJc w:val="left"/>
      <w:pPr>
        <w:ind w:left="6655" w:hanging="550"/>
      </w:pPr>
      <w:rPr>
        <w:rFonts w:hint="default"/>
        <w:lang w:val="ru-RU" w:eastAsia="ru-RU" w:bidi="ru-RU"/>
      </w:rPr>
    </w:lvl>
    <w:lvl w:ilvl="7">
      <w:start w:val="0"/>
      <w:numFmt w:val="bullet"/>
      <w:lvlText w:val="•"/>
      <w:lvlJc w:val="left"/>
      <w:pPr>
        <w:ind w:left="7678" w:hanging="550"/>
      </w:pPr>
      <w:rPr>
        <w:rFonts w:hint="default"/>
        <w:lang w:val="ru-RU" w:eastAsia="ru-RU" w:bidi="ru-RU"/>
      </w:rPr>
    </w:lvl>
    <w:lvl w:ilvl="8">
      <w:start w:val="0"/>
      <w:numFmt w:val="bullet"/>
      <w:lvlText w:val="•"/>
      <w:lvlJc w:val="left"/>
      <w:pPr>
        <w:ind w:left="8701" w:hanging="550"/>
      </w:pPr>
      <w:rPr>
        <w:rFonts w:hint="default"/>
        <w:lang w:val="ru-RU" w:eastAsia="ru-RU" w:bidi="ru-RU"/>
      </w:rPr>
    </w:lvl>
  </w:abstractNum>
  <w:abstractNum w:abstractNumId="20">
    <w:multiLevelType w:val="hybridMultilevel"/>
    <w:lvl w:ilvl="0">
      <w:start w:val="1"/>
      <w:numFmt w:val="decimal"/>
      <w:lvlText w:val="%1)"/>
      <w:lvlJc w:val="left"/>
      <w:pPr>
        <w:ind w:left="513" w:hanging="319"/>
        <w:jc w:val="left"/>
      </w:pPr>
      <w:rPr>
        <w:rFonts w:hint="default" w:ascii="Times New Roman" w:hAnsi="Times New Roman" w:eastAsia="Times New Roman" w:cs="Times New Roman"/>
        <w:spacing w:val="-8"/>
        <w:w w:val="100"/>
        <w:sz w:val="24"/>
        <w:szCs w:val="24"/>
        <w:lang w:val="ru-RU" w:eastAsia="ru-RU" w:bidi="ru-RU"/>
      </w:rPr>
    </w:lvl>
    <w:lvl w:ilvl="1">
      <w:start w:val="0"/>
      <w:numFmt w:val="bullet"/>
      <w:lvlText w:val="•"/>
      <w:lvlJc w:val="left"/>
      <w:pPr>
        <w:ind w:left="1542" w:hanging="319"/>
      </w:pPr>
      <w:rPr>
        <w:rFonts w:hint="default"/>
        <w:lang w:val="ru-RU" w:eastAsia="ru-RU" w:bidi="ru-RU"/>
      </w:rPr>
    </w:lvl>
    <w:lvl w:ilvl="2">
      <w:start w:val="0"/>
      <w:numFmt w:val="bullet"/>
      <w:lvlText w:val="•"/>
      <w:lvlJc w:val="left"/>
      <w:pPr>
        <w:ind w:left="2565" w:hanging="319"/>
      </w:pPr>
      <w:rPr>
        <w:rFonts w:hint="default"/>
        <w:lang w:val="ru-RU" w:eastAsia="ru-RU" w:bidi="ru-RU"/>
      </w:rPr>
    </w:lvl>
    <w:lvl w:ilvl="3">
      <w:start w:val="0"/>
      <w:numFmt w:val="bullet"/>
      <w:lvlText w:val="•"/>
      <w:lvlJc w:val="left"/>
      <w:pPr>
        <w:ind w:left="3587" w:hanging="319"/>
      </w:pPr>
      <w:rPr>
        <w:rFonts w:hint="default"/>
        <w:lang w:val="ru-RU" w:eastAsia="ru-RU" w:bidi="ru-RU"/>
      </w:rPr>
    </w:lvl>
    <w:lvl w:ilvl="4">
      <w:start w:val="0"/>
      <w:numFmt w:val="bullet"/>
      <w:lvlText w:val="•"/>
      <w:lvlJc w:val="left"/>
      <w:pPr>
        <w:ind w:left="4610" w:hanging="319"/>
      </w:pPr>
      <w:rPr>
        <w:rFonts w:hint="default"/>
        <w:lang w:val="ru-RU" w:eastAsia="ru-RU" w:bidi="ru-RU"/>
      </w:rPr>
    </w:lvl>
    <w:lvl w:ilvl="5">
      <w:start w:val="0"/>
      <w:numFmt w:val="bullet"/>
      <w:lvlText w:val="•"/>
      <w:lvlJc w:val="left"/>
      <w:pPr>
        <w:ind w:left="5633" w:hanging="319"/>
      </w:pPr>
      <w:rPr>
        <w:rFonts w:hint="default"/>
        <w:lang w:val="ru-RU" w:eastAsia="ru-RU" w:bidi="ru-RU"/>
      </w:rPr>
    </w:lvl>
    <w:lvl w:ilvl="6">
      <w:start w:val="0"/>
      <w:numFmt w:val="bullet"/>
      <w:lvlText w:val="•"/>
      <w:lvlJc w:val="left"/>
      <w:pPr>
        <w:ind w:left="6655" w:hanging="319"/>
      </w:pPr>
      <w:rPr>
        <w:rFonts w:hint="default"/>
        <w:lang w:val="ru-RU" w:eastAsia="ru-RU" w:bidi="ru-RU"/>
      </w:rPr>
    </w:lvl>
    <w:lvl w:ilvl="7">
      <w:start w:val="0"/>
      <w:numFmt w:val="bullet"/>
      <w:lvlText w:val="•"/>
      <w:lvlJc w:val="left"/>
      <w:pPr>
        <w:ind w:left="7678" w:hanging="319"/>
      </w:pPr>
      <w:rPr>
        <w:rFonts w:hint="default"/>
        <w:lang w:val="ru-RU" w:eastAsia="ru-RU" w:bidi="ru-RU"/>
      </w:rPr>
    </w:lvl>
    <w:lvl w:ilvl="8">
      <w:start w:val="0"/>
      <w:numFmt w:val="bullet"/>
      <w:lvlText w:val="•"/>
      <w:lvlJc w:val="left"/>
      <w:pPr>
        <w:ind w:left="8701" w:hanging="319"/>
      </w:pPr>
      <w:rPr>
        <w:rFonts w:hint="default"/>
        <w:lang w:val="ru-RU" w:eastAsia="ru-RU" w:bidi="ru-RU"/>
      </w:rPr>
    </w:lvl>
  </w:abstractNum>
  <w:abstractNum w:abstractNumId="19">
    <w:multiLevelType w:val="hybridMultilevel"/>
    <w:lvl w:ilvl="0">
      <w:start w:val="13"/>
      <w:numFmt w:val="decimal"/>
      <w:lvlText w:val="%1"/>
      <w:lvlJc w:val="left"/>
      <w:pPr>
        <w:ind w:left="513" w:hanging="689"/>
        <w:jc w:val="left"/>
      </w:pPr>
      <w:rPr>
        <w:rFonts w:hint="default"/>
        <w:lang w:val="ru-RU" w:eastAsia="ru-RU" w:bidi="ru-RU"/>
      </w:rPr>
    </w:lvl>
    <w:lvl w:ilvl="1">
      <w:start w:val="1"/>
      <w:numFmt w:val="decimal"/>
      <w:lvlText w:val="%1.%2."/>
      <w:lvlJc w:val="left"/>
      <w:pPr>
        <w:ind w:left="513" w:hanging="689"/>
        <w:jc w:val="left"/>
      </w:pPr>
      <w:rPr>
        <w:rFonts w:hint="default" w:ascii="Times New Roman" w:hAnsi="Times New Roman" w:eastAsia="Times New Roman" w:cs="Times New Roman"/>
        <w:spacing w:val="-9"/>
        <w:w w:val="100"/>
        <w:sz w:val="24"/>
        <w:szCs w:val="24"/>
        <w:lang w:val="ru-RU" w:eastAsia="ru-RU" w:bidi="ru-RU"/>
      </w:rPr>
    </w:lvl>
    <w:lvl w:ilvl="2">
      <w:start w:val="0"/>
      <w:numFmt w:val="bullet"/>
      <w:lvlText w:val="•"/>
      <w:lvlJc w:val="left"/>
      <w:pPr>
        <w:ind w:left="2565" w:hanging="689"/>
      </w:pPr>
      <w:rPr>
        <w:rFonts w:hint="default"/>
        <w:lang w:val="ru-RU" w:eastAsia="ru-RU" w:bidi="ru-RU"/>
      </w:rPr>
    </w:lvl>
    <w:lvl w:ilvl="3">
      <w:start w:val="0"/>
      <w:numFmt w:val="bullet"/>
      <w:lvlText w:val="•"/>
      <w:lvlJc w:val="left"/>
      <w:pPr>
        <w:ind w:left="3587" w:hanging="689"/>
      </w:pPr>
      <w:rPr>
        <w:rFonts w:hint="default"/>
        <w:lang w:val="ru-RU" w:eastAsia="ru-RU" w:bidi="ru-RU"/>
      </w:rPr>
    </w:lvl>
    <w:lvl w:ilvl="4">
      <w:start w:val="0"/>
      <w:numFmt w:val="bullet"/>
      <w:lvlText w:val="•"/>
      <w:lvlJc w:val="left"/>
      <w:pPr>
        <w:ind w:left="4610" w:hanging="689"/>
      </w:pPr>
      <w:rPr>
        <w:rFonts w:hint="default"/>
        <w:lang w:val="ru-RU" w:eastAsia="ru-RU" w:bidi="ru-RU"/>
      </w:rPr>
    </w:lvl>
    <w:lvl w:ilvl="5">
      <w:start w:val="0"/>
      <w:numFmt w:val="bullet"/>
      <w:lvlText w:val="•"/>
      <w:lvlJc w:val="left"/>
      <w:pPr>
        <w:ind w:left="5633" w:hanging="689"/>
      </w:pPr>
      <w:rPr>
        <w:rFonts w:hint="default"/>
        <w:lang w:val="ru-RU" w:eastAsia="ru-RU" w:bidi="ru-RU"/>
      </w:rPr>
    </w:lvl>
    <w:lvl w:ilvl="6">
      <w:start w:val="0"/>
      <w:numFmt w:val="bullet"/>
      <w:lvlText w:val="•"/>
      <w:lvlJc w:val="left"/>
      <w:pPr>
        <w:ind w:left="6655" w:hanging="689"/>
      </w:pPr>
      <w:rPr>
        <w:rFonts w:hint="default"/>
        <w:lang w:val="ru-RU" w:eastAsia="ru-RU" w:bidi="ru-RU"/>
      </w:rPr>
    </w:lvl>
    <w:lvl w:ilvl="7">
      <w:start w:val="0"/>
      <w:numFmt w:val="bullet"/>
      <w:lvlText w:val="•"/>
      <w:lvlJc w:val="left"/>
      <w:pPr>
        <w:ind w:left="7678" w:hanging="689"/>
      </w:pPr>
      <w:rPr>
        <w:rFonts w:hint="default"/>
        <w:lang w:val="ru-RU" w:eastAsia="ru-RU" w:bidi="ru-RU"/>
      </w:rPr>
    </w:lvl>
    <w:lvl w:ilvl="8">
      <w:start w:val="0"/>
      <w:numFmt w:val="bullet"/>
      <w:lvlText w:val="•"/>
      <w:lvlJc w:val="left"/>
      <w:pPr>
        <w:ind w:left="8701" w:hanging="689"/>
      </w:pPr>
      <w:rPr>
        <w:rFonts w:hint="default"/>
        <w:lang w:val="ru-RU" w:eastAsia="ru-RU" w:bidi="ru-RU"/>
      </w:rPr>
    </w:lvl>
  </w:abstractNum>
  <w:abstractNum w:abstractNumId="18">
    <w:multiLevelType w:val="hybridMultilevel"/>
    <w:lvl w:ilvl="0">
      <w:start w:val="1"/>
      <w:numFmt w:val="decimal"/>
      <w:lvlText w:val="%1)"/>
      <w:lvlJc w:val="left"/>
      <w:pPr>
        <w:ind w:left="513" w:hanging="339"/>
        <w:jc w:val="left"/>
      </w:pPr>
      <w:rPr>
        <w:rFonts w:hint="default" w:ascii="Times New Roman" w:hAnsi="Times New Roman" w:eastAsia="Times New Roman" w:cs="Times New Roman"/>
        <w:spacing w:val="-5"/>
        <w:w w:val="100"/>
        <w:sz w:val="24"/>
        <w:szCs w:val="24"/>
        <w:lang w:val="ru-RU" w:eastAsia="ru-RU" w:bidi="ru-RU"/>
      </w:rPr>
    </w:lvl>
    <w:lvl w:ilvl="1">
      <w:start w:val="0"/>
      <w:numFmt w:val="bullet"/>
      <w:lvlText w:val="•"/>
      <w:lvlJc w:val="left"/>
      <w:pPr>
        <w:ind w:left="1542" w:hanging="339"/>
      </w:pPr>
      <w:rPr>
        <w:rFonts w:hint="default"/>
        <w:lang w:val="ru-RU" w:eastAsia="ru-RU" w:bidi="ru-RU"/>
      </w:rPr>
    </w:lvl>
    <w:lvl w:ilvl="2">
      <w:start w:val="0"/>
      <w:numFmt w:val="bullet"/>
      <w:lvlText w:val="•"/>
      <w:lvlJc w:val="left"/>
      <w:pPr>
        <w:ind w:left="2565" w:hanging="339"/>
      </w:pPr>
      <w:rPr>
        <w:rFonts w:hint="default"/>
        <w:lang w:val="ru-RU" w:eastAsia="ru-RU" w:bidi="ru-RU"/>
      </w:rPr>
    </w:lvl>
    <w:lvl w:ilvl="3">
      <w:start w:val="0"/>
      <w:numFmt w:val="bullet"/>
      <w:lvlText w:val="•"/>
      <w:lvlJc w:val="left"/>
      <w:pPr>
        <w:ind w:left="3587" w:hanging="339"/>
      </w:pPr>
      <w:rPr>
        <w:rFonts w:hint="default"/>
        <w:lang w:val="ru-RU" w:eastAsia="ru-RU" w:bidi="ru-RU"/>
      </w:rPr>
    </w:lvl>
    <w:lvl w:ilvl="4">
      <w:start w:val="0"/>
      <w:numFmt w:val="bullet"/>
      <w:lvlText w:val="•"/>
      <w:lvlJc w:val="left"/>
      <w:pPr>
        <w:ind w:left="4610" w:hanging="339"/>
      </w:pPr>
      <w:rPr>
        <w:rFonts w:hint="default"/>
        <w:lang w:val="ru-RU" w:eastAsia="ru-RU" w:bidi="ru-RU"/>
      </w:rPr>
    </w:lvl>
    <w:lvl w:ilvl="5">
      <w:start w:val="0"/>
      <w:numFmt w:val="bullet"/>
      <w:lvlText w:val="•"/>
      <w:lvlJc w:val="left"/>
      <w:pPr>
        <w:ind w:left="5633" w:hanging="339"/>
      </w:pPr>
      <w:rPr>
        <w:rFonts w:hint="default"/>
        <w:lang w:val="ru-RU" w:eastAsia="ru-RU" w:bidi="ru-RU"/>
      </w:rPr>
    </w:lvl>
    <w:lvl w:ilvl="6">
      <w:start w:val="0"/>
      <w:numFmt w:val="bullet"/>
      <w:lvlText w:val="•"/>
      <w:lvlJc w:val="left"/>
      <w:pPr>
        <w:ind w:left="6655" w:hanging="339"/>
      </w:pPr>
      <w:rPr>
        <w:rFonts w:hint="default"/>
        <w:lang w:val="ru-RU" w:eastAsia="ru-RU" w:bidi="ru-RU"/>
      </w:rPr>
    </w:lvl>
    <w:lvl w:ilvl="7">
      <w:start w:val="0"/>
      <w:numFmt w:val="bullet"/>
      <w:lvlText w:val="•"/>
      <w:lvlJc w:val="left"/>
      <w:pPr>
        <w:ind w:left="7678" w:hanging="339"/>
      </w:pPr>
      <w:rPr>
        <w:rFonts w:hint="default"/>
        <w:lang w:val="ru-RU" w:eastAsia="ru-RU" w:bidi="ru-RU"/>
      </w:rPr>
    </w:lvl>
    <w:lvl w:ilvl="8">
      <w:start w:val="0"/>
      <w:numFmt w:val="bullet"/>
      <w:lvlText w:val="•"/>
      <w:lvlJc w:val="left"/>
      <w:pPr>
        <w:ind w:left="8701" w:hanging="339"/>
      </w:pPr>
      <w:rPr>
        <w:rFonts w:hint="default"/>
        <w:lang w:val="ru-RU" w:eastAsia="ru-RU" w:bidi="ru-RU"/>
      </w:rPr>
    </w:lvl>
  </w:abstractNum>
  <w:abstractNum w:abstractNumId="17">
    <w:multiLevelType w:val="hybridMultilevel"/>
    <w:lvl w:ilvl="0">
      <w:start w:val="12"/>
      <w:numFmt w:val="decimal"/>
      <w:lvlText w:val="%1"/>
      <w:lvlJc w:val="left"/>
      <w:pPr>
        <w:ind w:left="513" w:hanging="627"/>
        <w:jc w:val="left"/>
      </w:pPr>
      <w:rPr>
        <w:rFonts w:hint="default"/>
        <w:lang w:val="ru-RU" w:eastAsia="ru-RU" w:bidi="ru-RU"/>
      </w:rPr>
    </w:lvl>
    <w:lvl w:ilvl="1">
      <w:start w:val="1"/>
      <w:numFmt w:val="decimal"/>
      <w:lvlText w:val="%1.%2."/>
      <w:lvlJc w:val="left"/>
      <w:pPr>
        <w:ind w:left="513" w:hanging="627"/>
        <w:jc w:val="left"/>
      </w:pPr>
      <w:rPr>
        <w:rFonts w:hint="default" w:ascii="Times New Roman" w:hAnsi="Times New Roman" w:eastAsia="Times New Roman" w:cs="Times New Roman"/>
        <w:spacing w:val="-8"/>
        <w:w w:val="100"/>
        <w:sz w:val="24"/>
        <w:szCs w:val="24"/>
        <w:lang w:val="ru-RU" w:eastAsia="ru-RU" w:bidi="ru-RU"/>
      </w:rPr>
    </w:lvl>
    <w:lvl w:ilvl="2">
      <w:start w:val="0"/>
      <w:numFmt w:val="bullet"/>
      <w:lvlText w:val="•"/>
      <w:lvlJc w:val="left"/>
      <w:pPr>
        <w:ind w:left="2565" w:hanging="627"/>
      </w:pPr>
      <w:rPr>
        <w:rFonts w:hint="default"/>
        <w:lang w:val="ru-RU" w:eastAsia="ru-RU" w:bidi="ru-RU"/>
      </w:rPr>
    </w:lvl>
    <w:lvl w:ilvl="3">
      <w:start w:val="0"/>
      <w:numFmt w:val="bullet"/>
      <w:lvlText w:val="•"/>
      <w:lvlJc w:val="left"/>
      <w:pPr>
        <w:ind w:left="3587" w:hanging="627"/>
      </w:pPr>
      <w:rPr>
        <w:rFonts w:hint="default"/>
        <w:lang w:val="ru-RU" w:eastAsia="ru-RU" w:bidi="ru-RU"/>
      </w:rPr>
    </w:lvl>
    <w:lvl w:ilvl="4">
      <w:start w:val="0"/>
      <w:numFmt w:val="bullet"/>
      <w:lvlText w:val="•"/>
      <w:lvlJc w:val="left"/>
      <w:pPr>
        <w:ind w:left="4610" w:hanging="627"/>
      </w:pPr>
      <w:rPr>
        <w:rFonts w:hint="default"/>
        <w:lang w:val="ru-RU" w:eastAsia="ru-RU" w:bidi="ru-RU"/>
      </w:rPr>
    </w:lvl>
    <w:lvl w:ilvl="5">
      <w:start w:val="0"/>
      <w:numFmt w:val="bullet"/>
      <w:lvlText w:val="•"/>
      <w:lvlJc w:val="left"/>
      <w:pPr>
        <w:ind w:left="5633" w:hanging="627"/>
      </w:pPr>
      <w:rPr>
        <w:rFonts w:hint="default"/>
        <w:lang w:val="ru-RU" w:eastAsia="ru-RU" w:bidi="ru-RU"/>
      </w:rPr>
    </w:lvl>
    <w:lvl w:ilvl="6">
      <w:start w:val="0"/>
      <w:numFmt w:val="bullet"/>
      <w:lvlText w:val="•"/>
      <w:lvlJc w:val="left"/>
      <w:pPr>
        <w:ind w:left="6655" w:hanging="627"/>
      </w:pPr>
      <w:rPr>
        <w:rFonts w:hint="default"/>
        <w:lang w:val="ru-RU" w:eastAsia="ru-RU" w:bidi="ru-RU"/>
      </w:rPr>
    </w:lvl>
    <w:lvl w:ilvl="7">
      <w:start w:val="0"/>
      <w:numFmt w:val="bullet"/>
      <w:lvlText w:val="•"/>
      <w:lvlJc w:val="left"/>
      <w:pPr>
        <w:ind w:left="7678" w:hanging="627"/>
      </w:pPr>
      <w:rPr>
        <w:rFonts w:hint="default"/>
        <w:lang w:val="ru-RU" w:eastAsia="ru-RU" w:bidi="ru-RU"/>
      </w:rPr>
    </w:lvl>
    <w:lvl w:ilvl="8">
      <w:start w:val="0"/>
      <w:numFmt w:val="bullet"/>
      <w:lvlText w:val="•"/>
      <w:lvlJc w:val="left"/>
      <w:pPr>
        <w:ind w:left="8701" w:hanging="627"/>
      </w:pPr>
      <w:rPr>
        <w:rFonts w:hint="default"/>
        <w:lang w:val="ru-RU" w:eastAsia="ru-RU" w:bidi="ru-RU"/>
      </w:rPr>
    </w:lvl>
  </w:abstractNum>
  <w:abstractNum w:abstractNumId="16">
    <w:multiLevelType w:val="hybridMultilevel"/>
    <w:lvl w:ilvl="0">
      <w:start w:val="1"/>
      <w:numFmt w:val="decimal"/>
      <w:lvlText w:val="%1)"/>
      <w:lvlJc w:val="left"/>
      <w:pPr>
        <w:ind w:left="513" w:hanging="334"/>
        <w:jc w:val="left"/>
      </w:pPr>
      <w:rPr>
        <w:rFonts w:hint="default" w:ascii="Times New Roman" w:hAnsi="Times New Roman" w:eastAsia="Times New Roman" w:cs="Times New Roman"/>
        <w:color w:val="1B1B1B"/>
        <w:spacing w:val="-8"/>
        <w:w w:val="100"/>
        <w:sz w:val="24"/>
        <w:szCs w:val="24"/>
        <w:lang w:val="ru-RU" w:eastAsia="ru-RU" w:bidi="ru-RU"/>
      </w:rPr>
    </w:lvl>
    <w:lvl w:ilvl="1">
      <w:start w:val="0"/>
      <w:numFmt w:val="bullet"/>
      <w:lvlText w:val="•"/>
      <w:lvlJc w:val="left"/>
      <w:pPr>
        <w:ind w:left="1542" w:hanging="334"/>
      </w:pPr>
      <w:rPr>
        <w:rFonts w:hint="default"/>
        <w:lang w:val="ru-RU" w:eastAsia="ru-RU" w:bidi="ru-RU"/>
      </w:rPr>
    </w:lvl>
    <w:lvl w:ilvl="2">
      <w:start w:val="0"/>
      <w:numFmt w:val="bullet"/>
      <w:lvlText w:val="•"/>
      <w:lvlJc w:val="left"/>
      <w:pPr>
        <w:ind w:left="2565" w:hanging="334"/>
      </w:pPr>
      <w:rPr>
        <w:rFonts w:hint="default"/>
        <w:lang w:val="ru-RU" w:eastAsia="ru-RU" w:bidi="ru-RU"/>
      </w:rPr>
    </w:lvl>
    <w:lvl w:ilvl="3">
      <w:start w:val="0"/>
      <w:numFmt w:val="bullet"/>
      <w:lvlText w:val="•"/>
      <w:lvlJc w:val="left"/>
      <w:pPr>
        <w:ind w:left="3587" w:hanging="334"/>
      </w:pPr>
      <w:rPr>
        <w:rFonts w:hint="default"/>
        <w:lang w:val="ru-RU" w:eastAsia="ru-RU" w:bidi="ru-RU"/>
      </w:rPr>
    </w:lvl>
    <w:lvl w:ilvl="4">
      <w:start w:val="0"/>
      <w:numFmt w:val="bullet"/>
      <w:lvlText w:val="•"/>
      <w:lvlJc w:val="left"/>
      <w:pPr>
        <w:ind w:left="4610" w:hanging="334"/>
      </w:pPr>
      <w:rPr>
        <w:rFonts w:hint="default"/>
        <w:lang w:val="ru-RU" w:eastAsia="ru-RU" w:bidi="ru-RU"/>
      </w:rPr>
    </w:lvl>
    <w:lvl w:ilvl="5">
      <w:start w:val="0"/>
      <w:numFmt w:val="bullet"/>
      <w:lvlText w:val="•"/>
      <w:lvlJc w:val="left"/>
      <w:pPr>
        <w:ind w:left="5633" w:hanging="334"/>
      </w:pPr>
      <w:rPr>
        <w:rFonts w:hint="default"/>
        <w:lang w:val="ru-RU" w:eastAsia="ru-RU" w:bidi="ru-RU"/>
      </w:rPr>
    </w:lvl>
    <w:lvl w:ilvl="6">
      <w:start w:val="0"/>
      <w:numFmt w:val="bullet"/>
      <w:lvlText w:val="•"/>
      <w:lvlJc w:val="left"/>
      <w:pPr>
        <w:ind w:left="6655" w:hanging="334"/>
      </w:pPr>
      <w:rPr>
        <w:rFonts w:hint="default"/>
        <w:lang w:val="ru-RU" w:eastAsia="ru-RU" w:bidi="ru-RU"/>
      </w:rPr>
    </w:lvl>
    <w:lvl w:ilvl="7">
      <w:start w:val="0"/>
      <w:numFmt w:val="bullet"/>
      <w:lvlText w:val="•"/>
      <w:lvlJc w:val="left"/>
      <w:pPr>
        <w:ind w:left="7678" w:hanging="334"/>
      </w:pPr>
      <w:rPr>
        <w:rFonts w:hint="default"/>
        <w:lang w:val="ru-RU" w:eastAsia="ru-RU" w:bidi="ru-RU"/>
      </w:rPr>
    </w:lvl>
    <w:lvl w:ilvl="8">
      <w:start w:val="0"/>
      <w:numFmt w:val="bullet"/>
      <w:lvlText w:val="•"/>
      <w:lvlJc w:val="left"/>
      <w:pPr>
        <w:ind w:left="8701" w:hanging="334"/>
      </w:pPr>
      <w:rPr>
        <w:rFonts w:hint="default"/>
        <w:lang w:val="ru-RU" w:eastAsia="ru-RU" w:bidi="ru-RU"/>
      </w:rPr>
    </w:lvl>
  </w:abstractNum>
  <w:abstractNum w:abstractNumId="15">
    <w:multiLevelType w:val="hybridMultilevel"/>
    <w:lvl w:ilvl="0">
      <w:start w:val="10"/>
      <w:numFmt w:val="decimal"/>
      <w:lvlText w:val="%1"/>
      <w:lvlJc w:val="left"/>
      <w:pPr>
        <w:ind w:left="513" w:hanging="550"/>
        <w:jc w:val="left"/>
      </w:pPr>
      <w:rPr>
        <w:rFonts w:hint="default"/>
        <w:lang w:val="ru-RU" w:eastAsia="ru-RU" w:bidi="ru-RU"/>
      </w:rPr>
    </w:lvl>
    <w:lvl w:ilvl="1">
      <w:start w:val="1"/>
      <w:numFmt w:val="decimal"/>
      <w:lvlText w:val="%1.%2."/>
      <w:lvlJc w:val="left"/>
      <w:pPr>
        <w:ind w:left="513" w:hanging="550"/>
        <w:jc w:val="left"/>
      </w:pPr>
      <w:rPr>
        <w:rFonts w:hint="default" w:ascii="Times New Roman" w:hAnsi="Times New Roman" w:eastAsia="Times New Roman" w:cs="Times New Roman"/>
        <w:w w:val="100"/>
        <w:sz w:val="24"/>
        <w:szCs w:val="24"/>
        <w:lang w:val="ru-RU" w:eastAsia="ru-RU" w:bidi="ru-RU"/>
      </w:rPr>
    </w:lvl>
    <w:lvl w:ilvl="2">
      <w:start w:val="0"/>
      <w:numFmt w:val="bullet"/>
      <w:lvlText w:val="•"/>
      <w:lvlJc w:val="left"/>
      <w:pPr>
        <w:ind w:left="2565" w:hanging="550"/>
      </w:pPr>
      <w:rPr>
        <w:rFonts w:hint="default"/>
        <w:lang w:val="ru-RU" w:eastAsia="ru-RU" w:bidi="ru-RU"/>
      </w:rPr>
    </w:lvl>
    <w:lvl w:ilvl="3">
      <w:start w:val="0"/>
      <w:numFmt w:val="bullet"/>
      <w:lvlText w:val="•"/>
      <w:lvlJc w:val="left"/>
      <w:pPr>
        <w:ind w:left="3587" w:hanging="550"/>
      </w:pPr>
      <w:rPr>
        <w:rFonts w:hint="default"/>
        <w:lang w:val="ru-RU" w:eastAsia="ru-RU" w:bidi="ru-RU"/>
      </w:rPr>
    </w:lvl>
    <w:lvl w:ilvl="4">
      <w:start w:val="0"/>
      <w:numFmt w:val="bullet"/>
      <w:lvlText w:val="•"/>
      <w:lvlJc w:val="left"/>
      <w:pPr>
        <w:ind w:left="4610" w:hanging="550"/>
      </w:pPr>
      <w:rPr>
        <w:rFonts w:hint="default"/>
        <w:lang w:val="ru-RU" w:eastAsia="ru-RU" w:bidi="ru-RU"/>
      </w:rPr>
    </w:lvl>
    <w:lvl w:ilvl="5">
      <w:start w:val="0"/>
      <w:numFmt w:val="bullet"/>
      <w:lvlText w:val="•"/>
      <w:lvlJc w:val="left"/>
      <w:pPr>
        <w:ind w:left="5633" w:hanging="550"/>
      </w:pPr>
      <w:rPr>
        <w:rFonts w:hint="default"/>
        <w:lang w:val="ru-RU" w:eastAsia="ru-RU" w:bidi="ru-RU"/>
      </w:rPr>
    </w:lvl>
    <w:lvl w:ilvl="6">
      <w:start w:val="0"/>
      <w:numFmt w:val="bullet"/>
      <w:lvlText w:val="•"/>
      <w:lvlJc w:val="left"/>
      <w:pPr>
        <w:ind w:left="6655" w:hanging="550"/>
      </w:pPr>
      <w:rPr>
        <w:rFonts w:hint="default"/>
        <w:lang w:val="ru-RU" w:eastAsia="ru-RU" w:bidi="ru-RU"/>
      </w:rPr>
    </w:lvl>
    <w:lvl w:ilvl="7">
      <w:start w:val="0"/>
      <w:numFmt w:val="bullet"/>
      <w:lvlText w:val="•"/>
      <w:lvlJc w:val="left"/>
      <w:pPr>
        <w:ind w:left="7678" w:hanging="550"/>
      </w:pPr>
      <w:rPr>
        <w:rFonts w:hint="default"/>
        <w:lang w:val="ru-RU" w:eastAsia="ru-RU" w:bidi="ru-RU"/>
      </w:rPr>
    </w:lvl>
    <w:lvl w:ilvl="8">
      <w:start w:val="0"/>
      <w:numFmt w:val="bullet"/>
      <w:lvlText w:val="•"/>
      <w:lvlJc w:val="left"/>
      <w:pPr>
        <w:ind w:left="8701" w:hanging="550"/>
      </w:pPr>
      <w:rPr>
        <w:rFonts w:hint="default"/>
        <w:lang w:val="ru-RU" w:eastAsia="ru-RU" w:bidi="ru-RU"/>
      </w:rPr>
    </w:lvl>
  </w:abstractNum>
  <w:abstractNum w:abstractNumId="14">
    <w:multiLevelType w:val="hybridMultilevel"/>
    <w:lvl w:ilvl="0">
      <w:start w:val="0"/>
      <w:numFmt w:val="bullet"/>
      <w:lvlText w:val="о"/>
      <w:lvlJc w:val="left"/>
      <w:pPr>
        <w:ind w:left="513" w:hanging="214"/>
      </w:pPr>
      <w:rPr>
        <w:rFonts w:hint="default" w:ascii="Times New Roman" w:hAnsi="Times New Roman" w:eastAsia="Times New Roman" w:cs="Times New Roman"/>
        <w:spacing w:val="-30"/>
        <w:w w:val="100"/>
        <w:sz w:val="24"/>
        <w:szCs w:val="24"/>
        <w:lang w:val="ru-RU" w:eastAsia="ru-RU" w:bidi="ru-RU"/>
      </w:rPr>
    </w:lvl>
    <w:lvl w:ilvl="1">
      <w:start w:val="0"/>
      <w:numFmt w:val="bullet"/>
      <w:lvlText w:val="•"/>
      <w:lvlJc w:val="left"/>
      <w:pPr>
        <w:ind w:left="1542" w:hanging="214"/>
      </w:pPr>
      <w:rPr>
        <w:rFonts w:hint="default"/>
        <w:lang w:val="ru-RU" w:eastAsia="ru-RU" w:bidi="ru-RU"/>
      </w:rPr>
    </w:lvl>
    <w:lvl w:ilvl="2">
      <w:start w:val="0"/>
      <w:numFmt w:val="bullet"/>
      <w:lvlText w:val="•"/>
      <w:lvlJc w:val="left"/>
      <w:pPr>
        <w:ind w:left="2565" w:hanging="214"/>
      </w:pPr>
      <w:rPr>
        <w:rFonts w:hint="default"/>
        <w:lang w:val="ru-RU" w:eastAsia="ru-RU" w:bidi="ru-RU"/>
      </w:rPr>
    </w:lvl>
    <w:lvl w:ilvl="3">
      <w:start w:val="0"/>
      <w:numFmt w:val="bullet"/>
      <w:lvlText w:val="•"/>
      <w:lvlJc w:val="left"/>
      <w:pPr>
        <w:ind w:left="3587" w:hanging="214"/>
      </w:pPr>
      <w:rPr>
        <w:rFonts w:hint="default"/>
        <w:lang w:val="ru-RU" w:eastAsia="ru-RU" w:bidi="ru-RU"/>
      </w:rPr>
    </w:lvl>
    <w:lvl w:ilvl="4">
      <w:start w:val="0"/>
      <w:numFmt w:val="bullet"/>
      <w:lvlText w:val="•"/>
      <w:lvlJc w:val="left"/>
      <w:pPr>
        <w:ind w:left="4610" w:hanging="214"/>
      </w:pPr>
      <w:rPr>
        <w:rFonts w:hint="default"/>
        <w:lang w:val="ru-RU" w:eastAsia="ru-RU" w:bidi="ru-RU"/>
      </w:rPr>
    </w:lvl>
    <w:lvl w:ilvl="5">
      <w:start w:val="0"/>
      <w:numFmt w:val="bullet"/>
      <w:lvlText w:val="•"/>
      <w:lvlJc w:val="left"/>
      <w:pPr>
        <w:ind w:left="5633" w:hanging="214"/>
      </w:pPr>
      <w:rPr>
        <w:rFonts w:hint="default"/>
        <w:lang w:val="ru-RU" w:eastAsia="ru-RU" w:bidi="ru-RU"/>
      </w:rPr>
    </w:lvl>
    <w:lvl w:ilvl="6">
      <w:start w:val="0"/>
      <w:numFmt w:val="bullet"/>
      <w:lvlText w:val="•"/>
      <w:lvlJc w:val="left"/>
      <w:pPr>
        <w:ind w:left="6655" w:hanging="214"/>
      </w:pPr>
      <w:rPr>
        <w:rFonts w:hint="default"/>
        <w:lang w:val="ru-RU" w:eastAsia="ru-RU" w:bidi="ru-RU"/>
      </w:rPr>
    </w:lvl>
    <w:lvl w:ilvl="7">
      <w:start w:val="0"/>
      <w:numFmt w:val="bullet"/>
      <w:lvlText w:val="•"/>
      <w:lvlJc w:val="left"/>
      <w:pPr>
        <w:ind w:left="7678" w:hanging="214"/>
      </w:pPr>
      <w:rPr>
        <w:rFonts w:hint="default"/>
        <w:lang w:val="ru-RU" w:eastAsia="ru-RU" w:bidi="ru-RU"/>
      </w:rPr>
    </w:lvl>
    <w:lvl w:ilvl="8">
      <w:start w:val="0"/>
      <w:numFmt w:val="bullet"/>
      <w:lvlText w:val="•"/>
      <w:lvlJc w:val="left"/>
      <w:pPr>
        <w:ind w:left="8701" w:hanging="214"/>
      </w:pPr>
      <w:rPr>
        <w:rFonts w:hint="default"/>
        <w:lang w:val="ru-RU" w:eastAsia="ru-RU" w:bidi="ru-RU"/>
      </w:rPr>
    </w:lvl>
  </w:abstractNum>
  <w:abstractNum w:abstractNumId="13">
    <w:multiLevelType w:val="hybridMultilevel"/>
    <w:lvl w:ilvl="0">
      <w:start w:val="1"/>
      <w:numFmt w:val="decimal"/>
      <w:lvlText w:val="%1)"/>
      <w:lvlJc w:val="left"/>
      <w:pPr>
        <w:ind w:left="513" w:hanging="315"/>
        <w:jc w:val="left"/>
      </w:pPr>
      <w:rPr>
        <w:rFonts w:hint="default" w:ascii="Times New Roman" w:hAnsi="Times New Roman" w:eastAsia="Times New Roman" w:cs="Times New Roman"/>
        <w:spacing w:val="-8"/>
        <w:w w:val="100"/>
        <w:sz w:val="24"/>
        <w:szCs w:val="24"/>
        <w:lang w:val="ru-RU" w:eastAsia="ru-RU" w:bidi="ru-RU"/>
      </w:rPr>
    </w:lvl>
    <w:lvl w:ilvl="1">
      <w:start w:val="0"/>
      <w:numFmt w:val="bullet"/>
      <w:lvlText w:val="•"/>
      <w:lvlJc w:val="left"/>
      <w:pPr>
        <w:ind w:left="1542" w:hanging="315"/>
      </w:pPr>
      <w:rPr>
        <w:rFonts w:hint="default"/>
        <w:lang w:val="ru-RU" w:eastAsia="ru-RU" w:bidi="ru-RU"/>
      </w:rPr>
    </w:lvl>
    <w:lvl w:ilvl="2">
      <w:start w:val="0"/>
      <w:numFmt w:val="bullet"/>
      <w:lvlText w:val="•"/>
      <w:lvlJc w:val="left"/>
      <w:pPr>
        <w:ind w:left="2565" w:hanging="315"/>
      </w:pPr>
      <w:rPr>
        <w:rFonts w:hint="default"/>
        <w:lang w:val="ru-RU" w:eastAsia="ru-RU" w:bidi="ru-RU"/>
      </w:rPr>
    </w:lvl>
    <w:lvl w:ilvl="3">
      <w:start w:val="0"/>
      <w:numFmt w:val="bullet"/>
      <w:lvlText w:val="•"/>
      <w:lvlJc w:val="left"/>
      <w:pPr>
        <w:ind w:left="3587" w:hanging="315"/>
      </w:pPr>
      <w:rPr>
        <w:rFonts w:hint="default"/>
        <w:lang w:val="ru-RU" w:eastAsia="ru-RU" w:bidi="ru-RU"/>
      </w:rPr>
    </w:lvl>
    <w:lvl w:ilvl="4">
      <w:start w:val="0"/>
      <w:numFmt w:val="bullet"/>
      <w:lvlText w:val="•"/>
      <w:lvlJc w:val="left"/>
      <w:pPr>
        <w:ind w:left="4610" w:hanging="315"/>
      </w:pPr>
      <w:rPr>
        <w:rFonts w:hint="default"/>
        <w:lang w:val="ru-RU" w:eastAsia="ru-RU" w:bidi="ru-RU"/>
      </w:rPr>
    </w:lvl>
    <w:lvl w:ilvl="5">
      <w:start w:val="0"/>
      <w:numFmt w:val="bullet"/>
      <w:lvlText w:val="•"/>
      <w:lvlJc w:val="left"/>
      <w:pPr>
        <w:ind w:left="5633" w:hanging="315"/>
      </w:pPr>
      <w:rPr>
        <w:rFonts w:hint="default"/>
        <w:lang w:val="ru-RU" w:eastAsia="ru-RU" w:bidi="ru-RU"/>
      </w:rPr>
    </w:lvl>
    <w:lvl w:ilvl="6">
      <w:start w:val="0"/>
      <w:numFmt w:val="bullet"/>
      <w:lvlText w:val="•"/>
      <w:lvlJc w:val="left"/>
      <w:pPr>
        <w:ind w:left="6655" w:hanging="315"/>
      </w:pPr>
      <w:rPr>
        <w:rFonts w:hint="default"/>
        <w:lang w:val="ru-RU" w:eastAsia="ru-RU" w:bidi="ru-RU"/>
      </w:rPr>
    </w:lvl>
    <w:lvl w:ilvl="7">
      <w:start w:val="0"/>
      <w:numFmt w:val="bullet"/>
      <w:lvlText w:val="•"/>
      <w:lvlJc w:val="left"/>
      <w:pPr>
        <w:ind w:left="7678" w:hanging="315"/>
      </w:pPr>
      <w:rPr>
        <w:rFonts w:hint="default"/>
        <w:lang w:val="ru-RU" w:eastAsia="ru-RU" w:bidi="ru-RU"/>
      </w:rPr>
    </w:lvl>
    <w:lvl w:ilvl="8">
      <w:start w:val="0"/>
      <w:numFmt w:val="bullet"/>
      <w:lvlText w:val="•"/>
      <w:lvlJc w:val="left"/>
      <w:pPr>
        <w:ind w:left="8701" w:hanging="315"/>
      </w:pPr>
      <w:rPr>
        <w:rFonts w:hint="default"/>
        <w:lang w:val="ru-RU" w:eastAsia="ru-RU" w:bidi="ru-RU"/>
      </w:rPr>
    </w:lvl>
  </w:abstractNum>
  <w:abstractNum w:abstractNumId="12">
    <w:multiLevelType w:val="hybridMultilevel"/>
    <w:lvl w:ilvl="0">
      <w:start w:val="9"/>
      <w:numFmt w:val="decimal"/>
      <w:lvlText w:val="%1"/>
      <w:lvlJc w:val="left"/>
      <w:pPr>
        <w:ind w:left="513" w:hanging="432"/>
        <w:jc w:val="left"/>
      </w:pPr>
      <w:rPr>
        <w:rFonts w:hint="default"/>
        <w:lang w:val="ru-RU" w:eastAsia="ru-RU" w:bidi="ru-RU"/>
      </w:rPr>
    </w:lvl>
    <w:lvl w:ilvl="1">
      <w:start w:val="1"/>
      <w:numFmt w:val="decimal"/>
      <w:lvlText w:val="%1.%2."/>
      <w:lvlJc w:val="left"/>
      <w:pPr>
        <w:ind w:left="513" w:hanging="432"/>
        <w:jc w:val="left"/>
      </w:pPr>
      <w:rPr>
        <w:rFonts w:hint="default" w:ascii="Times New Roman" w:hAnsi="Times New Roman" w:eastAsia="Times New Roman" w:cs="Times New Roman"/>
        <w:w w:val="100"/>
        <w:sz w:val="24"/>
        <w:szCs w:val="24"/>
        <w:lang w:val="ru-RU" w:eastAsia="ru-RU" w:bidi="ru-RU"/>
      </w:rPr>
    </w:lvl>
    <w:lvl w:ilvl="2">
      <w:start w:val="0"/>
      <w:numFmt w:val="bullet"/>
      <w:lvlText w:val="•"/>
      <w:lvlJc w:val="left"/>
      <w:pPr>
        <w:ind w:left="2565" w:hanging="432"/>
      </w:pPr>
      <w:rPr>
        <w:rFonts w:hint="default"/>
        <w:lang w:val="ru-RU" w:eastAsia="ru-RU" w:bidi="ru-RU"/>
      </w:rPr>
    </w:lvl>
    <w:lvl w:ilvl="3">
      <w:start w:val="0"/>
      <w:numFmt w:val="bullet"/>
      <w:lvlText w:val="•"/>
      <w:lvlJc w:val="left"/>
      <w:pPr>
        <w:ind w:left="3587" w:hanging="432"/>
      </w:pPr>
      <w:rPr>
        <w:rFonts w:hint="default"/>
        <w:lang w:val="ru-RU" w:eastAsia="ru-RU" w:bidi="ru-RU"/>
      </w:rPr>
    </w:lvl>
    <w:lvl w:ilvl="4">
      <w:start w:val="0"/>
      <w:numFmt w:val="bullet"/>
      <w:lvlText w:val="•"/>
      <w:lvlJc w:val="left"/>
      <w:pPr>
        <w:ind w:left="4610" w:hanging="432"/>
      </w:pPr>
      <w:rPr>
        <w:rFonts w:hint="default"/>
        <w:lang w:val="ru-RU" w:eastAsia="ru-RU" w:bidi="ru-RU"/>
      </w:rPr>
    </w:lvl>
    <w:lvl w:ilvl="5">
      <w:start w:val="0"/>
      <w:numFmt w:val="bullet"/>
      <w:lvlText w:val="•"/>
      <w:lvlJc w:val="left"/>
      <w:pPr>
        <w:ind w:left="5633" w:hanging="432"/>
      </w:pPr>
      <w:rPr>
        <w:rFonts w:hint="default"/>
        <w:lang w:val="ru-RU" w:eastAsia="ru-RU" w:bidi="ru-RU"/>
      </w:rPr>
    </w:lvl>
    <w:lvl w:ilvl="6">
      <w:start w:val="0"/>
      <w:numFmt w:val="bullet"/>
      <w:lvlText w:val="•"/>
      <w:lvlJc w:val="left"/>
      <w:pPr>
        <w:ind w:left="6655" w:hanging="432"/>
      </w:pPr>
      <w:rPr>
        <w:rFonts w:hint="default"/>
        <w:lang w:val="ru-RU" w:eastAsia="ru-RU" w:bidi="ru-RU"/>
      </w:rPr>
    </w:lvl>
    <w:lvl w:ilvl="7">
      <w:start w:val="0"/>
      <w:numFmt w:val="bullet"/>
      <w:lvlText w:val="•"/>
      <w:lvlJc w:val="left"/>
      <w:pPr>
        <w:ind w:left="7678" w:hanging="432"/>
      </w:pPr>
      <w:rPr>
        <w:rFonts w:hint="default"/>
        <w:lang w:val="ru-RU" w:eastAsia="ru-RU" w:bidi="ru-RU"/>
      </w:rPr>
    </w:lvl>
    <w:lvl w:ilvl="8">
      <w:start w:val="0"/>
      <w:numFmt w:val="bullet"/>
      <w:lvlText w:val="•"/>
      <w:lvlJc w:val="left"/>
      <w:pPr>
        <w:ind w:left="8701" w:hanging="432"/>
      </w:pPr>
      <w:rPr>
        <w:rFonts w:hint="default"/>
        <w:lang w:val="ru-RU" w:eastAsia="ru-RU" w:bidi="ru-RU"/>
      </w:rPr>
    </w:lvl>
  </w:abstractNum>
  <w:abstractNum w:abstractNumId="11">
    <w:multiLevelType w:val="hybridMultilevel"/>
    <w:lvl w:ilvl="0">
      <w:start w:val="7"/>
      <w:numFmt w:val="decimal"/>
      <w:lvlText w:val="%1"/>
      <w:lvlJc w:val="left"/>
      <w:pPr>
        <w:ind w:left="513" w:hanging="459"/>
        <w:jc w:val="left"/>
      </w:pPr>
      <w:rPr>
        <w:rFonts w:hint="default"/>
        <w:lang w:val="ru-RU" w:eastAsia="ru-RU" w:bidi="ru-RU"/>
      </w:rPr>
    </w:lvl>
    <w:lvl w:ilvl="1">
      <w:start w:val="1"/>
      <w:numFmt w:val="decimal"/>
      <w:lvlText w:val="%1.%2."/>
      <w:lvlJc w:val="left"/>
      <w:pPr>
        <w:ind w:left="513" w:hanging="459"/>
        <w:jc w:val="left"/>
      </w:pPr>
      <w:rPr>
        <w:rFonts w:hint="default" w:ascii="Times New Roman" w:hAnsi="Times New Roman" w:eastAsia="Times New Roman" w:cs="Times New Roman"/>
        <w:spacing w:val="-22"/>
        <w:w w:val="100"/>
        <w:sz w:val="24"/>
        <w:szCs w:val="24"/>
        <w:lang w:val="ru-RU" w:eastAsia="ru-RU" w:bidi="ru-RU"/>
      </w:rPr>
    </w:lvl>
    <w:lvl w:ilvl="2">
      <w:start w:val="0"/>
      <w:numFmt w:val="bullet"/>
      <w:lvlText w:val="•"/>
      <w:lvlJc w:val="left"/>
      <w:pPr>
        <w:ind w:left="2565" w:hanging="459"/>
      </w:pPr>
      <w:rPr>
        <w:rFonts w:hint="default"/>
        <w:lang w:val="ru-RU" w:eastAsia="ru-RU" w:bidi="ru-RU"/>
      </w:rPr>
    </w:lvl>
    <w:lvl w:ilvl="3">
      <w:start w:val="0"/>
      <w:numFmt w:val="bullet"/>
      <w:lvlText w:val="•"/>
      <w:lvlJc w:val="left"/>
      <w:pPr>
        <w:ind w:left="3587" w:hanging="459"/>
      </w:pPr>
      <w:rPr>
        <w:rFonts w:hint="default"/>
        <w:lang w:val="ru-RU" w:eastAsia="ru-RU" w:bidi="ru-RU"/>
      </w:rPr>
    </w:lvl>
    <w:lvl w:ilvl="4">
      <w:start w:val="0"/>
      <w:numFmt w:val="bullet"/>
      <w:lvlText w:val="•"/>
      <w:lvlJc w:val="left"/>
      <w:pPr>
        <w:ind w:left="4610" w:hanging="459"/>
      </w:pPr>
      <w:rPr>
        <w:rFonts w:hint="default"/>
        <w:lang w:val="ru-RU" w:eastAsia="ru-RU" w:bidi="ru-RU"/>
      </w:rPr>
    </w:lvl>
    <w:lvl w:ilvl="5">
      <w:start w:val="0"/>
      <w:numFmt w:val="bullet"/>
      <w:lvlText w:val="•"/>
      <w:lvlJc w:val="left"/>
      <w:pPr>
        <w:ind w:left="5633" w:hanging="459"/>
      </w:pPr>
      <w:rPr>
        <w:rFonts w:hint="default"/>
        <w:lang w:val="ru-RU" w:eastAsia="ru-RU" w:bidi="ru-RU"/>
      </w:rPr>
    </w:lvl>
    <w:lvl w:ilvl="6">
      <w:start w:val="0"/>
      <w:numFmt w:val="bullet"/>
      <w:lvlText w:val="•"/>
      <w:lvlJc w:val="left"/>
      <w:pPr>
        <w:ind w:left="6655" w:hanging="459"/>
      </w:pPr>
      <w:rPr>
        <w:rFonts w:hint="default"/>
        <w:lang w:val="ru-RU" w:eastAsia="ru-RU" w:bidi="ru-RU"/>
      </w:rPr>
    </w:lvl>
    <w:lvl w:ilvl="7">
      <w:start w:val="0"/>
      <w:numFmt w:val="bullet"/>
      <w:lvlText w:val="•"/>
      <w:lvlJc w:val="left"/>
      <w:pPr>
        <w:ind w:left="7678" w:hanging="459"/>
      </w:pPr>
      <w:rPr>
        <w:rFonts w:hint="default"/>
        <w:lang w:val="ru-RU" w:eastAsia="ru-RU" w:bidi="ru-RU"/>
      </w:rPr>
    </w:lvl>
    <w:lvl w:ilvl="8">
      <w:start w:val="0"/>
      <w:numFmt w:val="bullet"/>
      <w:lvlText w:val="•"/>
      <w:lvlJc w:val="left"/>
      <w:pPr>
        <w:ind w:left="8701" w:hanging="459"/>
      </w:pPr>
      <w:rPr>
        <w:rFonts w:hint="default"/>
        <w:lang w:val="ru-RU" w:eastAsia="ru-RU" w:bidi="ru-RU"/>
      </w:rPr>
    </w:lvl>
  </w:abstractNum>
  <w:abstractNum w:abstractNumId="10">
    <w:multiLevelType w:val="hybridMultilevel"/>
    <w:lvl w:ilvl="0">
      <w:start w:val="5"/>
      <w:numFmt w:val="decimal"/>
      <w:lvlText w:val="%1"/>
      <w:lvlJc w:val="left"/>
      <w:pPr>
        <w:ind w:left="513" w:hanging="519"/>
        <w:jc w:val="left"/>
      </w:pPr>
      <w:rPr>
        <w:rFonts w:hint="default"/>
        <w:lang w:val="ru-RU" w:eastAsia="ru-RU" w:bidi="ru-RU"/>
      </w:rPr>
    </w:lvl>
    <w:lvl w:ilvl="1">
      <w:start w:val="1"/>
      <w:numFmt w:val="decimal"/>
      <w:lvlText w:val="%1.%2."/>
      <w:lvlJc w:val="left"/>
      <w:pPr>
        <w:ind w:left="513" w:hanging="519"/>
        <w:jc w:val="left"/>
      </w:pPr>
      <w:rPr>
        <w:rFonts w:hint="default" w:ascii="Times New Roman" w:hAnsi="Times New Roman" w:eastAsia="Times New Roman" w:cs="Times New Roman"/>
        <w:spacing w:val="-27"/>
        <w:w w:val="100"/>
        <w:sz w:val="24"/>
        <w:szCs w:val="24"/>
        <w:lang w:val="ru-RU" w:eastAsia="ru-RU" w:bidi="ru-RU"/>
      </w:rPr>
    </w:lvl>
    <w:lvl w:ilvl="2">
      <w:start w:val="0"/>
      <w:numFmt w:val="bullet"/>
      <w:lvlText w:val="•"/>
      <w:lvlJc w:val="left"/>
      <w:pPr>
        <w:ind w:left="2565" w:hanging="519"/>
      </w:pPr>
      <w:rPr>
        <w:rFonts w:hint="default"/>
        <w:lang w:val="ru-RU" w:eastAsia="ru-RU" w:bidi="ru-RU"/>
      </w:rPr>
    </w:lvl>
    <w:lvl w:ilvl="3">
      <w:start w:val="0"/>
      <w:numFmt w:val="bullet"/>
      <w:lvlText w:val="•"/>
      <w:lvlJc w:val="left"/>
      <w:pPr>
        <w:ind w:left="3587" w:hanging="519"/>
      </w:pPr>
      <w:rPr>
        <w:rFonts w:hint="default"/>
        <w:lang w:val="ru-RU" w:eastAsia="ru-RU" w:bidi="ru-RU"/>
      </w:rPr>
    </w:lvl>
    <w:lvl w:ilvl="4">
      <w:start w:val="0"/>
      <w:numFmt w:val="bullet"/>
      <w:lvlText w:val="•"/>
      <w:lvlJc w:val="left"/>
      <w:pPr>
        <w:ind w:left="4610" w:hanging="519"/>
      </w:pPr>
      <w:rPr>
        <w:rFonts w:hint="default"/>
        <w:lang w:val="ru-RU" w:eastAsia="ru-RU" w:bidi="ru-RU"/>
      </w:rPr>
    </w:lvl>
    <w:lvl w:ilvl="5">
      <w:start w:val="0"/>
      <w:numFmt w:val="bullet"/>
      <w:lvlText w:val="•"/>
      <w:lvlJc w:val="left"/>
      <w:pPr>
        <w:ind w:left="5633" w:hanging="519"/>
      </w:pPr>
      <w:rPr>
        <w:rFonts w:hint="default"/>
        <w:lang w:val="ru-RU" w:eastAsia="ru-RU" w:bidi="ru-RU"/>
      </w:rPr>
    </w:lvl>
    <w:lvl w:ilvl="6">
      <w:start w:val="0"/>
      <w:numFmt w:val="bullet"/>
      <w:lvlText w:val="•"/>
      <w:lvlJc w:val="left"/>
      <w:pPr>
        <w:ind w:left="6655" w:hanging="519"/>
      </w:pPr>
      <w:rPr>
        <w:rFonts w:hint="default"/>
        <w:lang w:val="ru-RU" w:eastAsia="ru-RU" w:bidi="ru-RU"/>
      </w:rPr>
    </w:lvl>
    <w:lvl w:ilvl="7">
      <w:start w:val="0"/>
      <w:numFmt w:val="bullet"/>
      <w:lvlText w:val="•"/>
      <w:lvlJc w:val="left"/>
      <w:pPr>
        <w:ind w:left="7678" w:hanging="519"/>
      </w:pPr>
      <w:rPr>
        <w:rFonts w:hint="default"/>
        <w:lang w:val="ru-RU" w:eastAsia="ru-RU" w:bidi="ru-RU"/>
      </w:rPr>
    </w:lvl>
    <w:lvl w:ilvl="8">
      <w:start w:val="0"/>
      <w:numFmt w:val="bullet"/>
      <w:lvlText w:val="•"/>
      <w:lvlJc w:val="left"/>
      <w:pPr>
        <w:ind w:left="8701" w:hanging="519"/>
      </w:pPr>
      <w:rPr>
        <w:rFonts w:hint="default"/>
        <w:lang w:val="ru-RU" w:eastAsia="ru-RU" w:bidi="ru-RU"/>
      </w:rPr>
    </w:lvl>
  </w:abstractNum>
  <w:abstractNum w:abstractNumId="9">
    <w:multiLevelType w:val="hybridMultilevel"/>
    <w:lvl w:ilvl="0">
      <w:start w:val="0"/>
      <w:numFmt w:val="bullet"/>
      <w:lvlText w:val="-"/>
      <w:lvlJc w:val="left"/>
      <w:pPr>
        <w:ind w:left="513" w:hanging="142"/>
      </w:pPr>
      <w:rPr>
        <w:rFonts w:hint="default"/>
        <w:w w:val="99"/>
        <w:lang w:val="ru-RU" w:eastAsia="ru-RU" w:bidi="ru-RU"/>
      </w:rPr>
    </w:lvl>
    <w:lvl w:ilvl="1">
      <w:start w:val="0"/>
      <w:numFmt w:val="bullet"/>
      <w:lvlText w:val="•"/>
      <w:lvlJc w:val="left"/>
      <w:pPr>
        <w:ind w:left="1542" w:hanging="142"/>
      </w:pPr>
      <w:rPr>
        <w:rFonts w:hint="default"/>
        <w:lang w:val="ru-RU" w:eastAsia="ru-RU" w:bidi="ru-RU"/>
      </w:rPr>
    </w:lvl>
    <w:lvl w:ilvl="2">
      <w:start w:val="0"/>
      <w:numFmt w:val="bullet"/>
      <w:lvlText w:val="•"/>
      <w:lvlJc w:val="left"/>
      <w:pPr>
        <w:ind w:left="2565" w:hanging="142"/>
      </w:pPr>
      <w:rPr>
        <w:rFonts w:hint="default"/>
        <w:lang w:val="ru-RU" w:eastAsia="ru-RU" w:bidi="ru-RU"/>
      </w:rPr>
    </w:lvl>
    <w:lvl w:ilvl="3">
      <w:start w:val="0"/>
      <w:numFmt w:val="bullet"/>
      <w:lvlText w:val="•"/>
      <w:lvlJc w:val="left"/>
      <w:pPr>
        <w:ind w:left="3587" w:hanging="142"/>
      </w:pPr>
      <w:rPr>
        <w:rFonts w:hint="default"/>
        <w:lang w:val="ru-RU" w:eastAsia="ru-RU" w:bidi="ru-RU"/>
      </w:rPr>
    </w:lvl>
    <w:lvl w:ilvl="4">
      <w:start w:val="0"/>
      <w:numFmt w:val="bullet"/>
      <w:lvlText w:val="•"/>
      <w:lvlJc w:val="left"/>
      <w:pPr>
        <w:ind w:left="4610" w:hanging="142"/>
      </w:pPr>
      <w:rPr>
        <w:rFonts w:hint="default"/>
        <w:lang w:val="ru-RU" w:eastAsia="ru-RU" w:bidi="ru-RU"/>
      </w:rPr>
    </w:lvl>
    <w:lvl w:ilvl="5">
      <w:start w:val="0"/>
      <w:numFmt w:val="bullet"/>
      <w:lvlText w:val="•"/>
      <w:lvlJc w:val="left"/>
      <w:pPr>
        <w:ind w:left="5633" w:hanging="142"/>
      </w:pPr>
      <w:rPr>
        <w:rFonts w:hint="default"/>
        <w:lang w:val="ru-RU" w:eastAsia="ru-RU" w:bidi="ru-RU"/>
      </w:rPr>
    </w:lvl>
    <w:lvl w:ilvl="6">
      <w:start w:val="0"/>
      <w:numFmt w:val="bullet"/>
      <w:lvlText w:val="•"/>
      <w:lvlJc w:val="left"/>
      <w:pPr>
        <w:ind w:left="6655" w:hanging="142"/>
      </w:pPr>
      <w:rPr>
        <w:rFonts w:hint="default"/>
        <w:lang w:val="ru-RU" w:eastAsia="ru-RU" w:bidi="ru-RU"/>
      </w:rPr>
    </w:lvl>
    <w:lvl w:ilvl="7">
      <w:start w:val="0"/>
      <w:numFmt w:val="bullet"/>
      <w:lvlText w:val="•"/>
      <w:lvlJc w:val="left"/>
      <w:pPr>
        <w:ind w:left="7678" w:hanging="142"/>
      </w:pPr>
      <w:rPr>
        <w:rFonts w:hint="default"/>
        <w:lang w:val="ru-RU" w:eastAsia="ru-RU" w:bidi="ru-RU"/>
      </w:rPr>
    </w:lvl>
    <w:lvl w:ilvl="8">
      <w:start w:val="0"/>
      <w:numFmt w:val="bullet"/>
      <w:lvlText w:val="•"/>
      <w:lvlJc w:val="left"/>
      <w:pPr>
        <w:ind w:left="8701" w:hanging="142"/>
      </w:pPr>
      <w:rPr>
        <w:rFonts w:hint="default"/>
        <w:lang w:val="ru-RU" w:eastAsia="ru-RU" w:bidi="ru-RU"/>
      </w:rPr>
    </w:lvl>
  </w:abstractNum>
  <w:abstractNum w:abstractNumId="8">
    <w:multiLevelType w:val="hybridMultilevel"/>
    <w:lvl w:ilvl="0">
      <w:start w:val="1"/>
      <w:numFmt w:val="decimal"/>
      <w:lvlText w:val="%1)"/>
      <w:lvlJc w:val="left"/>
      <w:pPr>
        <w:ind w:left="513" w:hanging="511"/>
        <w:jc w:val="left"/>
      </w:pPr>
      <w:rPr>
        <w:rFonts w:hint="default" w:ascii="Times New Roman" w:hAnsi="Times New Roman" w:eastAsia="Times New Roman" w:cs="Times New Roman"/>
        <w:spacing w:val="-8"/>
        <w:w w:val="100"/>
        <w:sz w:val="24"/>
        <w:szCs w:val="24"/>
        <w:lang w:val="ru-RU" w:eastAsia="ru-RU" w:bidi="ru-RU"/>
      </w:rPr>
    </w:lvl>
    <w:lvl w:ilvl="1">
      <w:start w:val="0"/>
      <w:numFmt w:val="bullet"/>
      <w:lvlText w:val="•"/>
      <w:lvlJc w:val="left"/>
      <w:pPr>
        <w:ind w:left="1542" w:hanging="511"/>
      </w:pPr>
      <w:rPr>
        <w:rFonts w:hint="default"/>
        <w:lang w:val="ru-RU" w:eastAsia="ru-RU" w:bidi="ru-RU"/>
      </w:rPr>
    </w:lvl>
    <w:lvl w:ilvl="2">
      <w:start w:val="0"/>
      <w:numFmt w:val="bullet"/>
      <w:lvlText w:val="•"/>
      <w:lvlJc w:val="left"/>
      <w:pPr>
        <w:ind w:left="2565" w:hanging="511"/>
      </w:pPr>
      <w:rPr>
        <w:rFonts w:hint="default"/>
        <w:lang w:val="ru-RU" w:eastAsia="ru-RU" w:bidi="ru-RU"/>
      </w:rPr>
    </w:lvl>
    <w:lvl w:ilvl="3">
      <w:start w:val="0"/>
      <w:numFmt w:val="bullet"/>
      <w:lvlText w:val="•"/>
      <w:lvlJc w:val="left"/>
      <w:pPr>
        <w:ind w:left="3587" w:hanging="511"/>
      </w:pPr>
      <w:rPr>
        <w:rFonts w:hint="default"/>
        <w:lang w:val="ru-RU" w:eastAsia="ru-RU" w:bidi="ru-RU"/>
      </w:rPr>
    </w:lvl>
    <w:lvl w:ilvl="4">
      <w:start w:val="0"/>
      <w:numFmt w:val="bullet"/>
      <w:lvlText w:val="•"/>
      <w:lvlJc w:val="left"/>
      <w:pPr>
        <w:ind w:left="4610" w:hanging="511"/>
      </w:pPr>
      <w:rPr>
        <w:rFonts w:hint="default"/>
        <w:lang w:val="ru-RU" w:eastAsia="ru-RU" w:bidi="ru-RU"/>
      </w:rPr>
    </w:lvl>
    <w:lvl w:ilvl="5">
      <w:start w:val="0"/>
      <w:numFmt w:val="bullet"/>
      <w:lvlText w:val="•"/>
      <w:lvlJc w:val="left"/>
      <w:pPr>
        <w:ind w:left="5633" w:hanging="511"/>
      </w:pPr>
      <w:rPr>
        <w:rFonts w:hint="default"/>
        <w:lang w:val="ru-RU" w:eastAsia="ru-RU" w:bidi="ru-RU"/>
      </w:rPr>
    </w:lvl>
    <w:lvl w:ilvl="6">
      <w:start w:val="0"/>
      <w:numFmt w:val="bullet"/>
      <w:lvlText w:val="•"/>
      <w:lvlJc w:val="left"/>
      <w:pPr>
        <w:ind w:left="6655" w:hanging="511"/>
      </w:pPr>
      <w:rPr>
        <w:rFonts w:hint="default"/>
        <w:lang w:val="ru-RU" w:eastAsia="ru-RU" w:bidi="ru-RU"/>
      </w:rPr>
    </w:lvl>
    <w:lvl w:ilvl="7">
      <w:start w:val="0"/>
      <w:numFmt w:val="bullet"/>
      <w:lvlText w:val="•"/>
      <w:lvlJc w:val="left"/>
      <w:pPr>
        <w:ind w:left="7678" w:hanging="511"/>
      </w:pPr>
      <w:rPr>
        <w:rFonts w:hint="default"/>
        <w:lang w:val="ru-RU" w:eastAsia="ru-RU" w:bidi="ru-RU"/>
      </w:rPr>
    </w:lvl>
    <w:lvl w:ilvl="8">
      <w:start w:val="0"/>
      <w:numFmt w:val="bullet"/>
      <w:lvlText w:val="•"/>
      <w:lvlJc w:val="left"/>
      <w:pPr>
        <w:ind w:left="8701" w:hanging="511"/>
      </w:pPr>
      <w:rPr>
        <w:rFonts w:hint="default"/>
        <w:lang w:val="ru-RU" w:eastAsia="ru-RU" w:bidi="ru-RU"/>
      </w:rPr>
    </w:lvl>
  </w:abstractNum>
  <w:abstractNum w:abstractNumId="7">
    <w:multiLevelType w:val="hybridMultilevel"/>
    <w:lvl w:ilvl="0">
      <w:start w:val="0"/>
      <w:numFmt w:val="bullet"/>
      <w:lvlText w:val="-"/>
      <w:lvlJc w:val="left"/>
      <w:pPr>
        <w:ind w:left="513" w:hanging="269"/>
      </w:pPr>
      <w:rPr>
        <w:rFonts w:hint="default" w:ascii="Times New Roman" w:hAnsi="Times New Roman" w:eastAsia="Times New Roman" w:cs="Times New Roman"/>
        <w:spacing w:val="-26"/>
        <w:w w:val="99"/>
        <w:sz w:val="24"/>
        <w:szCs w:val="24"/>
        <w:lang w:val="ru-RU" w:eastAsia="ru-RU" w:bidi="ru-RU"/>
      </w:rPr>
    </w:lvl>
    <w:lvl w:ilvl="1">
      <w:start w:val="0"/>
      <w:numFmt w:val="bullet"/>
      <w:lvlText w:val="•"/>
      <w:lvlJc w:val="left"/>
      <w:pPr>
        <w:ind w:left="1542" w:hanging="269"/>
      </w:pPr>
      <w:rPr>
        <w:rFonts w:hint="default"/>
        <w:lang w:val="ru-RU" w:eastAsia="ru-RU" w:bidi="ru-RU"/>
      </w:rPr>
    </w:lvl>
    <w:lvl w:ilvl="2">
      <w:start w:val="0"/>
      <w:numFmt w:val="bullet"/>
      <w:lvlText w:val="•"/>
      <w:lvlJc w:val="left"/>
      <w:pPr>
        <w:ind w:left="2565" w:hanging="269"/>
      </w:pPr>
      <w:rPr>
        <w:rFonts w:hint="default"/>
        <w:lang w:val="ru-RU" w:eastAsia="ru-RU" w:bidi="ru-RU"/>
      </w:rPr>
    </w:lvl>
    <w:lvl w:ilvl="3">
      <w:start w:val="0"/>
      <w:numFmt w:val="bullet"/>
      <w:lvlText w:val="•"/>
      <w:lvlJc w:val="left"/>
      <w:pPr>
        <w:ind w:left="3587" w:hanging="269"/>
      </w:pPr>
      <w:rPr>
        <w:rFonts w:hint="default"/>
        <w:lang w:val="ru-RU" w:eastAsia="ru-RU" w:bidi="ru-RU"/>
      </w:rPr>
    </w:lvl>
    <w:lvl w:ilvl="4">
      <w:start w:val="0"/>
      <w:numFmt w:val="bullet"/>
      <w:lvlText w:val="•"/>
      <w:lvlJc w:val="left"/>
      <w:pPr>
        <w:ind w:left="4610" w:hanging="269"/>
      </w:pPr>
      <w:rPr>
        <w:rFonts w:hint="default"/>
        <w:lang w:val="ru-RU" w:eastAsia="ru-RU" w:bidi="ru-RU"/>
      </w:rPr>
    </w:lvl>
    <w:lvl w:ilvl="5">
      <w:start w:val="0"/>
      <w:numFmt w:val="bullet"/>
      <w:lvlText w:val="•"/>
      <w:lvlJc w:val="left"/>
      <w:pPr>
        <w:ind w:left="5633" w:hanging="269"/>
      </w:pPr>
      <w:rPr>
        <w:rFonts w:hint="default"/>
        <w:lang w:val="ru-RU" w:eastAsia="ru-RU" w:bidi="ru-RU"/>
      </w:rPr>
    </w:lvl>
    <w:lvl w:ilvl="6">
      <w:start w:val="0"/>
      <w:numFmt w:val="bullet"/>
      <w:lvlText w:val="•"/>
      <w:lvlJc w:val="left"/>
      <w:pPr>
        <w:ind w:left="6655" w:hanging="269"/>
      </w:pPr>
      <w:rPr>
        <w:rFonts w:hint="default"/>
        <w:lang w:val="ru-RU" w:eastAsia="ru-RU" w:bidi="ru-RU"/>
      </w:rPr>
    </w:lvl>
    <w:lvl w:ilvl="7">
      <w:start w:val="0"/>
      <w:numFmt w:val="bullet"/>
      <w:lvlText w:val="•"/>
      <w:lvlJc w:val="left"/>
      <w:pPr>
        <w:ind w:left="7678" w:hanging="269"/>
      </w:pPr>
      <w:rPr>
        <w:rFonts w:hint="default"/>
        <w:lang w:val="ru-RU" w:eastAsia="ru-RU" w:bidi="ru-RU"/>
      </w:rPr>
    </w:lvl>
    <w:lvl w:ilvl="8">
      <w:start w:val="0"/>
      <w:numFmt w:val="bullet"/>
      <w:lvlText w:val="•"/>
      <w:lvlJc w:val="left"/>
      <w:pPr>
        <w:ind w:left="8701" w:hanging="269"/>
      </w:pPr>
      <w:rPr>
        <w:rFonts w:hint="default"/>
        <w:lang w:val="ru-RU" w:eastAsia="ru-RU" w:bidi="ru-RU"/>
      </w:rPr>
    </w:lvl>
  </w:abstractNum>
  <w:abstractNum w:abstractNumId="6">
    <w:multiLevelType w:val="hybridMultilevel"/>
    <w:lvl w:ilvl="0">
      <w:start w:val="0"/>
      <w:numFmt w:val="bullet"/>
      <w:lvlText w:val="-"/>
      <w:lvlJc w:val="left"/>
      <w:pPr>
        <w:ind w:left="513" w:hanging="140"/>
      </w:pPr>
      <w:rPr>
        <w:rFonts w:hint="default" w:ascii="Times New Roman" w:hAnsi="Times New Roman" w:eastAsia="Times New Roman" w:cs="Times New Roman"/>
        <w:w w:val="99"/>
        <w:sz w:val="24"/>
        <w:szCs w:val="24"/>
        <w:lang w:val="ru-RU" w:eastAsia="ru-RU" w:bidi="ru-RU"/>
      </w:rPr>
    </w:lvl>
    <w:lvl w:ilvl="1">
      <w:start w:val="0"/>
      <w:numFmt w:val="bullet"/>
      <w:lvlText w:val="•"/>
      <w:lvlJc w:val="left"/>
      <w:pPr>
        <w:ind w:left="1542" w:hanging="140"/>
      </w:pPr>
      <w:rPr>
        <w:rFonts w:hint="default"/>
        <w:lang w:val="ru-RU" w:eastAsia="ru-RU" w:bidi="ru-RU"/>
      </w:rPr>
    </w:lvl>
    <w:lvl w:ilvl="2">
      <w:start w:val="0"/>
      <w:numFmt w:val="bullet"/>
      <w:lvlText w:val="•"/>
      <w:lvlJc w:val="left"/>
      <w:pPr>
        <w:ind w:left="2565" w:hanging="140"/>
      </w:pPr>
      <w:rPr>
        <w:rFonts w:hint="default"/>
        <w:lang w:val="ru-RU" w:eastAsia="ru-RU" w:bidi="ru-RU"/>
      </w:rPr>
    </w:lvl>
    <w:lvl w:ilvl="3">
      <w:start w:val="0"/>
      <w:numFmt w:val="bullet"/>
      <w:lvlText w:val="•"/>
      <w:lvlJc w:val="left"/>
      <w:pPr>
        <w:ind w:left="3587" w:hanging="140"/>
      </w:pPr>
      <w:rPr>
        <w:rFonts w:hint="default"/>
        <w:lang w:val="ru-RU" w:eastAsia="ru-RU" w:bidi="ru-RU"/>
      </w:rPr>
    </w:lvl>
    <w:lvl w:ilvl="4">
      <w:start w:val="0"/>
      <w:numFmt w:val="bullet"/>
      <w:lvlText w:val="•"/>
      <w:lvlJc w:val="left"/>
      <w:pPr>
        <w:ind w:left="4610" w:hanging="140"/>
      </w:pPr>
      <w:rPr>
        <w:rFonts w:hint="default"/>
        <w:lang w:val="ru-RU" w:eastAsia="ru-RU" w:bidi="ru-RU"/>
      </w:rPr>
    </w:lvl>
    <w:lvl w:ilvl="5">
      <w:start w:val="0"/>
      <w:numFmt w:val="bullet"/>
      <w:lvlText w:val="•"/>
      <w:lvlJc w:val="left"/>
      <w:pPr>
        <w:ind w:left="5633" w:hanging="140"/>
      </w:pPr>
      <w:rPr>
        <w:rFonts w:hint="default"/>
        <w:lang w:val="ru-RU" w:eastAsia="ru-RU" w:bidi="ru-RU"/>
      </w:rPr>
    </w:lvl>
    <w:lvl w:ilvl="6">
      <w:start w:val="0"/>
      <w:numFmt w:val="bullet"/>
      <w:lvlText w:val="•"/>
      <w:lvlJc w:val="left"/>
      <w:pPr>
        <w:ind w:left="6655" w:hanging="140"/>
      </w:pPr>
      <w:rPr>
        <w:rFonts w:hint="default"/>
        <w:lang w:val="ru-RU" w:eastAsia="ru-RU" w:bidi="ru-RU"/>
      </w:rPr>
    </w:lvl>
    <w:lvl w:ilvl="7">
      <w:start w:val="0"/>
      <w:numFmt w:val="bullet"/>
      <w:lvlText w:val="•"/>
      <w:lvlJc w:val="left"/>
      <w:pPr>
        <w:ind w:left="7678" w:hanging="140"/>
      </w:pPr>
      <w:rPr>
        <w:rFonts w:hint="default"/>
        <w:lang w:val="ru-RU" w:eastAsia="ru-RU" w:bidi="ru-RU"/>
      </w:rPr>
    </w:lvl>
    <w:lvl w:ilvl="8">
      <w:start w:val="0"/>
      <w:numFmt w:val="bullet"/>
      <w:lvlText w:val="•"/>
      <w:lvlJc w:val="left"/>
      <w:pPr>
        <w:ind w:left="8701" w:hanging="140"/>
      </w:pPr>
      <w:rPr>
        <w:rFonts w:hint="default"/>
        <w:lang w:val="ru-RU" w:eastAsia="ru-RU" w:bidi="ru-RU"/>
      </w:rPr>
    </w:lvl>
  </w:abstractNum>
  <w:abstractNum w:abstractNumId="5">
    <w:multiLevelType w:val="hybridMultilevel"/>
    <w:lvl w:ilvl="0">
      <w:start w:val="0"/>
      <w:numFmt w:val="bullet"/>
      <w:lvlText w:val="-"/>
      <w:lvlJc w:val="left"/>
      <w:pPr>
        <w:ind w:left="513" w:hanging="224"/>
      </w:pPr>
      <w:rPr>
        <w:rFonts w:hint="default" w:ascii="Times New Roman" w:hAnsi="Times New Roman" w:eastAsia="Times New Roman" w:cs="Times New Roman"/>
        <w:spacing w:val="-8"/>
        <w:w w:val="99"/>
        <w:sz w:val="24"/>
        <w:szCs w:val="24"/>
        <w:lang w:val="ru-RU" w:eastAsia="ru-RU" w:bidi="ru-RU"/>
      </w:rPr>
    </w:lvl>
    <w:lvl w:ilvl="1">
      <w:start w:val="0"/>
      <w:numFmt w:val="bullet"/>
      <w:lvlText w:val="•"/>
      <w:lvlJc w:val="left"/>
      <w:pPr>
        <w:ind w:left="1542" w:hanging="224"/>
      </w:pPr>
      <w:rPr>
        <w:rFonts w:hint="default"/>
        <w:lang w:val="ru-RU" w:eastAsia="ru-RU" w:bidi="ru-RU"/>
      </w:rPr>
    </w:lvl>
    <w:lvl w:ilvl="2">
      <w:start w:val="0"/>
      <w:numFmt w:val="bullet"/>
      <w:lvlText w:val="•"/>
      <w:lvlJc w:val="left"/>
      <w:pPr>
        <w:ind w:left="2565" w:hanging="224"/>
      </w:pPr>
      <w:rPr>
        <w:rFonts w:hint="default"/>
        <w:lang w:val="ru-RU" w:eastAsia="ru-RU" w:bidi="ru-RU"/>
      </w:rPr>
    </w:lvl>
    <w:lvl w:ilvl="3">
      <w:start w:val="0"/>
      <w:numFmt w:val="bullet"/>
      <w:lvlText w:val="•"/>
      <w:lvlJc w:val="left"/>
      <w:pPr>
        <w:ind w:left="3587" w:hanging="224"/>
      </w:pPr>
      <w:rPr>
        <w:rFonts w:hint="default"/>
        <w:lang w:val="ru-RU" w:eastAsia="ru-RU" w:bidi="ru-RU"/>
      </w:rPr>
    </w:lvl>
    <w:lvl w:ilvl="4">
      <w:start w:val="0"/>
      <w:numFmt w:val="bullet"/>
      <w:lvlText w:val="•"/>
      <w:lvlJc w:val="left"/>
      <w:pPr>
        <w:ind w:left="4610" w:hanging="224"/>
      </w:pPr>
      <w:rPr>
        <w:rFonts w:hint="default"/>
        <w:lang w:val="ru-RU" w:eastAsia="ru-RU" w:bidi="ru-RU"/>
      </w:rPr>
    </w:lvl>
    <w:lvl w:ilvl="5">
      <w:start w:val="0"/>
      <w:numFmt w:val="bullet"/>
      <w:lvlText w:val="•"/>
      <w:lvlJc w:val="left"/>
      <w:pPr>
        <w:ind w:left="5633" w:hanging="224"/>
      </w:pPr>
      <w:rPr>
        <w:rFonts w:hint="default"/>
        <w:lang w:val="ru-RU" w:eastAsia="ru-RU" w:bidi="ru-RU"/>
      </w:rPr>
    </w:lvl>
    <w:lvl w:ilvl="6">
      <w:start w:val="0"/>
      <w:numFmt w:val="bullet"/>
      <w:lvlText w:val="•"/>
      <w:lvlJc w:val="left"/>
      <w:pPr>
        <w:ind w:left="6655" w:hanging="224"/>
      </w:pPr>
      <w:rPr>
        <w:rFonts w:hint="default"/>
        <w:lang w:val="ru-RU" w:eastAsia="ru-RU" w:bidi="ru-RU"/>
      </w:rPr>
    </w:lvl>
    <w:lvl w:ilvl="7">
      <w:start w:val="0"/>
      <w:numFmt w:val="bullet"/>
      <w:lvlText w:val="•"/>
      <w:lvlJc w:val="left"/>
      <w:pPr>
        <w:ind w:left="7678" w:hanging="224"/>
      </w:pPr>
      <w:rPr>
        <w:rFonts w:hint="default"/>
        <w:lang w:val="ru-RU" w:eastAsia="ru-RU" w:bidi="ru-RU"/>
      </w:rPr>
    </w:lvl>
    <w:lvl w:ilvl="8">
      <w:start w:val="0"/>
      <w:numFmt w:val="bullet"/>
      <w:lvlText w:val="•"/>
      <w:lvlJc w:val="left"/>
      <w:pPr>
        <w:ind w:left="8701" w:hanging="224"/>
      </w:pPr>
      <w:rPr>
        <w:rFonts w:hint="default"/>
        <w:lang w:val="ru-RU" w:eastAsia="ru-RU" w:bidi="ru-RU"/>
      </w:rPr>
    </w:lvl>
  </w:abstractNum>
  <w:abstractNum w:abstractNumId="4">
    <w:multiLevelType w:val="hybridMultilevel"/>
    <w:lvl w:ilvl="0">
      <w:start w:val="3"/>
      <w:numFmt w:val="decimal"/>
      <w:lvlText w:val="%1"/>
      <w:lvlJc w:val="left"/>
      <w:pPr>
        <w:ind w:left="1080" w:hanging="567"/>
        <w:jc w:val="left"/>
      </w:pPr>
      <w:rPr>
        <w:rFonts w:hint="default"/>
        <w:lang w:val="ru-RU" w:eastAsia="ru-RU" w:bidi="ru-RU"/>
      </w:rPr>
    </w:lvl>
    <w:lvl w:ilvl="1">
      <w:start w:val="1"/>
      <w:numFmt w:val="decimal"/>
      <w:lvlText w:val="%1.%2."/>
      <w:lvlJc w:val="left"/>
      <w:pPr>
        <w:ind w:left="1080" w:hanging="567"/>
        <w:jc w:val="right"/>
      </w:pPr>
      <w:rPr>
        <w:rFonts w:hint="default" w:ascii="Times New Roman" w:hAnsi="Times New Roman" w:eastAsia="Times New Roman" w:cs="Times New Roman"/>
        <w:spacing w:val="-8"/>
        <w:w w:val="100"/>
        <w:sz w:val="24"/>
        <w:szCs w:val="24"/>
        <w:lang w:val="ru-RU" w:eastAsia="ru-RU" w:bidi="ru-RU"/>
      </w:rPr>
    </w:lvl>
    <w:lvl w:ilvl="2">
      <w:start w:val="1"/>
      <w:numFmt w:val="decimal"/>
      <w:lvlText w:val="%3)"/>
      <w:lvlJc w:val="left"/>
      <w:pPr>
        <w:ind w:left="1482" w:hanging="260"/>
        <w:jc w:val="left"/>
      </w:pPr>
      <w:rPr>
        <w:rFonts w:hint="default" w:ascii="Times New Roman" w:hAnsi="Times New Roman" w:eastAsia="Times New Roman" w:cs="Times New Roman"/>
        <w:spacing w:val="-5"/>
        <w:w w:val="100"/>
        <w:sz w:val="24"/>
        <w:szCs w:val="24"/>
        <w:lang w:val="ru-RU" w:eastAsia="ru-RU" w:bidi="ru-RU"/>
      </w:rPr>
    </w:lvl>
    <w:lvl w:ilvl="3">
      <w:start w:val="0"/>
      <w:numFmt w:val="bullet"/>
      <w:lvlText w:val="•"/>
      <w:lvlJc w:val="left"/>
      <w:pPr>
        <w:ind w:left="3539" w:hanging="260"/>
      </w:pPr>
      <w:rPr>
        <w:rFonts w:hint="default"/>
        <w:lang w:val="ru-RU" w:eastAsia="ru-RU" w:bidi="ru-RU"/>
      </w:rPr>
    </w:lvl>
    <w:lvl w:ilvl="4">
      <w:start w:val="0"/>
      <w:numFmt w:val="bullet"/>
      <w:lvlText w:val="•"/>
      <w:lvlJc w:val="left"/>
      <w:pPr>
        <w:ind w:left="4568" w:hanging="260"/>
      </w:pPr>
      <w:rPr>
        <w:rFonts w:hint="default"/>
        <w:lang w:val="ru-RU" w:eastAsia="ru-RU" w:bidi="ru-RU"/>
      </w:rPr>
    </w:lvl>
    <w:lvl w:ilvl="5">
      <w:start w:val="0"/>
      <w:numFmt w:val="bullet"/>
      <w:lvlText w:val="•"/>
      <w:lvlJc w:val="left"/>
      <w:pPr>
        <w:ind w:left="5598" w:hanging="260"/>
      </w:pPr>
      <w:rPr>
        <w:rFonts w:hint="default"/>
        <w:lang w:val="ru-RU" w:eastAsia="ru-RU" w:bidi="ru-RU"/>
      </w:rPr>
    </w:lvl>
    <w:lvl w:ilvl="6">
      <w:start w:val="0"/>
      <w:numFmt w:val="bullet"/>
      <w:lvlText w:val="•"/>
      <w:lvlJc w:val="left"/>
      <w:pPr>
        <w:ind w:left="6628" w:hanging="260"/>
      </w:pPr>
      <w:rPr>
        <w:rFonts w:hint="default"/>
        <w:lang w:val="ru-RU" w:eastAsia="ru-RU" w:bidi="ru-RU"/>
      </w:rPr>
    </w:lvl>
    <w:lvl w:ilvl="7">
      <w:start w:val="0"/>
      <w:numFmt w:val="bullet"/>
      <w:lvlText w:val="•"/>
      <w:lvlJc w:val="left"/>
      <w:pPr>
        <w:ind w:left="7657" w:hanging="260"/>
      </w:pPr>
      <w:rPr>
        <w:rFonts w:hint="default"/>
        <w:lang w:val="ru-RU" w:eastAsia="ru-RU" w:bidi="ru-RU"/>
      </w:rPr>
    </w:lvl>
    <w:lvl w:ilvl="8">
      <w:start w:val="0"/>
      <w:numFmt w:val="bullet"/>
      <w:lvlText w:val="•"/>
      <w:lvlJc w:val="left"/>
      <w:pPr>
        <w:ind w:left="8687" w:hanging="260"/>
      </w:pPr>
      <w:rPr>
        <w:rFonts w:hint="default"/>
        <w:lang w:val="ru-RU" w:eastAsia="ru-RU" w:bidi="ru-RU"/>
      </w:rPr>
    </w:lvl>
  </w:abstractNum>
  <w:abstractNum w:abstractNumId="3">
    <w:multiLevelType w:val="hybridMultilevel"/>
    <w:lvl w:ilvl="0">
      <w:start w:val="0"/>
      <w:numFmt w:val="bullet"/>
      <w:lvlText w:val=""/>
      <w:lvlJc w:val="left"/>
      <w:pPr>
        <w:ind w:left="513" w:hanging="207"/>
      </w:pPr>
      <w:rPr>
        <w:rFonts w:hint="default" w:ascii="Symbol" w:hAnsi="Symbol" w:eastAsia="Symbol" w:cs="Symbol"/>
        <w:w w:val="100"/>
        <w:sz w:val="24"/>
        <w:szCs w:val="24"/>
        <w:lang w:val="ru-RU" w:eastAsia="ru-RU" w:bidi="ru-RU"/>
      </w:rPr>
    </w:lvl>
    <w:lvl w:ilvl="1">
      <w:start w:val="0"/>
      <w:numFmt w:val="bullet"/>
      <w:lvlText w:val="•"/>
      <w:lvlJc w:val="left"/>
      <w:pPr>
        <w:ind w:left="1542" w:hanging="207"/>
      </w:pPr>
      <w:rPr>
        <w:rFonts w:hint="default"/>
        <w:lang w:val="ru-RU" w:eastAsia="ru-RU" w:bidi="ru-RU"/>
      </w:rPr>
    </w:lvl>
    <w:lvl w:ilvl="2">
      <w:start w:val="0"/>
      <w:numFmt w:val="bullet"/>
      <w:lvlText w:val="•"/>
      <w:lvlJc w:val="left"/>
      <w:pPr>
        <w:ind w:left="2565" w:hanging="207"/>
      </w:pPr>
      <w:rPr>
        <w:rFonts w:hint="default"/>
        <w:lang w:val="ru-RU" w:eastAsia="ru-RU" w:bidi="ru-RU"/>
      </w:rPr>
    </w:lvl>
    <w:lvl w:ilvl="3">
      <w:start w:val="0"/>
      <w:numFmt w:val="bullet"/>
      <w:lvlText w:val="•"/>
      <w:lvlJc w:val="left"/>
      <w:pPr>
        <w:ind w:left="3587" w:hanging="207"/>
      </w:pPr>
      <w:rPr>
        <w:rFonts w:hint="default"/>
        <w:lang w:val="ru-RU" w:eastAsia="ru-RU" w:bidi="ru-RU"/>
      </w:rPr>
    </w:lvl>
    <w:lvl w:ilvl="4">
      <w:start w:val="0"/>
      <w:numFmt w:val="bullet"/>
      <w:lvlText w:val="•"/>
      <w:lvlJc w:val="left"/>
      <w:pPr>
        <w:ind w:left="4610" w:hanging="207"/>
      </w:pPr>
      <w:rPr>
        <w:rFonts w:hint="default"/>
        <w:lang w:val="ru-RU" w:eastAsia="ru-RU" w:bidi="ru-RU"/>
      </w:rPr>
    </w:lvl>
    <w:lvl w:ilvl="5">
      <w:start w:val="0"/>
      <w:numFmt w:val="bullet"/>
      <w:lvlText w:val="•"/>
      <w:lvlJc w:val="left"/>
      <w:pPr>
        <w:ind w:left="5633" w:hanging="207"/>
      </w:pPr>
      <w:rPr>
        <w:rFonts w:hint="default"/>
        <w:lang w:val="ru-RU" w:eastAsia="ru-RU" w:bidi="ru-RU"/>
      </w:rPr>
    </w:lvl>
    <w:lvl w:ilvl="6">
      <w:start w:val="0"/>
      <w:numFmt w:val="bullet"/>
      <w:lvlText w:val="•"/>
      <w:lvlJc w:val="left"/>
      <w:pPr>
        <w:ind w:left="6655" w:hanging="207"/>
      </w:pPr>
      <w:rPr>
        <w:rFonts w:hint="default"/>
        <w:lang w:val="ru-RU" w:eastAsia="ru-RU" w:bidi="ru-RU"/>
      </w:rPr>
    </w:lvl>
    <w:lvl w:ilvl="7">
      <w:start w:val="0"/>
      <w:numFmt w:val="bullet"/>
      <w:lvlText w:val="•"/>
      <w:lvlJc w:val="left"/>
      <w:pPr>
        <w:ind w:left="7678" w:hanging="207"/>
      </w:pPr>
      <w:rPr>
        <w:rFonts w:hint="default"/>
        <w:lang w:val="ru-RU" w:eastAsia="ru-RU" w:bidi="ru-RU"/>
      </w:rPr>
    </w:lvl>
    <w:lvl w:ilvl="8">
      <w:start w:val="0"/>
      <w:numFmt w:val="bullet"/>
      <w:lvlText w:val="•"/>
      <w:lvlJc w:val="left"/>
      <w:pPr>
        <w:ind w:left="8701" w:hanging="207"/>
      </w:pPr>
      <w:rPr>
        <w:rFonts w:hint="default"/>
        <w:lang w:val="ru-RU" w:eastAsia="ru-RU" w:bidi="ru-RU"/>
      </w:rPr>
    </w:lvl>
  </w:abstractNum>
  <w:abstractNum w:abstractNumId="2">
    <w:multiLevelType w:val="hybridMultilevel"/>
    <w:lvl w:ilvl="0">
      <w:start w:val="1"/>
      <w:numFmt w:val="decimal"/>
      <w:lvlText w:val="%1"/>
      <w:lvlJc w:val="left"/>
      <w:pPr>
        <w:ind w:left="513" w:hanging="709"/>
        <w:jc w:val="left"/>
      </w:pPr>
      <w:rPr>
        <w:rFonts w:hint="default"/>
        <w:lang w:val="ru-RU" w:eastAsia="ru-RU" w:bidi="ru-RU"/>
      </w:rPr>
    </w:lvl>
    <w:lvl w:ilvl="1">
      <w:start w:val="1"/>
      <w:numFmt w:val="decimal"/>
      <w:lvlText w:val="%1.%2."/>
      <w:lvlJc w:val="left"/>
      <w:pPr>
        <w:ind w:left="513" w:hanging="709"/>
        <w:jc w:val="left"/>
      </w:pPr>
      <w:rPr>
        <w:rFonts w:hint="default" w:ascii="Times New Roman" w:hAnsi="Times New Roman" w:eastAsia="Times New Roman" w:cs="Times New Roman"/>
        <w:spacing w:val="-30"/>
        <w:w w:val="100"/>
        <w:sz w:val="24"/>
        <w:szCs w:val="24"/>
        <w:lang w:val="ru-RU" w:eastAsia="ru-RU" w:bidi="ru-RU"/>
      </w:rPr>
    </w:lvl>
    <w:lvl w:ilvl="2">
      <w:start w:val="0"/>
      <w:numFmt w:val="bullet"/>
      <w:lvlText w:val=""/>
      <w:lvlJc w:val="left"/>
      <w:pPr>
        <w:ind w:left="1440" w:hanging="360"/>
      </w:pPr>
      <w:rPr>
        <w:rFonts w:hint="default" w:ascii="Symbol" w:hAnsi="Symbol" w:eastAsia="Symbol" w:cs="Symbol"/>
        <w:w w:val="100"/>
        <w:sz w:val="24"/>
        <w:szCs w:val="24"/>
        <w:lang w:val="ru-RU" w:eastAsia="ru-RU" w:bidi="ru-RU"/>
      </w:rPr>
    </w:lvl>
    <w:lvl w:ilvl="3">
      <w:start w:val="0"/>
      <w:numFmt w:val="bullet"/>
      <w:lvlText w:val="•"/>
      <w:lvlJc w:val="left"/>
      <w:pPr>
        <w:ind w:left="3508" w:hanging="360"/>
      </w:pPr>
      <w:rPr>
        <w:rFonts w:hint="default"/>
        <w:lang w:val="ru-RU" w:eastAsia="ru-RU" w:bidi="ru-RU"/>
      </w:rPr>
    </w:lvl>
    <w:lvl w:ilvl="4">
      <w:start w:val="0"/>
      <w:numFmt w:val="bullet"/>
      <w:lvlText w:val="•"/>
      <w:lvlJc w:val="left"/>
      <w:pPr>
        <w:ind w:left="4542" w:hanging="360"/>
      </w:pPr>
      <w:rPr>
        <w:rFonts w:hint="default"/>
        <w:lang w:val="ru-RU" w:eastAsia="ru-RU" w:bidi="ru-RU"/>
      </w:rPr>
    </w:lvl>
    <w:lvl w:ilvl="5">
      <w:start w:val="0"/>
      <w:numFmt w:val="bullet"/>
      <w:lvlText w:val="•"/>
      <w:lvlJc w:val="left"/>
      <w:pPr>
        <w:ind w:left="5576" w:hanging="360"/>
      </w:pPr>
      <w:rPr>
        <w:rFonts w:hint="default"/>
        <w:lang w:val="ru-RU" w:eastAsia="ru-RU" w:bidi="ru-RU"/>
      </w:rPr>
    </w:lvl>
    <w:lvl w:ilvl="6">
      <w:start w:val="0"/>
      <w:numFmt w:val="bullet"/>
      <w:lvlText w:val="•"/>
      <w:lvlJc w:val="left"/>
      <w:pPr>
        <w:ind w:left="6610" w:hanging="360"/>
      </w:pPr>
      <w:rPr>
        <w:rFonts w:hint="default"/>
        <w:lang w:val="ru-RU" w:eastAsia="ru-RU" w:bidi="ru-RU"/>
      </w:rPr>
    </w:lvl>
    <w:lvl w:ilvl="7">
      <w:start w:val="0"/>
      <w:numFmt w:val="bullet"/>
      <w:lvlText w:val="•"/>
      <w:lvlJc w:val="left"/>
      <w:pPr>
        <w:ind w:left="7644" w:hanging="360"/>
      </w:pPr>
      <w:rPr>
        <w:rFonts w:hint="default"/>
        <w:lang w:val="ru-RU" w:eastAsia="ru-RU" w:bidi="ru-RU"/>
      </w:rPr>
    </w:lvl>
    <w:lvl w:ilvl="8">
      <w:start w:val="0"/>
      <w:numFmt w:val="bullet"/>
      <w:lvlText w:val="•"/>
      <w:lvlJc w:val="left"/>
      <w:pPr>
        <w:ind w:left="8678" w:hanging="360"/>
      </w:pPr>
      <w:rPr>
        <w:rFonts w:hint="default"/>
        <w:lang w:val="ru-RU" w:eastAsia="ru-RU" w:bidi="ru-RU"/>
      </w:rPr>
    </w:lvl>
  </w:abstractNum>
  <w:abstractNum w:abstractNumId="1">
    <w:multiLevelType w:val="hybridMultilevel"/>
    <w:lvl w:ilvl="0">
      <w:start w:val="1"/>
      <w:numFmt w:val="decimal"/>
      <w:lvlText w:val="%1."/>
      <w:lvlJc w:val="left"/>
      <w:pPr>
        <w:ind w:left="2926" w:hanging="240"/>
        <w:jc w:val="right"/>
      </w:pPr>
      <w:rPr>
        <w:rFonts w:hint="default" w:ascii="Times New Roman" w:hAnsi="Times New Roman" w:eastAsia="Times New Roman" w:cs="Times New Roman"/>
        <w:b/>
        <w:bCs/>
        <w:spacing w:val="-4"/>
        <w:w w:val="100"/>
        <w:sz w:val="24"/>
        <w:szCs w:val="24"/>
        <w:lang w:val="ru-RU" w:eastAsia="ru-RU" w:bidi="ru-RU"/>
      </w:rPr>
    </w:lvl>
    <w:lvl w:ilvl="1">
      <w:start w:val="1"/>
      <w:numFmt w:val="decimal"/>
      <w:lvlText w:val="%1.%2."/>
      <w:lvlJc w:val="left"/>
      <w:pPr>
        <w:ind w:left="513" w:hanging="672"/>
        <w:jc w:val="left"/>
      </w:pPr>
      <w:rPr>
        <w:rFonts w:hint="default" w:ascii="Times New Roman" w:hAnsi="Times New Roman" w:eastAsia="Times New Roman" w:cs="Times New Roman"/>
        <w:spacing w:val="-8"/>
        <w:w w:val="100"/>
        <w:sz w:val="24"/>
        <w:szCs w:val="24"/>
        <w:lang w:val="ru-RU" w:eastAsia="ru-RU" w:bidi="ru-RU"/>
      </w:rPr>
    </w:lvl>
    <w:lvl w:ilvl="2">
      <w:start w:val="0"/>
      <w:numFmt w:val="bullet"/>
      <w:lvlText w:val="•"/>
      <w:lvlJc w:val="left"/>
      <w:pPr>
        <w:ind w:left="3789" w:hanging="672"/>
      </w:pPr>
      <w:rPr>
        <w:rFonts w:hint="default"/>
        <w:lang w:val="ru-RU" w:eastAsia="ru-RU" w:bidi="ru-RU"/>
      </w:rPr>
    </w:lvl>
    <w:lvl w:ilvl="3">
      <w:start w:val="0"/>
      <w:numFmt w:val="bullet"/>
      <w:lvlText w:val="•"/>
      <w:lvlJc w:val="left"/>
      <w:pPr>
        <w:ind w:left="4659" w:hanging="672"/>
      </w:pPr>
      <w:rPr>
        <w:rFonts w:hint="default"/>
        <w:lang w:val="ru-RU" w:eastAsia="ru-RU" w:bidi="ru-RU"/>
      </w:rPr>
    </w:lvl>
    <w:lvl w:ilvl="4">
      <w:start w:val="0"/>
      <w:numFmt w:val="bullet"/>
      <w:lvlText w:val="•"/>
      <w:lvlJc w:val="left"/>
      <w:pPr>
        <w:ind w:left="5528" w:hanging="672"/>
      </w:pPr>
      <w:rPr>
        <w:rFonts w:hint="default"/>
        <w:lang w:val="ru-RU" w:eastAsia="ru-RU" w:bidi="ru-RU"/>
      </w:rPr>
    </w:lvl>
    <w:lvl w:ilvl="5">
      <w:start w:val="0"/>
      <w:numFmt w:val="bullet"/>
      <w:lvlText w:val="•"/>
      <w:lvlJc w:val="left"/>
      <w:pPr>
        <w:ind w:left="6398" w:hanging="672"/>
      </w:pPr>
      <w:rPr>
        <w:rFonts w:hint="default"/>
        <w:lang w:val="ru-RU" w:eastAsia="ru-RU" w:bidi="ru-RU"/>
      </w:rPr>
    </w:lvl>
    <w:lvl w:ilvl="6">
      <w:start w:val="0"/>
      <w:numFmt w:val="bullet"/>
      <w:lvlText w:val="•"/>
      <w:lvlJc w:val="left"/>
      <w:pPr>
        <w:ind w:left="7268" w:hanging="672"/>
      </w:pPr>
      <w:rPr>
        <w:rFonts w:hint="default"/>
        <w:lang w:val="ru-RU" w:eastAsia="ru-RU" w:bidi="ru-RU"/>
      </w:rPr>
    </w:lvl>
    <w:lvl w:ilvl="7">
      <w:start w:val="0"/>
      <w:numFmt w:val="bullet"/>
      <w:lvlText w:val="•"/>
      <w:lvlJc w:val="left"/>
      <w:pPr>
        <w:ind w:left="8137" w:hanging="672"/>
      </w:pPr>
      <w:rPr>
        <w:rFonts w:hint="default"/>
        <w:lang w:val="ru-RU" w:eastAsia="ru-RU" w:bidi="ru-RU"/>
      </w:rPr>
    </w:lvl>
    <w:lvl w:ilvl="8">
      <w:start w:val="0"/>
      <w:numFmt w:val="bullet"/>
      <w:lvlText w:val="•"/>
      <w:lvlJc w:val="left"/>
      <w:pPr>
        <w:ind w:left="9007" w:hanging="672"/>
      </w:pPr>
      <w:rPr>
        <w:rFonts w:hint="default"/>
        <w:lang w:val="ru-RU" w:eastAsia="ru-RU" w:bidi="ru-RU"/>
      </w:rPr>
    </w:lvl>
  </w:abstractNum>
  <w:abstractNum w:abstractNumId="0">
    <w:multiLevelType w:val="hybridMultilevel"/>
    <w:lvl w:ilvl="0">
      <w:start w:val="1"/>
      <w:numFmt w:val="decimal"/>
      <w:lvlText w:val="%1."/>
      <w:lvlJc w:val="left"/>
      <w:pPr>
        <w:ind w:left="874" w:hanging="361"/>
        <w:jc w:val="left"/>
      </w:pPr>
      <w:rPr>
        <w:rFonts w:hint="default" w:ascii="Times New Roman" w:hAnsi="Times New Roman" w:eastAsia="Times New Roman" w:cs="Times New Roman"/>
        <w:spacing w:val="-27"/>
        <w:w w:val="100"/>
        <w:sz w:val="24"/>
        <w:szCs w:val="24"/>
        <w:lang w:val="ru-RU" w:eastAsia="ru-RU" w:bidi="ru-RU"/>
      </w:rPr>
    </w:lvl>
    <w:lvl w:ilvl="1">
      <w:start w:val="1"/>
      <w:numFmt w:val="upperRoman"/>
      <w:lvlText w:val="%2."/>
      <w:lvlJc w:val="left"/>
      <w:pPr>
        <w:ind w:left="4999" w:hanging="214"/>
        <w:jc w:val="right"/>
      </w:pPr>
      <w:rPr>
        <w:rFonts w:hint="default" w:ascii="Times New Roman" w:hAnsi="Times New Roman" w:eastAsia="Times New Roman" w:cs="Times New Roman"/>
        <w:b/>
        <w:bCs/>
        <w:spacing w:val="-1"/>
        <w:w w:val="100"/>
        <w:sz w:val="24"/>
        <w:szCs w:val="24"/>
        <w:lang w:val="ru-RU" w:eastAsia="ru-RU" w:bidi="ru-RU"/>
      </w:rPr>
    </w:lvl>
    <w:lvl w:ilvl="2">
      <w:start w:val="0"/>
      <w:numFmt w:val="bullet"/>
      <w:lvlText w:val="•"/>
      <w:lvlJc w:val="left"/>
      <w:pPr>
        <w:ind w:left="5638" w:hanging="214"/>
      </w:pPr>
      <w:rPr>
        <w:rFonts w:hint="default"/>
        <w:lang w:val="ru-RU" w:eastAsia="ru-RU" w:bidi="ru-RU"/>
      </w:rPr>
    </w:lvl>
    <w:lvl w:ilvl="3">
      <w:start w:val="0"/>
      <w:numFmt w:val="bullet"/>
      <w:lvlText w:val="•"/>
      <w:lvlJc w:val="left"/>
      <w:pPr>
        <w:ind w:left="6276" w:hanging="214"/>
      </w:pPr>
      <w:rPr>
        <w:rFonts w:hint="default"/>
        <w:lang w:val="ru-RU" w:eastAsia="ru-RU" w:bidi="ru-RU"/>
      </w:rPr>
    </w:lvl>
    <w:lvl w:ilvl="4">
      <w:start w:val="0"/>
      <w:numFmt w:val="bullet"/>
      <w:lvlText w:val="•"/>
      <w:lvlJc w:val="left"/>
      <w:pPr>
        <w:ind w:left="6915" w:hanging="214"/>
      </w:pPr>
      <w:rPr>
        <w:rFonts w:hint="default"/>
        <w:lang w:val="ru-RU" w:eastAsia="ru-RU" w:bidi="ru-RU"/>
      </w:rPr>
    </w:lvl>
    <w:lvl w:ilvl="5">
      <w:start w:val="0"/>
      <w:numFmt w:val="bullet"/>
      <w:lvlText w:val="•"/>
      <w:lvlJc w:val="left"/>
      <w:pPr>
        <w:ind w:left="7553" w:hanging="214"/>
      </w:pPr>
      <w:rPr>
        <w:rFonts w:hint="default"/>
        <w:lang w:val="ru-RU" w:eastAsia="ru-RU" w:bidi="ru-RU"/>
      </w:rPr>
    </w:lvl>
    <w:lvl w:ilvl="6">
      <w:start w:val="0"/>
      <w:numFmt w:val="bullet"/>
      <w:lvlText w:val="•"/>
      <w:lvlJc w:val="left"/>
      <w:pPr>
        <w:ind w:left="8192" w:hanging="214"/>
      </w:pPr>
      <w:rPr>
        <w:rFonts w:hint="default"/>
        <w:lang w:val="ru-RU" w:eastAsia="ru-RU" w:bidi="ru-RU"/>
      </w:rPr>
    </w:lvl>
    <w:lvl w:ilvl="7">
      <w:start w:val="0"/>
      <w:numFmt w:val="bullet"/>
      <w:lvlText w:val="•"/>
      <w:lvlJc w:val="left"/>
      <w:pPr>
        <w:ind w:left="8830" w:hanging="214"/>
      </w:pPr>
      <w:rPr>
        <w:rFonts w:hint="default"/>
        <w:lang w:val="ru-RU" w:eastAsia="ru-RU" w:bidi="ru-RU"/>
      </w:rPr>
    </w:lvl>
    <w:lvl w:ilvl="8">
      <w:start w:val="0"/>
      <w:numFmt w:val="bullet"/>
      <w:lvlText w:val="•"/>
      <w:lvlJc w:val="left"/>
      <w:pPr>
        <w:ind w:left="9469" w:hanging="214"/>
      </w:pPr>
      <w:rPr>
        <w:rFonts w:hint="default"/>
        <w:lang w:val="ru-RU" w:eastAsia="ru-RU" w:bidi="ru-RU"/>
      </w:r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ru-RU" w:bidi="ru-RU"/>
    </w:rPr>
  </w:style>
  <w:style w:styleId="BodyText" w:type="paragraph">
    <w:name w:val="Body Text"/>
    <w:basedOn w:val="Normal"/>
    <w:uiPriority w:val="1"/>
    <w:qFormat/>
    <w:pPr>
      <w:ind w:left="513"/>
      <w:jc w:val="both"/>
    </w:pPr>
    <w:rPr>
      <w:rFonts w:ascii="Times New Roman" w:hAnsi="Times New Roman" w:eastAsia="Times New Roman" w:cs="Times New Roman"/>
      <w:sz w:val="24"/>
      <w:szCs w:val="24"/>
      <w:lang w:val="ru-RU" w:eastAsia="ru-RU" w:bidi="ru-RU"/>
    </w:rPr>
  </w:style>
  <w:style w:styleId="Heading1" w:type="paragraph">
    <w:name w:val="Heading 1"/>
    <w:basedOn w:val="Normal"/>
    <w:uiPriority w:val="1"/>
    <w:qFormat/>
    <w:pPr>
      <w:ind w:left="550"/>
      <w:outlineLvl w:val="1"/>
    </w:pPr>
    <w:rPr>
      <w:rFonts w:ascii="Times New Roman" w:hAnsi="Times New Roman" w:eastAsia="Times New Roman" w:cs="Times New Roman"/>
      <w:b/>
      <w:bCs/>
      <w:sz w:val="24"/>
      <w:szCs w:val="24"/>
      <w:lang w:val="ru-RU" w:eastAsia="ru-RU" w:bidi="ru-RU"/>
    </w:rPr>
  </w:style>
  <w:style w:styleId="ListParagraph" w:type="paragraph">
    <w:name w:val="List Paragraph"/>
    <w:basedOn w:val="Normal"/>
    <w:uiPriority w:val="1"/>
    <w:qFormat/>
    <w:pPr>
      <w:ind w:left="513" w:firstLine="708"/>
      <w:jc w:val="both"/>
    </w:pPr>
    <w:rPr>
      <w:rFonts w:ascii="Times New Roman" w:hAnsi="Times New Roman" w:eastAsia="Times New Roman" w:cs="Times New Roman"/>
      <w:lang w:val="ru-RU" w:eastAsia="ru-RU" w:bidi="ru-RU"/>
    </w:rPr>
  </w:style>
  <w:style w:styleId="TableParagraph" w:type="paragraph">
    <w:name w:val="Table Paragraph"/>
    <w:basedOn w:val="Normal"/>
    <w:uiPriority w:val="1"/>
    <w:qFormat/>
    <w:pPr/>
    <w:rPr>
      <w:rFonts w:ascii="Times New Roman" w:hAnsi="Times New Roman" w:eastAsia="Times New Roman" w:cs="Times New Roman"/>
      <w:lang w:val="ru-RU" w:eastAsia="ru-RU" w:bidi="ru-RU"/>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consultantplus://offline/ref%3DD259069BFC15BF6E43AD2BF19BE56A7FF470FFFB7E0ECFF79C3999301DgFC2L" TargetMode="External"/><Relationship Id="rId8" Type="http://schemas.openxmlformats.org/officeDocument/2006/relationships/hyperlink" Target="consultantplus://offline/ref%3DC6D2EABD0AFE67B651A1A88A0500466DB59F2B86AB0A9DE1EAEF34EC5A40C7257E4B6DiCF5L" TargetMode="External"/><Relationship Id="rId9" Type="http://schemas.openxmlformats.org/officeDocument/2006/relationships/hyperlink" Target="consultantplus://offline/ref%3DC6D2EABD0AFE67B651A1A88A0500466DB59F2B86AB0A9DE1EAEF34EC5A40C7257E4B6DiCF3L" TargetMode="External"/><Relationship Id="rId10" Type="http://schemas.openxmlformats.org/officeDocument/2006/relationships/hyperlink" Target="http://docs.cntd.ru/document/902228011" TargetMode="External"/><Relationship Id="rId11" Type="http://schemas.openxmlformats.org/officeDocument/2006/relationships/hyperlink" Target="https://uslugi.mosreg.ru/%23services/info?id=6909%40egService" TargetMode="Externa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terms:created xsi:type="dcterms:W3CDTF">2020-11-25T07:22:02Z</dcterms:created>
  <dcterms:modified xsi:type="dcterms:W3CDTF">2020-11-25T07:22:02Z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2020-10-13T00:00:00Z</vt:filetime>
  </property>
  <property fmtid="{D5CDD505-2E9C-101B-9397-08002B2CF9AE}" pid="3" name="Creator">
    <vt:lpwstr>Microsoft® Word 2016</vt:lpwstr>
  </property>
  <property fmtid="{D5CDD505-2E9C-101B-9397-08002B2CF9AE}" pid="4" name="LastSaved">
    <vt:filetime>2020-11-25T00:00:00Z</vt:filetime>
  </property>
</Properties>
</file>