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DC1" w:rsidRPr="00565DC1" w:rsidRDefault="00565DC1" w:rsidP="00565DC1">
      <w:pPr>
        <w:widowControl w:val="0"/>
        <w:suppressAutoHyphens/>
        <w:spacing w:after="0" w:line="240" w:lineRule="auto"/>
        <w:ind w:left="5103"/>
        <w:jc w:val="both"/>
        <w:rPr>
          <w:rFonts w:ascii="Times New Roman" w:eastAsia="Lucida Sans Unicode" w:hAnsi="Times New Roman" w:cs="Tahoma"/>
          <w:lang w:bidi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437"/>
        <w:gridCol w:w="2503"/>
        <w:gridCol w:w="420"/>
        <w:gridCol w:w="504"/>
        <w:gridCol w:w="532"/>
        <w:gridCol w:w="1008"/>
        <w:gridCol w:w="708"/>
        <w:gridCol w:w="435"/>
        <w:gridCol w:w="550"/>
        <w:gridCol w:w="1992"/>
      </w:tblGrid>
      <w:tr w:rsidR="00565DC1" w:rsidRPr="00565DC1" w:rsidTr="003462D0"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96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Заявление принято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том числе оригиналов ___, копий ____, количество листов в оригиналах ____, копиях 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</w:tr>
      <w:tr w:rsidR="00565DC1" w:rsidRPr="00565DC1" w:rsidTr="003462D0">
        <w:trPr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----------------------------------------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(наименование органа местного самоуправления, органа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______________________________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5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дата «__» ____________ ____ г.</w:t>
            </w:r>
          </w:p>
        </w:tc>
      </w:tr>
      <w:tr w:rsidR="00565DC1" w:rsidRPr="00565DC1" w:rsidTr="003462D0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Присвоить адрес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связи с: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путем раздела земельного участка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Кадастровый номер объединяемого земельного участка </w:t>
            </w:r>
            <w:hyperlink r:id="rId4" w:anchor="Par520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Адрес объединяемого земельного участка </w:t>
            </w:r>
            <w:hyperlink r:id="rId5" w:anchor="Par520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&lt;1&gt;</w:t>
              </w:r>
            </w:hyperlink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434"/>
        <w:gridCol w:w="3416"/>
        <w:gridCol w:w="1582"/>
        <w:gridCol w:w="1693"/>
        <w:gridCol w:w="1992"/>
      </w:tblGrid>
      <w:tr w:rsidR="00565DC1" w:rsidRPr="00565DC1" w:rsidTr="003462D0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путем выдела из земельного участка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путем перераспределения земельных участков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Кадастровый номер земельного участка, который перераспределяется </w:t>
            </w:r>
            <w:hyperlink r:id="rId6" w:anchor="Par521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Адрес земельного участка, который перераспределяется </w:t>
            </w:r>
            <w:hyperlink r:id="rId7" w:anchor="Par521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&lt;2&gt;</w:t>
              </w:r>
            </w:hyperlink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Строительством, реконструкцией здания, сооружения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помещения</w:t>
            </w: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978"/>
        <w:gridCol w:w="416"/>
        <w:gridCol w:w="994"/>
        <w:gridCol w:w="550"/>
        <w:gridCol w:w="1442"/>
      </w:tblGrid>
      <w:tr w:rsidR="00565DC1" w:rsidRPr="00565DC1" w:rsidTr="003462D0"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помещения(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ий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в здании, сооружении путем раздела здания, сооружения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помещения(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ий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в здании, сооружении путем раздела помещения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Назначение помещения (жилое (нежилое) помещение) </w:t>
            </w:r>
            <w:hyperlink r:id="rId8" w:anchor="Par522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помещения </w:t>
            </w:r>
            <w:hyperlink r:id="rId9" w:anchor="Par522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Количество помещений </w:t>
            </w:r>
            <w:hyperlink r:id="rId10" w:anchor="Par522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&lt;3&gt;</w:t>
              </w:r>
            </w:hyperlink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помещения, раздел которого осуществляется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Кадастровый номер объединяемого помещения </w:t>
            </w:r>
            <w:hyperlink r:id="rId11" w:anchor="Par523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r:id="rId12" w:anchor="Par523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&lt;4&gt;</w:t>
              </w:r>
            </w:hyperlink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32"/>
        <w:gridCol w:w="3255"/>
        <w:gridCol w:w="1871"/>
        <w:gridCol w:w="1551"/>
        <w:gridCol w:w="1992"/>
      </w:tblGrid>
      <w:tr w:rsidR="00565DC1" w:rsidRPr="00565DC1" w:rsidTr="003462D0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и номер помещения, расположенного в здании или сооружении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связи с: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Прекращением существования объекта адресации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13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пунктах 1</w:t>
              </w:r>
            </w:hyperlink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hyperlink r:id="rId14" w:history="1">
              <w:r w:rsidRPr="00565DC1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eastAsia="ru-RU"/>
                </w:rPr>
                <w:t>3 части 2 статьи 27</w:t>
              </w:r>
            </w:hyperlink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Федерального закона от 24 июля 2007 года № 221-ФЗ «О государственном кадастре недвижимости» (Собрание законодательства Российской Федерации, 2007, № 31, ст. 4017; 2008, № 30, ст. 3597; 2009, № 52, ст. 6410; 2011, № 1, ст. 47; № 49, ст. 7061; № 50, ст. 7365; 2012, № 31, ст. 4322; 2013, № 30, ст. 4083; официальный интернет-портал правовой информации www.pravo.gov.ru, 23 декабря 2014 г.)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139"/>
        <w:gridCol w:w="689"/>
        <w:gridCol w:w="862"/>
        <w:gridCol w:w="550"/>
        <w:gridCol w:w="1442"/>
      </w:tblGrid>
      <w:tr w:rsidR="00565DC1" w:rsidRPr="00565DC1" w:rsidTr="003462D0"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ИНН (при наличии):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номер: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кем выдан: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«__» ______ ___ г.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«__» ________ ____ г.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 собственности</w:t>
            </w: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565DC1" w:rsidRPr="00565DC1" w:rsidTr="003462D0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(подпись заявителя)</w:t>
            </w:r>
          </w:p>
        </w:tc>
      </w:tr>
      <w:tr w:rsidR="00565DC1" w:rsidRPr="00565DC1" w:rsidTr="003462D0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направлять</w:t>
            </w: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168"/>
        <w:gridCol w:w="666"/>
        <w:gridCol w:w="885"/>
        <w:gridCol w:w="511"/>
        <w:gridCol w:w="1481"/>
      </w:tblGrid>
      <w:tr w:rsidR="00565DC1" w:rsidRPr="00565DC1" w:rsidTr="003462D0"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Заявитель: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565DC1" w:rsidRPr="00565DC1" w:rsidTr="003462D0"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ИНН (при наличии):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номер: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кем выдан: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«__»_____ ____ г.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«__» _________ ____ г.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565DC1" w:rsidRPr="00565DC1" w:rsidTr="003462D0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Примечание:</w:t>
            </w: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"/>
        <w:gridCol w:w="2358"/>
        <w:gridCol w:w="3389"/>
        <w:gridCol w:w="1363"/>
        <w:gridCol w:w="1992"/>
      </w:tblGrid>
      <w:tr w:rsidR="00565DC1" w:rsidRPr="00565DC1" w:rsidTr="003462D0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Всего листов ___</w:t>
            </w:r>
          </w:p>
        </w:tc>
      </w:tr>
      <w:tr w:rsidR="00565DC1" w:rsidRPr="00565DC1" w:rsidTr="003462D0">
        <w:tc>
          <w:tcPr>
            <w:tcW w:w="6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565DC1" w:rsidRPr="00565DC1" w:rsidTr="003462D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сведения, указанные в настоящем заявлении, на дату представления заявления достоверны;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представленные правоустанавливающий(</w:t>
            </w:r>
            <w:proofErr w:type="spellStart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ие</w:t>
            </w:r>
            <w:proofErr w:type="spellEnd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565DC1" w:rsidRPr="00565DC1" w:rsidTr="003462D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_________________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_______________________</w:t>
            </w:r>
          </w:p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«__» ___________ ____ г.</w:t>
            </w:r>
          </w:p>
        </w:tc>
      </w:tr>
      <w:tr w:rsidR="00565DC1" w:rsidRPr="00565DC1" w:rsidTr="003462D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5DC1" w:rsidRPr="00565DC1" w:rsidTr="003462D0"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--------------------------------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Par520"/>
      <w:bookmarkEnd w:id="0"/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&lt;1&gt; Строка дублируется для каждого объединенного земельного участка.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1" w:name="Par521"/>
      <w:bookmarkEnd w:id="1"/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&lt;2&gt; Строка дублируется для каждого перераспределенного земельного участка.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2" w:name="Par522"/>
      <w:bookmarkEnd w:id="2"/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&lt;3&gt; Строка дублируется для каждого разделенного помещения.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3" w:name="Par523"/>
      <w:bookmarkEnd w:id="3"/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&lt;4&gt; Строка дублируется для каждого объединенного помещения.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Примечание.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«V»</w:t>
      </w: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546"/>
        <w:gridCol w:w="546"/>
      </w:tblGrid>
      <w:tr w:rsidR="00565DC1" w:rsidRPr="00565DC1" w:rsidTr="003462D0"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bookmarkStart w:id="4" w:name="Par529"/>
            <w:bookmarkEnd w:id="4"/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65DC1" w:rsidRPr="00565DC1" w:rsidRDefault="00565DC1" w:rsidP="00565DC1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65D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).</w:t>
            </w:r>
          </w:p>
        </w:tc>
      </w:tr>
    </w:tbl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565DC1" w:rsidRPr="00565DC1" w:rsidRDefault="00565DC1" w:rsidP="00565DC1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65D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:rsidR="00627C96" w:rsidRDefault="00627C96">
      <w:bookmarkStart w:id="5" w:name="_GoBack"/>
      <w:bookmarkEnd w:id="5"/>
    </w:p>
    <w:sectPr w:rsidR="00627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C1"/>
    <w:rsid w:val="00565DC1"/>
    <w:rsid w:val="0062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BCBF2-B540-4FA2-9BE1-60F59FAB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3" Type="http://schemas.openxmlformats.org/officeDocument/2006/relationships/hyperlink" Target="consultantplus://offline/ref=7CFA13668D277B0CC46093AFC7BB392712DBE1C12784133EFA806513FF195F6DEE835ADFFAA27A91eFYD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2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1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5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5" Type="http://schemas.openxmlformats.org/officeDocument/2006/relationships/fontTable" Target="fontTable.xml"/><Relationship Id="rId10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4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9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4" Type="http://schemas.openxmlformats.org/officeDocument/2006/relationships/hyperlink" Target="consultantplus://offline/ref=7CFA13668D277B0CC46093AFC7BB392712DBE1C12784133EFA806513FF195F6DEE835ADFeFY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2175</Words>
  <Characters>12402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User-98</dc:creator>
  <cp:keywords/>
  <dc:description/>
  <cp:lastModifiedBy>User-98</cp:lastModifiedBy>
  <cp:revision>1</cp:revision>
  <dcterms:created xsi:type="dcterms:W3CDTF">2020-02-06T10:03:00Z</dcterms:created>
  <dcterms:modified xsi:type="dcterms:W3CDTF">2020-02-06T10:04:00Z</dcterms:modified>
</cp:coreProperties>
</file>