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00DB" w:rsidRDefault="00E600DB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E600DB" w:rsidRDefault="00E600DB">
      <w:pPr>
        <w:pStyle w:val="ConsPlusNormal"/>
        <w:jc w:val="both"/>
        <w:outlineLvl w:val="0"/>
      </w:pPr>
    </w:p>
    <w:p w:rsidR="00E600DB" w:rsidRDefault="00E600DB">
      <w:pPr>
        <w:pStyle w:val="ConsPlusTitle"/>
        <w:jc w:val="center"/>
        <w:outlineLvl w:val="0"/>
      </w:pPr>
      <w:r>
        <w:t>ВЕРХОВНЫЙ СУД РОССИЙСКОЙ ФЕДЕРАЦИИ</w:t>
      </w:r>
    </w:p>
    <w:p w:rsidR="00E600DB" w:rsidRDefault="00E600DB">
      <w:pPr>
        <w:pStyle w:val="ConsPlusTitle"/>
        <w:jc w:val="center"/>
      </w:pPr>
      <w:r>
        <w:t>N 669кд</w:t>
      </w:r>
    </w:p>
    <w:p w:rsidR="00E600DB" w:rsidRDefault="00E600DB">
      <w:pPr>
        <w:pStyle w:val="ConsPlusTitle"/>
        <w:jc w:val="center"/>
      </w:pPr>
    </w:p>
    <w:p w:rsidR="00E600DB" w:rsidRDefault="00E600DB">
      <w:pPr>
        <w:pStyle w:val="ConsPlusTitle"/>
        <w:jc w:val="center"/>
      </w:pPr>
      <w:r>
        <w:t>СУДЕБНЫЙ ДЕПАРТАМЕНТ ПРИ ВЕРХОВНОМ СУДЕ</w:t>
      </w:r>
    </w:p>
    <w:p w:rsidR="00E600DB" w:rsidRDefault="00E600DB">
      <w:pPr>
        <w:pStyle w:val="ConsPlusTitle"/>
        <w:jc w:val="center"/>
      </w:pPr>
      <w:r>
        <w:t>РОССИЙСКОЙ ФЕДЕРАЦИИ</w:t>
      </w:r>
    </w:p>
    <w:p w:rsidR="00E600DB" w:rsidRDefault="00E600DB">
      <w:pPr>
        <w:pStyle w:val="ConsPlusTitle"/>
        <w:jc w:val="center"/>
      </w:pPr>
      <w:r>
        <w:t>N 234</w:t>
      </w:r>
    </w:p>
    <w:p w:rsidR="00E600DB" w:rsidRDefault="00E600DB">
      <w:pPr>
        <w:pStyle w:val="ConsPlusTitle"/>
        <w:jc w:val="center"/>
      </w:pPr>
    </w:p>
    <w:p w:rsidR="00E600DB" w:rsidRDefault="00E600DB">
      <w:pPr>
        <w:pStyle w:val="ConsPlusTitle"/>
        <w:jc w:val="center"/>
      </w:pPr>
      <w:r>
        <w:t>ПРИКАЗ</w:t>
      </w:r>
    </w:p>
    <w:p w:rsidR="00E600DB" w:rsidRDefault="00E600DB">
      <w:pPr>
        <w:pStyle w:val="ConsPlusTitle"/>
        <w:jc w:val="center"/>
      </w:pPr>
      <w:r>
        <w:t>от 10 августа 2015 года</w:t>
      </w:r>
    </w:p>
    <w:p w:rsidR="00E600DB" w:rsidRDefault="00E600DB">
      <w:pPr>
        <w:pStyle w:val="ConsPlusTitle"/>
        <w:jc w:val="center"/>
      </w:pPr>
    </w:p>
    <w:p w:rsidR="00E600DB" w:rsidRDefault="00E600DB">
      <w:pPr>
        <w:pStyle w:val="ConsPlusTitle"/>
        <w:jc w:val="center"/>
      </w:pPr>
      <w:r>
        <w:t>ОБ УТВЕРЖДЕНИИ ИНСТРУКЦИИ</w:t>
      </w:r>
    </w:p>
    <w:p w:rsidR="00E600DB" w:rsidRDefault="00E600DB">
      <w:pPr>
        <w:pStyle w:val="ConsPlusTitle"/>
        <w:jc w:val="center"/>
      </w:pPr>
      <w:r>
        <w:t>О ПОРЯДКЕ НАЗНАЧЕНИЯ И ВЫПЛАТЫ ЕЖЕМЕСЯЧНОГО</w:t>
      </w:r>
    </w:p>
    <w:p w:rsidR="00E600DB" w:rsidRDefault="00E600DB">
      <w:pPr>
        <w:pStyle w:val="ConsPlusTitle"/>
        <w:jc w:val="center"/>
      </w:pPr>
      <w:r>
        <w:t>ПОЖИЗНЕННОГО СОДЕРЖАНИЯ, ЕЖЕМЕСЯЧНОГО ДЕНЕЖНОГО СОДЕРЖАНИЯ</w:t>
      </w:r>
    </w:p>
    <w:p w:rsidR="00E600DB" w:rsidRDefault="00E600DB">
      <w:pPr>
        <w:pStyle w:val="ConsPlusTitle"/>
        <w:jc w:val="center"/>
      </w:pPr>
      <w:r>
        <w:t>ПО ИНВАЛИДНОСТИ СУДЬЯМ ВЕРХОВНОГО СУДА РОССИЙСКОЙ</w:t>
      </w:r>
    </w:p>
    <w:p w:rsidR="00E600DB" w:rsidRDefault="00E600DB">
      <w:pPr>
        <w:pStyle w:val="ConsPlusTitle"/>
        <w:jc w:val="center"/>
      </w:pPr>
      <w:r>
        <w:t>ФЕДЕРАЦИИ, ФЕДЕРАЛЬНЫХ СУДОВ ОБЩЕЙ ЮРИСДИКЦИИ, ФЕДЕРАЛЬНЫХ</w:t>
      </w:r>
    </w:p>
    <w:p w:rsidR="00E600DB" w:rsidRDefault="00E600DB">
      <w:pPr>
        <w:pStyle w:val="ConsPlusTitle"/>
        <w:jc w:val="center"/>
      </w:pPr>
      <w:r>
        <w:t>АРБИТРАЖНЫХ СУДОВ И МИРОВЫМ СУДЬЯМ, ЕЖЕМЕСЯЧНОГО ВОЗМЕЩЕНИЯ</w:t>
      </w:r>
    </w:p>
    <w:p w:rsidR="00E600DB" w:rsidRDefault="00E600DB">
      <w:pPr>
        <w:pStyle w:val="ConsPlusTitle"/>
        <w:jc w:val="center"/>
      </w:pPr>
      <w:r>
        <w:t>В СВЯЗИ С ГИБЕЛЬЮ (СМЕРТЬЮ) СУДЬИ, В ТОМ ЧИСЛЕ ПРЕБЫВАВШЕГО</w:t>
      </w:r>
    </w:p>
    <w:p w:rsidR="00E600DB" w:rsidRDefault="00E600DB">
      <w:pPr>
        <w:pStyle w:val="ConsPlusTitle"/>
        <w:jc w:val="center"/>
      </w:pPr>
      <w:r>
        <w:t>В ОТСТАВКЕ, НЕТРУДОСПОСОБНЫМ ЧЛЕНАМ СЕМЬИ СУДЬИ,</w:t>
      </w:r>
    </w:p>
    <w:p w:rsidR="00E600DB" w:rsidRDefault="00E600DB">
      <w:pPr>
        <w:pStyle w:val="ConsPlusTitle"/>
        <w:jc w:val="center"/>
      </w:pPr>
      <w:r>
        <w:t>НАХОДИВШИМСЯ НА ЕГО ИЖДИВЕНИИ</w:t>
      </w:r>
    </w:p>
    <w:p w:rsidR="00E600DB" w:rsidRDefault="00E600D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E600D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E600DB" w:rsidRDefault="00E600D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600DB" w:rsidRDefault="00E600DB">
            <w:pPr>
              <w:pStyle w:val="ConsPlusNormal"/>
              <w:jc w:val="center"/>
            </w:pPr>
            <w:r>
              <w:rPr>
                <w:color w:val="392C69"/>
              </w:rPr>
              <w:t>(в ред. Приказов Верховного Суда РФ N 191кд,</w:t>
            </w:r>
          </w:p>
          <w:p w:rsidR="00E600DB" w:rsidRDefault="00E600DB">
            <w:pPr>
              <w:pStyle w:val="ConsPlusNormal"/>
              <w:jc w:val="center"/>
            </w:pPr>
            <w:r>
              <w:rPr>
                <w:color w:val="392C69"/>
              </w:rPr>
              <w:t xml:space="preserve">Судебного департамента при Верховном Суде РФ N 68 от </w:t>
            </w:r>
            <w:hyperlink r:id="rId6" w:history="1">
              <w:r>
                <w:rPr>
                  <w:color w:val="0000FF"/>
                </w:rPr>
                <w:t>31.03.2016</w:t>
              </w:r>
            </w:hyperlink>
            <w:r>
              <w:rPr>
                <w:color w:val="392C69"/>
              </w:rPr>
              <w:t>,</w:t>
            </w:r>
          </w:p>
          <w:p w:rsidR="00E600DB" w:rsidRDefault="00E600DB">
            <w:pPr>
              <w:pStyle w:val="ConsPlusNormal"/>
              <w:jc w:val="center"/>
            </w:pPr>
            <w:r>
              <w:rPr>
                <w:color w:val="392C69"/>
              </w:rPr>
              <w:t>Верховного Суда РФ N 3КД/16, Судебного департамента</w:t>
            </w:r>
          </w:p>
          <w:p w:rsidR="00E600DB" w:rsidRDefault="00E600DB">
            <w:pPr>
              <w:pStyle w:val="ConsPlusNormal"/>
              <w:jc w:val="center"/>
            </w:pPr>
            <w:r>
              <w:rPr>
                <w:color w:val="392C69"/>
              </w:rPr>
              <w:t xml:space="preserve">при Верховном Суде РФ N 103 от </w:t>
            </w:r>
            <w:hyperlink r:id="rId7" w:history="1">
              <w:r>
                <w:rPr>
                  <w:color w:val="0000FF"/>
                </w:rPr>
                <w:t>20.07.2020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E600DB" w:rsidRDefault="00E600DB">
      <w:pPr>
        <w:pStyle w:val="ConsPlusNormal"/>
        <w:jc w:val="center"/>
      </w:pPr>
    </w:p>
    <w:p w:rsidR="00E600DB" w:rsidRDefault="00E600DB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8" w:history="1">
        <w:r>
          <w:rPr>
            <w:color w:val="0000FF"/>
          </w:rPr>
          <w:t>законом</w:t>
        </w:r>
      </w:hyperlink>
      <w:r>
        <w:t xml:space="preserve"> от 10 января 1996 г. N 6-ФЗ "О дополнительных гарантиях социальной защиты судей и работников аппаратов судов Российской Федерации" и Законом Российской Федерации от 26 июня 1992 г. N 3132-1 "О статусе судей в Российской Федерации" приказываем: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 xml:space="preserve">1. Утвердить прилагаемую </w:t>
      </w:r>
      <w:hyperlink w:anchor="P54" w:history="1">
        <w:r>
          <w:rPr>
            <w:color w:val="0000FF"/>
          </w:rPr>
          <w:t>Инструкцию</w:t>
        </w:r>
      </w:hyperlink>
      <w:r>
        <w:t xml:space="preserve"> о порядке назначения и выплаты ежемесячного пожизненного содержания, ежемесячного денежного содержания по инвалидности судьям Верховного Суда Российской Федерации, федеральных судов общей юрисдикции, федеральных арбитражных судов и мировым судьям, ежемесячного возмещения в связи с гибелью (смертью) судьи, в том числе пребывавшего в отставке, нетрудоспособным членам семьи судьи, находившимся на его иждивении.</w:t>
      </w:r>
    </w:p>
    <w:p w:rsidR="00E600DB" w:rsidRDefault="00E600DB">
      <w:pPr>
        <w:pStyle w:val="ConsPlusNormal"/>
        <w:jc w:val="both"/>
      </w:pPr>
      <w:r>
        <w:t xml:space="preserve">(п. 1 в ред. </w:t>
      </w:r>
      <w:hyperlink r:id="rId9" w:history="1">
        <w:r>
          <w:rPr>
            <w:color w:val="0000FF"/>
          </w:rPr>
          <w:t>Приказа</w:t>
        </w:r>
      </w:hyperlink>
      <w:r>
        <w:t xml:space="preserve"> Верховного Суда РФ N 3КД/16, Судебного департамента при Верховном Суде РФ N 103 от 20.07.2020)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 xml:space="preserve">2. Признать утратившей силу </w:t>
      </w:r>
      <w:hyperlink r:id="rId10" w:history="1">
        <w:r>
          <w:rPr>
            <w:color w:val="0000FF"/>
          </w:rPr>
          <w:t>Инструкцию</w:t>
        </w:r>
      </w:hyperlink>
      <w:r>
        <w:t xml:space="preserve"> о порядке назначения и выплаты ежемесячного пожизненного содержания судьям федеральных судов общей юрисдикции федеральных арбитражных судов и мировым судьям, утвержденную Председателем Верховного Суда Российской Федерации Лебедевым В.М. 29 июля 2003 г., Председателем Высшего Арбитражного Суда Российской Федерации Яковлевым В.Ф. 9 июля 2003 г. и Генеральным директором Судебного департамента при Верховном Суде Российской Федерации Гусевым А.В. 3 июля 2003 г.</w:t>
      </w:r>
    </w:p>
    <w:p w:rsidR="00E600DB" w:rsidRDefault="00E600DB">
      <w:pPr>
        <w:pStyle w:val="ConsPlusNormal"/>
        <w:jc w:val="both"/>
      </w:pPr>
    </w:p>
    <w:p w:rsidR="00E600DB" w:rsidRDefault="00E600DB">
      <w:pPr>
        <w:pStyle w:val="ConsPlusNormal"/>
        <w:jc w:val="right"/>
      </w:pPr>
      <w:r>
        <w:t>И.о. Председателя</w:t>
      </w:r>
    </w:p>
    <w:p w:rsidR="00E600DB" w:rsidRDefault="00E600DB">
      <w:pPr>
        <w:pStyle w:val="ConsPlusNormal"/>
        <w:jc w:val="right"/>
      </w:pPr>
      <w:r>
        <w:t>Верховного Суда</w:t>
      </w:r>
    </w:p>
    <w:p w:rsidR="00E600DB" w:rsidRDefault="00E600DB">
      <w:pPr>
        <w:pStyle w:val="ConsPlusNormal"/>
        <w:jc w:val="right"/>
      </w:pPr>
      <w:r>
        <w:t>Российской Федерации</w:t>
      </w:r>
    </w:p>
    <w:p w:rsidR="00E600DB" w:rsidRDefault="00E600DB">
      <w:pPr>
        <w:pStyle w:val="ConsPlusNormal"/>
        <w:jc w:val="right"/>
      </w:pPr>
      <w:r>
        <w:lastRenderedPageBreak/>
        <w:t>П.П.СЕРКОВ</w:t>
      </w:r>
    </w:p>
    <w:p w:rsidR="00E600DB" w:rsidRDefault="00E600DB">
      <w:pPr>
        <w:pStyle w:val="ConsPlusNormal"/>
        <w:jc w:val="both"/>
      </w:pPr>
    </w:p>
    <w:p w:rsidR="00E600DB" w:rsidRDefault="00E600DB">
      <w:pPr>
        <w:pStyle w:val="ConsPlusNormal"/>
        <w:jc w:val="right"/>
      </w:pPr>
      <w:r>
        <w:t>Генеральный директор</w:t>
      </w:r>
    </w:p>
    <w:p w:rsidR="00E600DB" w:rsidRDefault="00E600DB">
      <w:pPr>
        <w:pStyle w:val="ConsPlusNormal"/>
        <w:jc w:val="right"/>
      </w:pPr>
      <w:r>
        <w:t>Судебного департамента</w:t>
      </w:r>
    </w:p>
    <w:p w:rsidR="00E600DB" w:rsidRDefault="00E600DB">
      <w:pPr>
        <w:pStyle w:val="ConsPlusNormal"/>
        <w:jc w:val="right"/>
      </w:pPr>
      <w:r>
        <w:t>при Верховном Суде</w:t>
      </w:r>
    </w:p>
    <w:p w:rsidR="00E600DB" w:rsidRDefault="00E600DB">
      <w:pPr>
        <w:pStyle w:val="ConsPlusNormal"/>
        <w:jc w:val="right"/>
      </w:pPr>
      <w:r>
        <w:t>Российской Федерации</w:t>
      </w:r>
    </w:p>
    <w:p w:rsidR="00E600DB" w:rsidRDefault="00E600DB">
      <w:pPr>
        <w:pStyle w:val="ConsPlusNormal"/>
        <w:jc w:val="right"/>
      </w:pPr>
      <w:r>
        <w:t>А.В.ГУСЕВ</w:t>
      </w:r>
    </w:p>
    <w:p w:rsidR="00E600DB" w:rsidRDefault="00E600DB">
      <w:pPr>
        <w:pStyle w:val="ConsPlusNormal"/>
        <w:jc w:val="both"/>
      </w:pPr>
    </w:p>
    <w:p w:rsidR="00E600DB" w:rsidRDefault="00E600DB">
      <w:pPr>
        <w:pStyle w:val="ConsPlusNormal"/>
        <w:jc w:val="both"/>
      </w:pPr>
    </w:p>
    <w:p w:rsidR="00E600DB" w:rsidRDefault="00E600DB">
      <w:pPr>
        <w:pStyle w:val="ConsPlusNormal"/>
        <w:jc w:val="both"/>
      </w:pPr>
    </w:p>
    <w:p w:rsidR="00E600DB" w:rsidRDefault="00E600DB">
      <w:pPr>
        <w:pStyle w:val="ConsPlusNormal"/>
        <w:jc w:val="both"/>
      </w:pPr>
    </w:p>
    <w:p w:rsidR="00E600DB" w:rsidRDefault="00E600DB">
      <w:pPr>
        <w:pStyle w:val="ConsPlusNormal"/>
        <w:jc w:val="both"/>
      </w:pPr>
    </w:p>
    <w:p w:rsidR="00E600DB" w:rsidRDefault="00E600DB">
      <w:pPr>
        <w:pStyle w:val="ConsPlusNormal"/>
        <w:jc w:val="right"/>
        <w:outlineLvl w:val="0"/>
      </w:pPr>
      <w:r>
        <w:t>Утверждена</w:t>
      </w:r>
    </w:p>
    <w:p w:rsidR="00E600DB" w:rsidRDefault="00E600DB">
      <w:pPr>
        <w:pStyle w:val="ConsPlusNormal"/>
        <w:jc w:val="right"/>
      </w:pPr>
      <w:r>
        <w:t>приказом Верховного Суда</w:t>
      </w:r>
    </w:p>
    <w:p w:rsidR="00E600DB" w:rsidRDefault="00E600DB">
      <w:pPr>
        <w:pStyle w:val="ConsPlusNormal"/>
        <w:jc w:val="right"/>
      </w:pPr>
      <w:r>
        <w:t>Российской Федерации</w:t>
      </w:r>
    </w:p>
    <w:p w:rsidR="00E600DB" w:rsidRDefault="00E600DB">
      <w:pPr>
        <w:pStyle w:val="ConsPlusNormal"/>
        <w:jc w:val="right"/>
      </w:pPr>
      <w:r>
        <w:t>и Судебного департамента</w:t>
      </w:r>
    </w:p>
    <w:p w:rsidR="00E600DB" w:rsidRDefault="00E600DB">
      <w:pPr>
        <w:pStyle w:val="ConsPlusNormal"/>
        <w:jc w:val="right"/>
      </w:pPr>
      <w:r>
        <w:t>при Верховном Суде</w:t>
      </w:r>
    </w:p>
    <w:p w:rsidR="00E600DB" w:rsidRDefault="00E600DB">
      <w:pPr>
        <w:pStyle w:val="ConsPlusNormal"/>
        <w:jc w:val="right"/>
      </w:pPr>
      <w:r>
        <w:t>Российской Федерации</w:t>
      </w:r>
    </w:p>
    <w:p w:rsidR="00E600DB" w:rsidRDefault="00E600DB">
      <w:pPr>
        <w:pStyle w:val="ConsPlusNormal"/>
        <w:jc w:val="right"/>
      </w:pPr>
      <w:r>
        <w:t>от 10 августа 2015 г. N 669кд/234</w:t>
      </w:r>
    </w:p>
    <w:p w:rsidR="00E600DB" w:rsidRDefault="00E600DB">
      <w:pPr>
        <w:pStyle w:val="ConsPlusNormal"/>
        <w:jc w:val="both"/>
      </w:pPr>
    </w:p>
    <w:p w:rsidR="00E600DB" w:rsidRDefault="00E600DB">
      <w:pPr>
        <w:pStyle w:val="ConsPlusTitle"/>
        <w:jc w:val="center"/>
      </w:pPr>
      <w:bookmarkStart w:id="0" w:name="P54"/>
      <w:bookmarkEnd w:id="0"/>
      <w:r>
        <w:t>ИНСТРУКЦИЯ</w:t>
      </w:r>
    </w:p>
    <w:p w:rsidR="00E600DB" w:rsidRDefault="00E600DB">
      <w:pPr>
        <w:pStyle w:val="ConsPlusTitle"/>
        <w:jc w:val="center"/>
      </w:pPr>
      <w:r>
        <w:t>О ПОРЯДКЕ НАЗНАЧЕНИЯ И ВЫПЛАТЫ ЕЖЕМЕСЯЧНОГО</w:t>
      </w:r>
    </w:p>
    <w:p w:rsidR="00E600DB" w:rsidRDefault="00E600DB">
      <w:pPr>
        <w:pStyle w:val="ConsPlusTitle"/>
        <w:jc w:val="center"/>
      </w:pPr>
      <w:r>
        <w:t>ПОЖИЗНЕННОГО СОДЕРЖАНИЯ, ЕЖЕМЕСЯЧНОГО ДЕНЕЖНОГО СОДЕРЖАНИЯ</w:t>
      </w:r>
    </w:p>
    <w:p w:rsidR="00E600DB" w:rsidRDefault="00E600DB">
      <w:pPr>
        <w:pStyle w:val="ConsPlusTitle"/>
        <w:jc w:val="center"/>
      </w:pPr>
      <w:r>
        <w:t>ПО ИНВАЛИДНОСТИ СУДЬЯМ ВЕРХОВНОГО СУДА РОССИЙСКОЙ</w:t>
      </w:r>
    </w:p>
    <w:p w:rsidR="00E600DB" w:rsidRDefault="00E600DB">
      <w:pPr>
        <w:pStyle w:val="ConsPlusTitle"/>
        <w:jc w:val="center"/>
      </w:pPr>
      <w:r>
        <w:t>ФЕДЕРАЦИИ, ФЕДЕРАЛЬНЫХ СУДОВ ОБЩЕЙ ЮРИСДИКЦИИ, ФЕДЕРАЛЬНЫХ</w:t>
      </w:r>
    </w:p>
    <w:p w:rsidR="00E600DB" w:rsidRDefault="00E600DB">
      <w:pPr>
        <w:pStyle w:val="ConsPlusTitle"/>
        <w:jc w:val="center"/>
      </w:pPr>
      <w:r>
        <w:t>АРБИТРАЖНЫХ СУДОВ И МИРОВЫМ СУДЬЯМ, ЕЖЕМЕСЯЧНОГО ВОЗМЕЩЕНИЯ</w:t>
      </w:r>
    </w:p>
    <w:p w:rsidR="00E600DB" w:rsidRDefault="00E600DB">
      <w:pPr>
        <w:pStyle w:val="ConsPlusTitle"/>
        <w:jc w:val="center"/>
      </w:pPr>
      <w:r>
        <w:t>В СВЯЗИ С ГИБЕЛЬЮ (СМЕРТЬЮ) СУДЬИ, В ТОМ ЧИСЛЕ ПРЕБЫВАВШЕГО</w:t>
      </w:r>
    </w:p>
    <w:p w:rsidR="00E600DB" w:rsidRDefault="00E600DB">
      <w:pPr>
        <w:pStyle w:val="ConsPlusTitle"/>
        <w:jc w:val="center"/>
      </w:pPr>
      <w:r>
        <w:t>В ОТСТАВКЕ, НЕТРУДОСПОСОБНЫМ ЧЛЕНАМ СЕМЬИ СУДЬИ,</w:t>
      </w:r>
    </w:p>
    <w:p w:rsidR="00E600DB" w:rsidRDefault="00E600DB">
      <w:pPr>
        <w:pStyle w:val="ConsPlusTitle"/>
        <w:jc w:val="center"/>
      </w:pPr>
      <w:r>
        <w:t>НАХОДИВШИМСЯ НА ЕГО ИЖДИВЕНИИ</w:t>
      </w:r>
    </w:p>
    <w:p w:rsidR="00E600DB" w:rsidRDefault="00E600D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E600D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E600DB" w:rsidRDefault="00E600D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600DB" w:rsidRDefault="00E600DB">
            <w:pPr>
              <w:pStyle w:val="ConsPlusNormal"/>
              <w:jc w:val="center"/>
            </w:pPr>
            <w:r>
              <w:rPr>
                <w:color w:val="392C69"/>
              </w:rPr>
              <w:t>(в ред. Приказов Верховного Суда РФ N 191кд,</w:t>
            </w:r>
          </w:p>
          <w:p w:rsidR="00E600DB" w:rsidRDefault="00E600DB">
            <w:pPr>
              <w:pStyle w:val="ConsPlusNormal"/>
              <w:jc w:val="center"/>
            </w:pPr>
            <w:r>
              <w:rPr>
                <w:color w:val="392C69"/>
              </w:rPr>
              <w:t xml:space="preserve">Судебного департамента при Верховном Суде РФ N 68 от </w:t>
            </w:r>
            <w:hyperlink r:id="rId11" w:history="1">
              <w:r>
                <w:rPr>
                  <w:color w:val="0000FF"/>
                </w:rPr>
                <w:t>31.03.2016</w:t>
              </w:r>
            </w:hyperlink>
            <w:r>
              <w:rPr>
                <w:color w:val="392C69"/>
              </w:rPr>
              <w:t>,</w:t>
            </w:r>
          </w:p>
          <w:p w:rsidR="00E600DB" w:rsidRDefault="00E600DB">
            <w:pPr>
              <w:pStyle w:val="ConsPlusNormal"/>
              <w:jc w:val="center"/>
            </w:pPr>
            <w:r>
              <w:rPr>
                <w:color w:val="392C69"/>
              </w:rPr>
              <w:t>Верховного Суда РФ N 3КД/16, Судебного департамента</w:t>
            </w:r>
          </w:p>
          <w:p w:rsidR="00E600DB" w:rsidRDefault="00E600DB">
            <w:pPr>
              <w:pStyle w:val="ConsPlusNormal"/>
              <w:jc w:val="center"/>
            </w:pPr>
            <w:r>
              <w:rPr>
                <w:color w:val="392C69"/>
              </w:rPr>
              <w:t xml:space="preserve">при Верховном Суде РФ N 103 от </w:t>
            </w:r>
            <w:hyperlink r:id="rId12" w:history="1">
              <w:r>
                <w:rPr>
                  <w:color w:val="0000FF"/>
                </w:rPr>
                <w:t>20.07.2020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E600DB" w:rsidRDefault="00E600DB">
      <w:pPr>
        <w:pStyle w:val="ConsPlusNormal"/>
        <w:jc w:val="both"/>
      </w:pPr>
    </w:p>
    <w:p w:rsidR="00E600DB" w:rsidRDefault="00E600DB">
      <w:pPr>
        <w:pStyle w:val="ConsPlusNormal"/>
        <w:ind w:firstLine="540"/>
        <w:jc w:val="both"/>
      </w:pPr>
      <w:r>
        <w:t xml:space="preserve">Настоящая Инструкция определяет порядок назначения и выплаты ежемесячного пожизненного содержания судьям, ежемесячного возмещения в связи с гибелью (смертью) судьи, в том числе пребывавшего в отставке, нетрудоспособным членам семьи судьи, находившимся на его иждивении, в соответствии с федеральными конституционными законами от 28 апреля 1995 г. N </w:t>
      </w:r>
      <w:hyperlink r:id="rId13" w:history="1">
        <w:r>
          <w:rPr>
            <w:color w:val="0000FF"/>
          </w:rPr>
          <w:t>1-ФКЗ</w:t>
        </w:r>
      </w:hyperlink>
      <w:r>
        <w:t xml:space="preserve"> "Об арбитражных судах в Российской Федерации", от 31 декабря 1996 г. </w:t>
      </w:r>
      <w:hyperlink r:id="rId14" w:history="1">
        <w:r>
          <w:rPr>
            <w:color w:val="0000FF"/>
          </w:rPr>
          <w:t>N 1-ФКЗ</w:t>
        </w:r>
      </w:hyperlink>
      <w:r>
        <w:t xml:space="preserve"> "О судебной системе Российской Федерации", от 23 июня 1999 г. </w:t>
      </w:r>
      <w:hyperlink r:id="rId15" w:history="1">
        <w:r>
          <w:rPr>
            <w:color w:val="0000FF"/>
          </w:rPr>
          <w:t>N 1-ФКЗ</w:t>
        </w:r>
      </w:hyperlink>
      <w:r>
        <w:t xml:space="preserve"> "О военных судах Российской Федерации", от 29 июня 2009 г. </w:t>
      </w:r>
      <w:hyperlink r:id="rId16" w:history="1">
        <w:r>
          <w:rPr>
            <w:color w:val="0000FF"/>
          </w:rPr>
          <w:t>N 3-ФКЗ</w:t>
        </w:r>
      </w:hyperlink>
      <w:r>
        <w:t xml:space="preserve"> "О внесении изменений в Федеральный конституционный закон "О военных судах Российской Федерации", федеральными законами от 21 июня 1995 г. </w:t>
      </w:r>
      <w:hyperlink r:id="rId17" w:history="1">
        <w:r>
          <w:rPr>
            <w:color w:val="0000FF"/>
          </w:rPr>
          <w:t>N 91-ФЗ</w:t>
        </w:r>
      </w:hyperlink>
      <w:r>
        <w:t xml:space="preserve"> "О внесении изменений и дополнений в Закон Российской Федерации "О статусе судей в Российской Федерации", от 10 января 1996 г. </w:t>
      </w:r>
      <w:hyperlink r:id="rId18" w:history="1">
        <w:r>
          <w:rPr>
            <w:color w:val="0000FF"/>
          </w:rPr>
          <w:t>N 6-ФЗ</w:t>
        </w:r>
      </w:hyperlink>
      <w:r>
        <w:t xml:space="preserve"> "О дополнительных гарантиях социальной защиты судей и работников аппаратов судов Российской Федерации", от 17 декабря 1998 г. </w:t>
      </w:r>
      <w:hyperlink r:id="rId19" w:history="1">
        <w:r>
          <w:rPr>
            <w:color w:val="0000FF"/>
          </w:rPr>
          <w:t>N 188-ФЗ</w:t>
        </w:r>
      </w:hyperlink>
      <w:r>
        <w:t xml:space="preserve"> "О мировых судьях в Российской Федерации", от 28 декабря 2013 г. </w:t>
      </w:r>
      <w:hyperlink r:id="rId20" w:history="1">
        <w:r>
          <w:rPr>
            <w:color w:val="0000FF"/>
          </w:rPr>
          <w:t>N 400-ФЗ</w:t>
        </w:r>
      </w:hyperlink>
      <w:r>
        <w:t xml:space="preserve"> "О страховых пенсиях", от 8 июня 2015 г. </w:t>
      </w:r>
      <w:hyperlink r:id="rId21" w:history="1">
        <w:r>
          <w:rPr>
            <w:color w:val="0000FF"/>
          </w:rPr>
          <w:t>N 139-ФЗ</w:t>
        </w:r>
      </w:hyperlink>
      <w:r>
        <w:t xml:space="preserve"> "О гарантиях социальной защиты отдельных категорий граждан", от 6 марта 2019 г. </w:t>
      </w:r>
      <w:hyperlink r:id="rId22" w:history="1">
        <w:r>
          <w:rPr>
            <w:color w:val="0000FF"/>
          </w:rPr>
          <w:t>N 25-ФЗ</w:t>
        </w:r>
      </w:hyperlink>
      <w:r>
        <w:t xml:space="preserve"> "О внесении изменений в отдельные законодательные акты Российской Федерации", </w:t>
      </w:r>
      <w:hyperlink r:id="rId23" w:history="1">
        <w:r>
          <w:rPr>
            <w:color w:val="0000FF"/>
          </w:rPr>
          <w:t>Законом</w:t>
        </w:r>
      </w:hyperlink>
      <w:r>
        <w:t xml:space="preserve"> Российской Федерации от 26 июня 1992 г. N 3132-1 "О статусе судей в Российской Федерации", </w:t>
      </w:r>
      <w:hyperlink r:id="rId24" w:history="1">
        <w:r>
          <w:rPr>
            <w:color w:val="0000FF"/>
          </w:rPr>
          <w:t>постановлением</w:t>
        </w:r>
      </w:hyperlink>
      <w:r>
        <w:t xml:space="preserve"> Верховного Совета Российской Федерации от 20 мая 1993 г. N 4994-1 "О некоторых вопросах, связанных с </w:t>
      </w:r>
      <w:r>
        <w:lastRenderedPageBreak/>
        <w:t>применением Закона Российской Федерации "О статусе судей в Российской Федерации".</w:t>
      </w:r>
    </w:p>
    <w:p w:rsidR="00E600DB" w:rsidRDefault="00E600DB">
      <w:pPr>
        <w:pStyle w:val="ConsPlusNormal"/>
        <w:jc w:val="both"/>
      </w:pPr>
      <w:r>
        <w:t xml:space="preserve">(в ред. </w:t>
      </w:r>
      <w:hyperlink r:id="rId25" w:history="1">
        <w:r>
          <w:rPr>
            <w:color w:val="0000FF"/>
          </w:rPr>
          <w:t>Приказа</w:t>
        </w:r>
      </w:hyperlink>
      <w:r>
        <w:t xml:space="preserve"> Верховного Суда РФ N 3КД/16, Судебного департамента при Верховном Суде РФ N 103 от 20.07.2020)</w:t>
      </w:r>
    </w:p>
    <w:p w:rsidR="00E600DB" w:rsidRDefault="00E600DB">
      <w:pPr>
        <w:pStyle w:val="ConsPlusNormal"/>
        <w:jc w:val="both"/>
      </w:pPr>
    </w:p>
    <w:p w:rsidR="00E600DB" w:rsidRDefault="00E600DB">
      <w:pPr>
        <w:pStyle w:val="ConsPlusTitle"/>
        <w:jc w:val="center"/>
        <w:outlineLvl w:val="1"/>
      </w:pPr>
      <w:r>
        <w:t>1. Общие положения</w:t>
      </w:r>
    </w:p>
    <w:p w:rsidR="00E600DB" w:rsidRDefault="00E600DB">
      <w:pPr>
        <w:pStyle w:val="ConsPlusNormal"/>
        <w:jc w:val="both"/>
      </w:pPr>
    </w:p>
    <w:p w:rsidR="00E600DB" w:rsidRDefault="00E600DB">
      <w:pPr>
        <w:pStyle w:val="ConsPlusNormal"/>
        <w:ind w:firstLine="540"/>
        <w:jc w:val="both"/>
      </w:pPr>
      <w:r>
        <w:t xml:space="preserve">1.1. Ежемесячное пожизненное содержание, не облагаемое налогом и выплачиваемое из средств федерального бюджета, назначается судьям, ушедшим (удаленным) в отставку, и судьям, ушедшим с должности судьи до вступления в силу </w:t>
      </w:r>
      <w:hyperlink r:id="rId26" w:history="1">
        <w:r>
          <w:rPr>
            <w:color w:val="0000FF"/>
          </w:rPr>
          <w:t>Закона</w:t>
        </w:r>
      </w:hyperlink>
      <w:r>
        <w:t xml:space="preserve"> Российской Федерации "О статусе судей в Российской Федерации" (бывшие судьи).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>1.2. Право на получение ежемесячного пожизненного содержания имеют: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>1.2.1. Судьи, ушедшие (удаленные) в отставку при стаже работы в должности судьи не менее 20 лет, - независимо от возраста.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>1.2.2. Судьи, ушедшие (удаленные) в отставку при стаже работы в должности судьи менее 20 лет, - при достижении ими возраста 55 лет (для женщин - 50 лет).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>1.2.3. Судьи, достигшие возраста 60 лет (женщины - 55 лет), при стаже работы в области юриспруденции не менее 25 лет, в том числе не менее 10 лет работы судьей, вправе, уйдя в отставку, получать ежемесячное пожизненное содержание в полном размере.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>1.2.4. Бывшие судьи, ушедшие на пенсию по возрасту с должности судьи либо по истечении срока полномочий, при стаже работы в качестве судьи не менее 20 лет.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>1.2.5. Бывшие судьи, имеющие стаж работы в должности судьи не менее 10 лет и ушедшие с должности судьи в связи с истечением срока полномочий или на пенсию по основаниям, совместимым со статусом судьи, по достижении ими 50- или 55-летнего возраста (соответственно для женщин и мужчин), чему не препятствует и то, что до достижения указанного возраста ушедшие с судейской должности могли заниматься иной оплачиваемой деятельностью.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>1.2.6. Бывшие судьи, переведенные с должности судьи на работу в государственные организации и ушедшие на пенсию с этой работы, а также лица, работавшие в должности государственного арбитра и ушедшие на пенсию с этой должности.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>1.2.7. Судьи в отставке, постоянно проживавшие на 18 марта 2014 года на территориях Республики Крым и города федерального значения Севастополя и являвшиеся на 18 марта 2014 года получателями ежемесячного пожизненного денежного содержания, назначенного в соответствии с законодательством, действовавшим на территориях Республики Крым и города федерального значения Севастополя до 21 февраля 2014 года.</w:t>
      </w:r>
    </w:p>
    <w:p w:rsidR="00E600DB" w:rsidRDefault="00E600DB">
      <w:pPr>
        <w:pStyle w:val="ConsPlusNormal"/>
        <w:spacing w:before="220"/>
        <w:ind w:firstLine="540"/>
        <w:jc w:val="both"/>
      </w:pPr>
      <w:bookmarkStart w:id="1" w:name="P83"/>
      <w:bookmarkEnd w:id="1"/>
      <w:r>
        <w:t>1.2.8. Судьи в отставке, постоянно проживавшие на 18 марта 2014 года на территориях Республики Крым и города федерального значения Севастополя и имевшие право на 18 марта 2014 года на назначение ежемесячного пожизненного содержания в соответствии с законодательством, действовавшим на территориях Республики Крым и города федерального значения Севастополя до 21 февраля 2014 года.</w:t>
      </w:r>
    </w:p>
    <w:p w:rsidR="00E600DB" w:rsidRDefault="00E600DB">
      <w:pPr>
        <w:pStyle w:val="ConsPlusNormal"/>
        <w:spacing w:before="220"/>
        <w:ind w:firstLine="540"/>
        <w:jc w:val="both"/>
      </w:pPr>
      <w:bookmarkStart w:id="2" w:name="P84"/>
      <w:bookmarkEnd w:id="2"/>
      <w:r>
        <w:t xml:space="preserve">1.2.9. Граждане Российской Федерации, замещавшие на 18 марта 2014 года должности судей судов, действовавших на территориях Республики Крым и города федерального значения Севастополя, постоянно проживавшие на 18 марта 2014 года на территориях Республики Крым и города федерального значения Севастополя и не назначенные на должности судей при формировании в соответствии с Федеральным </w:t>
      </w:r>
      <w:hyperlink r:id="rId27" w:history="1">
        <w:r>
          <w:rPr>
            <w:color w:val="0000FF"/>
          </w:rPr>
          <w:t>законом</w:t>
        </w:r>
      </w:hyperlink>
      <w:r>
        <w:t xml:space="preserve"> от 23 июня 2014 года N 156-ФЗ "О порядке отбора кандидатов в первоначальные составы федеральных судов, создаваемых на территориях Республики Крым и города федерального значения Севастополя" первоначальных составов судов Российской Федерации.</w:t>
      </w:r>
    </w:p>
    <w:p w:rsidR="00E600DB" w:rsidRDefault="00E600DB">
      <w:pPr>
        <w:pStyle w:val="ConsPlusNormal"/>
        <w:spacing w:before="220"/>
        <w:ind w:firstLine="540"/>
        <w:jc w:val="both"/>
      </w:pPr>
      <w:bookmarkStart w:id="3" w:name="P85"/>
      <w:bookmarkEnd w:id="3"/>
      <w:r>
        <w:lastRenderedPageBreak/>
        <w:t xml:space="preserve">1.2.10. Граждане Российской Федерации, замещавшие на 18 марта 2014 года должности судей судов, действовавших на территориях Республики Крым и города федерального значения Севастополя, постоянно проживавшие на 18 марта 2014 года на территориях Республики Крым и города федерального значения Севастополя и назначенные на должности судей при формировании в соответствии с Федеральным </w:t>
      </w:r>
      <w:hyperlink r:id="rId28" w:history="1">
        <w:r>
          <w:rPr>
            <w:color w:val="0000FF"/>
          </w:rPr>
          <w:t>законом</w:t>
        </w:r>
      </w:hyperlink>
      <w:r>
        <w:t xml:space="preserve"> от 23 июня 2014 года N 156-ФЗ "О порядке отбора кандидатов в первоначальные составы федеральных судов, создаваемых на территориях Республики Крым и города федерального значения Севастополя" первоначальных составов судов Российской Федерации.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>1.3. Не имеют права на получение ежемесячного пожизненного содержания вместо пенсии бывшие судьи, отозванные с должности судьи в соответствии с действовавшим на тот момент законодательством, а также бывшие судьи, впоследствии осужденные за совершение умышленного преступления или совершившие проступки, которые применительно к судьям, пребывающим в отставке, повлекли бы ее прекращение.</w:t>
      </w:r>
    </w:p>
    <w:p w:rsidR="00E600DB" w:rsidRDefault="00E600DB">
      <w:pPr>
        <w:pStyle w:val="ConsPlusNormal"/>
        <w:spacing w:before="220"/>
        <w:ind w:firstLine="540"/>
        <w:jc w:val="both"/>
      </w:pPr>
      <w:bookmarkStart w:id="4" w:name="P87"/>
      <w:bookmarkEnd w:id="4"/>
      <w:r>
        <w:t>1.4. Судьи, ставшие в период осуществления своих полномочий инвалидами вследствие причин, не связанных со служебной деятельностью, до приобретения ими права на ежемесячное пожизненное содержание, ушедшие или удаленные в отставку в связи с неспособностью по состоянию здоровья осуществлять полномочия судьи, имеют право на назначение ежемесячного денежного содержания по инвалидности либо пенсии по инвалидности на общих основаниях.</w:t>
      </w:r>
    </w:p>
    <w:p w:rsidR="00E600DB" w:rsidRDefault="00E600DB">
      <w:pPr>
        <w:pStyle w:val="ConsPlusNormal"/>
        <w:jc w:val="both"/>
      </w:pPr>
      <w:r>
        <w:t xml:space="preserve">(п. 1.4 введен </w:t>
      </w:r>
      <w:hyperlink r:id="rId29" w:history="1">
        <w:r>
          <w:rPr>
            <w:color w:val="0000FF"/>
          </w:rPr>
          <w:t>Приказом</w:t>
        </w:r>
      </w:hyperlink>
      <w:r>
        <w:t xml:space="preserve"> Верховного Суда РФ N 3КД/16, Судебного департамента при Верховном Суде РФ N 103 от 20.07.2020)</w:t>
      </w:r>
    </w:p>
    <w:p w:rsidR="00E600DB" w:rsidRDefault="00E600DB">
      <w:pPr>
        <w:pStyle w:val="ConsPlusNormal"/>
        <w:spacing w:before="220"/>
        <w:ind w:firstLine="540"/>
        <w:jc w:val="both"/>
      </w:pPr>
      <w:hyperlink r:id="rId30" w:history="1">
        <w:r>
          <w:rPr>
            <w:color w:val="0000FF"/>
          </w:rPr>
          <w:t>1.5</w:t>
        </w:r>
      </w:hyperlink>
      <w:r>
        <w:t>. Ежемесячное пожизненное содержание исключает одновременное получение каких-либо других видов пенсий, за исключением пенсии по инвалидности, назначенной вследствие военной травмы.</w:t>
      </w:r>
    </w:p>
    <w:p w:rsidR="00E600DB" w:rsidRDefault="00E600DB">
      <w:pPr>
        <w:pStyle w:val="ConsPlusNormal"/>
        <w:spacing w:before="220"/>
        <w:ind w:firstLine="540"/>
        <w:jc w:val="both"/>
      </w:pPr>
      <w:hyperlink r:id="rId31" w:history="1">
        <w:r>
          <w:rPr>
            <w:color w:val="0000FF"/>
          </w:rPr>
          <w:t>1.6</w:t>
        </w:r>
      </w:hyperlink>
      <w:r>
        <w:t>. В случае гибели (смерти) судьи, в том числе пребывавшего в отставке, нетрудоспособным членам его семьи, находившимся на его иждивении, ежемесячно выплачивается возмещение (далее - ежемесячное возмещение).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>Находившимися на иждивении судьи, нетрудоспособными членами семьи признаются: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>дети, в том числе усыновленные, не достигшие возраста 18 лет либо обучающиеся по очной форме в образовательных организациях всех типов и видов независимо от их организационно-правовой формы, в том числе в иностранных образовательных организациях, расположенных за пределами территории Российской Федерации, если направление на обучение произведено в соответствии с международными договорами Российской Федерации, за исключением образовательных организаций дополнительного образования, до окончания ими такого обучения, но не дольше чем до достижения ими возраста 23 лет;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>братья, сестры и внуки, не достигшие возраста 18 лет, а также братья, сестры и внуки, обучающиеся по очной форме в образовательных организациях всех типов и видов независимо от их организационно-правовой формы, в том числе в иностранных образовательных организациях, расположенных за пределами территории Российской Федерации, если направление на обучение произведено в соответствии с международными договорами Российской Федерации, за исключением образовательных организаций дополнительного образования, до окончания ими такого обучения, но не дольше чем до достижения ими возраста 23 лет;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>супруг (супруга), если он (она) на момент гибели (смерти) судьи, в том числе пребывавшего в отставке, достиг (достигла) возраста 60 (для женщин - 55) лет или является инвалидом;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>родители, если они на момент гибели (смерти) судьи, в том числе пребывавшего в отставке, достигли возраста 60 (для женщин - 55) лет или являются инвалидами;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 xml:space="preserve">дедушка и бабушка, если они на момент гибели (смерти) судьи, в том числе пребывавшего в </w:t>
      </w:r>
      <w:r>
        <w:lastRenderedPageBreak/>
        <w:t>отставке, достигли возраста 60 (для женщин - 55) лет или являются инвалидами;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>члены семьи судьи, в том числе пребывавшего в отставке, признанные в судебном порядке находившимися на его иждивении на момент гибели (смерти) судьи, в том числе пребывавшего в отставке;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>находившиеся на иждивении погибшего (умершего) судьи, в том числе пребывавшего в отставке, лица старше 18 лет, если они до достижения возраста 18 лет стали инвалидами.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>Члены семьи погибшего (умершего) судьи признаются состоявшими на его иждивении, если они находились на его полном содержании или получали от него помощь, которая была для них постоянным и основным источником средств к существованию. При этом внуки погибшего (умершего) судьи признаются нетрудоспособными членам семьи при условии, что они не имеют трудоспособных родителей.</w:t>
      </w:r>
    </w:p>
    <w:p w:rsidR="00E600DB" w:rsidRDefault="00E600DB">
      <w:pPr>
        <w:pStyle w:val="ConsPlusNormal"/>
        <w:jc w:val="both"/>
      </w:pPr>
    </w:p>
    <w:p w:rsidR="00E600DB" w:rsidRDefault="00E600DB">
      <w:pPr>
        <w:pStyle w:val="ConsPlusTitle"/>
        <w:jc w:val="center"/>
        <w:outlineLvl w:val="1"/>
      </w:pPr>
      <w:r>
        <w:t>2. Назначение ежемесячного пожизненного содержания,</w:t>
      </w:r>
    </w:p>
    <w:p w:rsidR="00E600DB" w:rsidRDefault="00E600DB">
      <w:pPr>
        <w:pStyle w:val="ConsPlusTitle"/>
        <w:jc w:val="center"/>
      </w:pPr>
      <w:r>
        <w:t>ежемесячного денежного содержания по инвалидности</w:t>
      </w:r>
    </w:p>
    <w:p w:rsidR="00E600DB" w:rsidRDefault="00E600DB">
      <w:pPr>
        <w:pStyle w:val="ConsPlusTitle"/>
        <w:jc w:val="center"/>
      </w:pPr>
      <w:r>
        <w:t>и ежемесячного возмещения</w:t>
      </w:r>
    </w:p>
    <w:p w:rsidR="00E600DB" w:rsidRDefault="00E600DB">
      <w:pPr>
        <w:pStyle w:val="ConsPlusNormal"/>
        <w:jc w:val="center"/>
      </w:pPr>
      <w:r>
        <w:t xml:space="preserve">(в ред. </w:t>
      </w:r>
      <w:hyperlink r:id="rId32" w:history="1">
        <w:r>
          <w:rPr>
            <w:color w:val="0000FF"/>
          </w:rPr>
          <w:t>Приказа</w:t>
        </w:r>
      </w:hyperlink>
      <w:r>
        <w:t xml:space="preserve"> Верховного Суда РФ N 3КД/16, Судебного</w:t>
      </w:r>
    </w:p>
    <w:p w:rsidR="00E600DB" w:rsidRDefault="00E600DB">
      <w:pPr>
        <w:pStyle w:val="ConsPlusNormal"/>
        <w:jc w:val="center"/>
      </w:pPr>
      <w:r>
        <w:t>департамента при Верховном Суде РФ N 103 от 20.07.2020)</w:t>
      </w:r>
    </w:p>
    <w:p w:rsidR="00E600DB" w:rsidRDefault="00E600DB">
      <w:pPr>
        <w:pStyle w:val="ConsPlusNormal"/>
        <w:jc w:val="both"/>
      </w:pPr>
    </w:p>
    <w:p w:rsidR="00E600DB" w:rsidRDefault="00E600DB">
      <w:pPr>
        <w:pStyle w:val="ConsPlusNormal"/>
        <w:ind w:firstLine="540"/>
        <w:jc w:val="both"/>
      </w:pPr>
      <w:bookmarkStart w:id="5" w:name="P107"/>
      <w:bookmarkEnd w:id="5"/>
      <w:r>
        <w:t>2.1. Основанием для рассмотрения вопроса о назначении ежемесячного пожизненного содержания, ежемесячного денежного содержания по инвалидности, ежемесячного возмещения является заявление лица, имеющего на это право. Время подачи заявления каким-либо сроком не ограничивается. Ежемесячное пожизненное содержание, ежемесячное возмещение назначается с даты регистрации заявления в управлении Судебного департамента в субъекте Российской Федерации (далее - управление Судебного департамента) либо в суде, имеющем свою бухгалтерию (далее - суд), но не ранее наступления права на его получение.</w:t>
      </w:r>
    </w:p>
    <w:p w:rsidR="00E600DB" w:rsidRDefault="00E600DB">
      <w:pPr>
        <w:pStyle w:val="ConsPlusNormal"/>
        <w:jc w:val="both"/>
      </w:pPr>
      <w:r>
        <w:t xml:space="preserve">(в ред. </w:t>
      </w:r>
      <w:hyperlink r:id="rId33" w:history="1">
        <w:r>
          <w:rPr>
            <w:color w:val="0000FF"/>
          </w:rPr>
          <w:t>Приказа</w:t>
        </w:r>
      </w:hyperlink>
      <w:r>
        <w:t xml:space="preserve"> Верховного Суда РФ N 3КД/16, Судебного департамента при Верховном Суде РФ N 103 от 20.07.2020)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 xml:space="preserve">2.2. В заявлении указывается об отсутствии доходов, получение которых исключает выплату ежемесячного пожизненного содержания, ежемесячного денежного содержания по инвалидности, кроме случаев, перечисленных в </w:t>
      </w:r>
      <w:hyperlink r:id="rId34" w:history="1">
        <w:r>
          <w:rPr>
            <w:color w:val="0000FF"/>
          </w:rPr>
          <w:t>статье 3</w:t>
        </w:r>
      </w:hyperlink>
      <w:r>
        <w:t xml:space="preserve"> Закона Российской Федерации "О статусе судей в Российской Федерации".</w:t>
      </w:r>
    </w:p>
    <w:p w:rsidR="00E600DB" w:rsidRDefault="00E600DB">
      <w:pPr>
        <w:pStyle w:val="ConsPlusNormal"/>
        <w:jc w:val="both"/>
      </w:pPr>
      <w:r>
        <w:t xml:space="preserve">(в ред. </w:t>
      </w:r>
      <w:hyperlink r:id="rId35" w:history="1">
        <w:r>
          <w:rPr>
            <w:color w:val="0000FF"/>
          </w:rPr>
          <w:t>Приказа</w:t>
        </w:r>
      </w:hyperlink>
      <w:r>
        <w:t xml:space="preserve"> Верховного Суда РФ N 3КД/16, Судебного департамента при Верховном Суде РФ N 103 от 20.07.2020)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>2.3. Заявление согласно образцам к данной Инструкции (</w:t>
      </w:r>
      <w:hyperlink w:anchor="P331" w:history="1">
        <w:r>
          <w:rPr>
            <w:color w:val="0000FF"/>
          </w:rPr>
          <w:t>приложение N 1</w:t>
        </w:r>
      </w:hyperlink>
      <w:r>
        <w:t xml:space="preserve">, </w:t>
      </w:r>
      <w:hyperlink w:anchor="P407" w:history="1">
        <w:r>
          <w:rPr>
            <w:color w:val="0000FF"/>
          </w:rPr>
          <w:t>N 2</w:t>
        </w:r>
      </w:hyperlink>
      <w:r>
        <w:t xml:space="preserve">, </w:t>
      </w:r>
      <w:hyperlink w:anchor="P485" w:history="1">
        <w:r>
          <w:rPr>
            <w:color w:val="0000FF"/>
          </w:rPr>
          <w:t>N 3</w:t>
        </w:r>
      </w:hyperlink>
      <w:r>
        <w:t xml:space="preserve">, </w:t>
      </w:r>
      <w:hyperlink w:anchor="P700" w:history="1">
        <w:r>
          <w:rPr>
            <w:color w:val="0000FF"/>
          </w:rPr>
          <w:t>N 6</w:t>
        </w:r>
      </w:hyperlink>
      <w:r>
        <w:t>) подается по желанию заинтересованных лиц либо в управление Судебного департамента либо суд по месту последней работы в должности судьи либо регистрации по месту жительства заявителей.</w:t>
      </w:r>
    </w:p>
    <w:p w:rsidR="00E600DB" w:rsidRDefault="00E600DB">
      <w:pPr>
        <w:pStyle w:val="ConsPlusNormal"/>
        <w:jc w:val="both"/>
      </w:pPr>
      <w:r>
        <w:t xml:space="preserve">(в ред. </w:t>
      </w:r>
      <w:hyperlink r:id="rId36" w:history="1">
        <w:r>
          <w:rPr>
            <w:color w:val="0000FF"/>
          </w:rPr>
          <w:t>Приказа</w:t>
        </w:r>
      </w:hyperlink>
      <w:r>
        <w:t xml:space="preserve"> Верховного Суда РФ N 3КД/16, Судебного департамента при Верховном Суде РФ N 103 от 20.07.2020)</w:t>
      </w:r>
    </w:p>
    <w:p w:rsidR="00E600DB" w:rsidRDefault="00E600DB">
      <w:pPr>
        <w:pStyle w:val="ConsPlusNormal"/>
        <w:spacing w:before="220"/>
        <w:ind w:firstLine="540"/>
        <w:jc w:val="both"/>
      </w:pPr>
      <w:bookmarkStart w:id="6" w:name="P113"/>
      <w:bookmarkEnd w:id="6"/>
      <w:r>
        <w:t>2.4. Судьи, имеющие право на получение пенсии по предусмотренным законодательством Российской Федерации основаниям, прилагают к заявлению документ, подтверждающий отказ от ее получения.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>К заявлению о назначении ежемесячного пожизненного содержания прилагаются: копия трудовой книжки, решение квалификационной коллегии судей об отставке и другие документы, подтверждающие наличие необходимого стажа работы в должности судьи, документы, подтверждающие факт присвоения квалификационного класса, почетного звания, ученого звания, ученой степени и т.д., если в управлении Судебного департамента или суде не имеется таких документов.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lastRenderedPageBreak/>
        <w:t xml:space="preserve">К заявлению о назначении ежемесячного денежного содержания по инвалидности, кроме документов, указанных в </w:t>
      </w:r>
      <w:hyperlink w:anchor="P113" w:history="1">
        <w:r>
          <w:rPr>
            <w:color w:val="0000FF"/>
          </w:rPr>
          <w:t>абзаце первом</w:t>
        </w:r>
      </w:hyperlink>
      <w:r>
        <w:t xml:space="preserve"> настоящего пункта, прилагается справка, подтверждающая факт установления инвалидности, выдаваемая федеральным государственным учреждением медико-социальной экспертизы, по форме, утвержденной уполномоченным федеральным органом исполнительной власти.</w:t>
      </w:r>
    </w:p>
    <w:p w:rsidR="00E600DB" w:rsidRDefault="00E600DB">
      <w:pPr>
        <w:pStyle w:val="ConsPlusNormal"/>
        <w:jc w:val="both"/>
      </w:pPr>
      <w:r>
        <w:t xml:space="preserve">(п. 2.4 в ред. </w:t>
      </w:r>
      <w:hyperlink r:id="rId37" w:history="1">
        <w:r>
          <w:rPr>
            <w:color w:val="0000FF"/>
          </w:rPr>
          <w:t>Приказа</w:t>
        </w:r>
      </w:hyperlink>
      <w:r>
        <w:t xml:space="preserve"> Верховного Суда РФ N 3КД/16, Судебного департамента при Верховном Суде РФ N 103 от 20.07.2020)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>2.5. К заявлению о назначении ежемесячного возмещения в связи с гибелью (смертью) судьи, в том числе пребывавшего в отставке, должны быть приложены копия паспорта, копия свидетельства о смерти, копии документов, подтверждающих родственную связь заинтересованного лица с погибшим (умершим) судьей (копии свидетельства о рождении, свидетельства о браке, документов об усыновлении и т.д.), справка из территориального подразделения Пенсионного фонда Российской Федерации либо из иного органа, осуществляющего пенсионное обеспечение, о неполучении пенсии по случаю потери кормильца (для нетрудоспособных членов семьи судьи, умершего вследствие причин, не связанных с его служебной деятельностью), справка из образовательного учреждения об обучении детей, братьев, сестер и внуков погибшего (умершего) судьи, в том числе пребывавшего в отставке, в возрасте от 18 до 23 лет, с указанием даты зачисления на обучение и даты окончания обучения, копия справки, подтверждающей факт установления инвалидности детей погибшего (умершего) судьи, в том числе пребывавшего в отставке, до достижения ими возраста 18 лет, копия справки, подтверждающей установление инвалидности супруга (супруги), родителей, дедушки и бабушки погибшего (умершего) судьи, в том числе пребывавшего в отставке, копии документов, подтверждающих статус (исполнение служебных обязанностей судьей или пребывание в отставке) погибшего (умершего) судьи (трудовая книжка, приказ о зачислении в штат суда, приказ об исключении из штата суда, решение соответствующей квалификационной коллегии судей о прекращении полномочий судьи и т.п. (в случае их отсутствия в соответствующем управлении Судебного департамента или суде).</w:t>
      </w:r>
    </w:p>
    <w:p w:rsidR="00E600DB" w:rsidRDefault="00E600DB">
      <w:pPr>
        <w:pStyle w:val="ConsPlusNormal"/>
        <w:jc w:val="both"/>
      </w:pPr>
      <w:r>
        <w:t xml:space="preserve">(п. 2.5 в ред. </w:t>
      </w:r>
      <w:hyperlink r:id="rId38" w:history="1">
        <w:r>
          <w:rPr>
            <w:color w:val="0000FF"/>
          </w:rPr>
          <w:t>Приказа</w:t>
        </w:r>
      </w:hyperlink>
      <w:r>
        <w:t xml:space="preserve"> Верховного Суда РФ N 3КД/16, Судебного департамента при Верховном Суде РФ N 103 от 20.07.2020)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 xml:space="preserve">2.6. Вопрос о связи гибели (смерти) судьи, в том числе пребывавшего в отставке, с исполнением им служебных обязанностей решается соответствующей квалификационной коллегией судей по заявлению заинтересованных лиц, поименованных в </w:t>
      </w:r>
      <w:hyperlink r:id="rId39" w:history="1">
        <w:r>
          <w:rPr>
            <w:color w:val="0000FF"/>
          </w:rPr>
          <w:t>пункте 4.2 статьи 20</w:t>
        </w:r>
      </w:hyperlink>
      <w:r>
        <w:t xml:space="preserve"> Закона Российской Федерации от 26 июня 1992 г. N 3132-1 "О статусе судей в Российской Федерации".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>Решение квалификационной коллегии судей по указанному вопросу может быть обжаловано в судебном порядке.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>2.7. Для рассмотрения заявлений о назначении ежемесячного пожизненного содержания, ежемесячного денежного содержания по инвалидности, ежемесячного возмещения при управлении Судебного департамента или суде создается специальная постоянно действующая комиссия (далее - Комиссия).</w:t>
      </w:r>
    </w:p>
    <w:p w:rsidR="00E600DB" w:rsidRDefault="00E600DB">
      <w:pPr>
        <w:pStyle w:val="ConsPlusNormal"/>
        <w:jc w:val="both"/>
      </w:pPr>
      <w:r>
        <w:t xml:space="preserve">(в ред. </w:t>
      </w:r>
      <w:hyperlink r:id="rId40" w:history="1">
        <w:r>
          <w:rPr>
            <w:color w:val="0000FF"/>
          </w:rPr>
          <w:t>Приказа</w:t>
        </w:r>
      </w:hyperlink>
      <w:r>
        <w:t xml:space="preserve"> Верховного Суда РФ N 3КД/16, Судебного департамента при Верховном Суде РФ N 103 от 20.07.2020)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>В состав комиссии включаются судьи, а также специалисты кадровой и бухгалтерской служб, при этом численность судей должна быть не менее половины от состава комиссии.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>Порядок работы комиссии утверждается начальником управления Судебного департамента или председателем соответствующего суда.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 xml:space="preserve">2.8. Комиссия в 10-дневный срок со дня подачи заявления о назначении ежемесячного пожизненного содержания, ежемесячного денежного содержания по инвалидности, </w:t>
      </w:r>
      <w:r>
        <w:lastRenderedPageBreak/>
        <w:t>ежемесячного возмещения или заявления о перерасчете ежемесячного денежного содержания по инвалидности, ежемесячного возмещения осуществляет следующие действия: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>регистрирует заявление о назначении ежемесячного пожизненного содержания, ежемесячного денежного содержания по инвалидности, ежемесячного возмещения или заявление о перерасчете ежемесячного денежного содержания по инвалидности, ежемесячного возмещения;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>рассматривает заявление и определяет в соответствии с законодательством Российской Федерации на основании представленных заявителем и имеющихся в управлении Судебного департамента или суде документов наличие либо отсутствие у заявителя права на назначение ежемесячного пожизненного содержания, ежемесячного денежного содержания по инвалидности, ежемесячного возмещения или на перерасчет размера ежемесячного денежного содержания по инвалидности;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>определяет стаж работы в должности судьи;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>определяет размер ежемесячного пожизненного содержания, ежемесячного денежного содержания по инвалидности, ежемесячного возмещения;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>принимает решение о назначении, перерасчете или об отказе в назначении, перерасчете соответствующей выплаты.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 xml:space="preserve">Решение комиссии оформляется протоколом согласно </w:t>
      </w:r>
      <w:hyperlink w:anchor="P748" w:history="1">
        <w:r>
          <w:rPr>
            <w:color w:val="0000FF"/>
          </w:rPr>
          <w:t>приложению N 7</w:t>
        </w:r>
      </w:hyperlink>
      <w:r>
        <w:t xml:space="preserve"> к настоящей Инструкции и может быть обжаловано в Комиссию по рассмотрению возникших спорных ситуаций при назначении, выплате и прекращении выплаты ежемесячного пожизненного содержания судьям либо в суд.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>Начальник управления Судебного департамента или председатель соответствующего суда в 5-дневный срок со дня принятия комиссией решения о назначении, перерасчете или об отказе в назначении, перерасчете ежемесячного пожизненного содержания, ежемесячного денежного содержания по инвалидности, ежемесячного возмещения издает соответствующий приказ.</w:t>
      </w:r>
    </w:p>
    <w:p w:rsidR="00E600DB" w:rsidRDefault="00E600DB">
      <w:pPr>
        <w:pStyle w:val="ConsPlusNormal"/>
        <w:jc w:val="both"/>
      </w:pPr>
      <w:r>
        <w:t xml:space="preserve">(п. 2.8 в ред. </w:t>
      </w:r>
      <w:hyperlink r:id="rId41" w:history="1">
        <w:r>
          <w:rPr>
            <w:color w:val="0000FF"/>
          </w:rPr>
          <w:t>Приказа</w:t>
        </w:r>
      </w:hyperlink>
      <w:r>
        <w:t xml:space="preserve"> Верховного Суда РФ N 3КД/16, Судебного департамента при Верховном Суде РФ N 103 от 20.07.2020)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>2.9. Все документы, относящиеся к назначению ежемесячного пожизненного содержания, ежемесячного денежного содержания по инвалидности, ежемесячного возмещения хранятся в учетных делах получателей соответствующих выплат в управлении Судебного департамента или соответствующем суде.</w:t>
      </w:r>
    </w:p>
    <w:p w:rsidR="00E600DB" w:rsidRDefault="00E600DB">
      <w:pPr>
        <w:pStyle w:val="ConsPlusNormal"/>
        <w:jc w:val="both"/>
      </w:pPr>
      <w:r>
        <w:t xml:space="preserve">(в ред. </w:t>
      </w:r>
      <w:hyperlink r:id="rId42" w:history="1">
        <w:r>
          <w:rPr>
            <w:color w:val="0000FF"/>
          </w:rPr>
          <w:t>Приказа</w:t>
        </w:r>
      </w:hyperlink>
      <w:r>
        <w:t xml:space="preserve"> Верховного Суда РФ N 3КД/16, Судебного департамента при Верховном Суде РФ N 103 от 20.07.2020)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>Копии указанных документов направляются из управлений Судебного департамента и соответствующих судов (кроме Верховного Суда Российской Федерации) в Судебный департамент при Верховном Суде Российской Федерации для проведения правового анализа и последующего финансирования назначенных выплат.</w:t>
      </w:r>
    </w:p>
    <w:p w:rsidR="00E600DB" w:rsidRDefault="00E600DB">
      <w:pPr>
        <w:pStyle w:val="ConsPlusNormal"/>
        <w:jc w:val="both"/>
      </w:pPr>
      <w:r>
        <w:t xml:space="preserve">(абзац введен </w:t>
      </w:r>
      <w:hyperlink r:id="rId43" w:history="1">
        <w:r>
          <w:rPr>
            <w:color w:val="0000FF"/>
          </w:rPr>
          <w:t>Приказом</w:t>
        </w:r>
      </w:hyperlink>
      <w:r>
        <w:t xml:space="preserve"> Верховного Суда РФ N 3КД/16, Судебного департамента при Верховном Суде РФ N 103 от 20.07.2020)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>2.10. Судьи, получающие ежемесячное пожизненное содержание, и лица, получающие ежемесячное возмещение, обо всех изменениях регистрации по месту жительства должны своевременно сообщать в управление Судебного департамента или соответствующий суд, осуществляющие выплату ежемесячного пожизненного содержания, ежемесячного денежного содержания по инвалидности, ежемесячного возмещения.</w:t>
      </w:r>
    </w:p>
    <w:p w:rsidR="00E600DB" w:rsidRDefault="00E600DB">
      <w:pPr>
        <w:pStyle w:val="ConsPlusNormal"/>
        <w:jc w:val="both"/>
      </w:pPr>
      <w:r>
        <w:t xml:space="preserve">(в ред. </w:t>
      </w:r>
      <w:hyperlink r:id="rId44" w:history="1">
        <w:r>
          <w:rPr>
            <w:color w:val="0000FF"/>
          </w:rPr>
          <w:t>Приказа</w:t>
        </w:r>
      </w:hyperlink>
      <w:r>
        <w:t xml:space="preserve"> Верховного Суда РФ N 3КД/16, Судебного департамента при Верховном Суде РФ N 103 от 20.07.2020)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lastRenderedPageBreak/>
        <w:t>При изменении регистрации по месту жительства получателя ежемесячного пожизненного содержания, ежемесячного денежного содержания по инвалидности, ежемесячного возмещения и переезде в другой субъект Российской Федерации он обязан подать заявление о прекращении соответствующей выплаты в управление Судебного департамента или соответствующий суд по прежнему месту регистрации. При этом учетное дело получателя соответствующей выплаты направляется в управление Судебного департамента или соответствующий суд по новому месту регистрации (по прежнему месту выплаты в управлении Судебного департамента или соответствующем суде остаются копии документов).</w:t>
      </w:r>
    </w:p>
    <w:p w:rsidR="00E600DB" w:rsidRDefault="00E600DB">
      <w:pPr>
        <w:pStyle w:val="ConsPlusNormal"/>
        <w:jc w:val="both"/>
      </w:pPr>
      <w:r>
        <w:t xml:space="preserve">(в ред. </w:t>
      </w:r>
      <w:hyperlink r:id="rId45" w:history="1">
        <w:r>
          <w:rPr>
            <w:color w:val="0000FF"/>
          </w:rPr>
          <w:t>Приказа</w:t>
        </w:r>
      </w:hyperlink>
      <w:r>
        <w:t xml:space="preserve"> Верховного Суда РФ N 3КД/16, Судебного департамента при Верховном Суде РФ N 103 от 20.07.2020)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>Заявление о возобновлении выплаты ежемесячного пожизненного содержания, ежемесячного денежного содержания по инвалидности, ежемесячного возмещения подается в соответствующее управление Судебного департамента или суд по новому месту регистрации.</w:t>
      </w:r>
    </w:p>
    <w:p w:rsidR="00E600DB" w:rsidRDefault="00E600DB">
      <w:pPr>
        <w:pStyle w:val="ConsPlusNormal"/>
        <w:jc w:val="both"/>
      </w:pPr>
      <w:r>
        <w:t xml:space="preserve">(в ред. </w:t>
      </w:r>
      <w:hyperlink r:id="rId46" w:history="1">
        <w:r>
          <w:rPr>
            <w:color w:val="0000FF"/>
          </w:rPr>
          <w:t>Приказа</w:t>
        </w:r>
      </w:hyperlink>
      <w:r>
        <w:t xml:space="preserve"> Верховного Суда РФ N 3КД/16, Судебного департамента при Верховном Суде РФ N 103 от 20.07.2020)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>При переезде судьи, получающего ежемесячное пожизненное содержание, и лица, получающего ежемесячное возмещение, в другой субъект Российской Федерации с изменением регистрации по месту жительства начальником управления Судебного департамента или председателем соответствующего суда на основании решения комиссии издается приказ о возобновлении выплаты ежемесячного пожизненного содержания, ежемесячного денежного содержания по инвалидности с даты прекращения выплат по прежнему месту выплаты.</w:t>
      </w:r>
    </w:p>
    <w:p w:rsidR="00E600DB" w:rsidRDefault="00E600DB">
      <w:pPr>
        <w:pStyle w:val="ConsPlusNormal"/>
        <w:jc w:val="both"/>
      </w:pPr>
      <w:r>
        <w:t xml:space="preserve">(в ред. </w:t>
      </w:r>
      <w:hyperlink r:id="rId47" w:history="1">
        <w:r>
          <w:rPr>
            <w:color w:val="0000FF"/>
          </w:rPr>
          <w:t>Приказа</w:t>
        </w:r>
      </w:hyperlink>
      <w:r>
        <w:t xml:space="preserve"> Верховного Суда РФ N 3КД/16, Судебного департамента при Верховном Суде РФ N 103 от 20.07.2020)</w:t>
      </w:r>
    </w:p>
    <w:p w:rsidR="00E600DB" w:rsidRDefault="00E600DB">
      <w:pPr>
        <w:pStyle w:val="ConsPlusNormal"/>
        <w:spacing w:before="220"/>
        <w:ind w:firstLine="540"/>
        <w:jc w:val="both"/>
      </w:pPr>
      <w:bookmarkStart w:id="7" w:name="P146"/>
      <w:bookmarkEnd w:id="7"/>
      <w:r>
        <w:t xml:space="preserve">Выплата указанного содержания осуществляется с учетом положения </w:t>
      </w:r>
      <w:hyperlink r:id="rId48" w:history="1">
        <w:r>
          <w:rPr>
            <w:color w:val="0000FF"/>
          </w:rPr>
          <w:t>пункта 1 статьи 19</w:t>
        </w:r>
      </w:hyperlink>
      <w:r>
        <w:t xml:space="preserve"> Закона Российской Федерации "О статусе судей в Российской Федерации" и </w:t>
      </w:r>
      <w:hyperlink w:anchor="P207" w:history="1">
        <w:r>
          <w:rPr>
            <w:color w:val="0000FF"/>
          </w:rPr>
          <w:t>пункта 4.2</w:t>
        </w:r>
      </w:hyperlink>
      <w:r>
        <w:t xml:space="preserve"> настоящей Инструкции.</w:t>
      </w:r>
    </w:p>
    <w:p w:rsidR="00E600DB" w:rsidRDefault="00E600DB">
      <w:pPr>
        <w:pStyle w:val="ConsPlusNormal"/>
        <w:jc w:val="both"/>
      </w:pPr>
    </w:p>
    <w:p w:rsidR="00E600DB" w:rsidRDefault="00E600DB">
      <w:pPr>
        <w:pStyle w:val="ConsPlusTitle"/>
        <w:jc w:val="center"/>
        <w:outlineLvl w:val="1"/>
      </w:pPr>
      <w:r>
        <w:t>3. Определение стажа работы при исчислении размера</w:t>
      </w:r>
    </w:p>
    <w:p w:rsidR="00E600DB" w:rsidRDefault="00E600DB">
      <w:pPr>
        <w:pStyle w:val="ConsPlusTitle"/>
        <w:jc w:val="center"/>
      </w:pPr>
      <w:r>
        <w:t>ежемесячного пожизненного содержания, ежемесячного</w:t>
      </w:r>
    </w:p>
    <w:p w:rsidR="00E600DB" w:rsidRDefault="00E600DB">
      <w:pPr>
        <w:pStyle w:val="ConsPlusTitle"/>
        <w:jc w:val="center"/>
      </w:pPr>
      <w:r>
        <w:t>денежного содержания по инвалидности</w:t>
      </w:r>
    </w:p>
    <w:p w:rsidR="00E600DB" w:rsidRDefault="00E600DB">
      <w:pPr>
        <w:pStyle w:val="ConsPlusNormal"/>
        <w:jc w:val="center"/>
      </w:pPr>
      <w:r>
        <w:t xml:space="preserve">(в ред. </w:t>
      </w:r>
      <w:hyperlink r:id="rId49" w:history="1">
        <w:r>
          <w:rPr>
            <w:color w:val="0000FF"/>
          </w:rPr>
          <w:t>Приказа</w:t>
        </w:r>
      </w:hyperlink>
      <w:r>
        <w:t xml:space="preserve"> Верховного Суда РФ N 3КД/16, Судебного</w:t>
      </w:r>
    </w:p>
    <w:p w:rsidR="00E600DB" w:rsidRDefault="00E600DB">
      <w:pPr>
        <w:pStyle w:val="ConsPlusNormal"/>
        <w:jc w:val="center"/>
      </w:pPr>
      <w:r>
        <w:t>департамента при Верховном Суде РФ N 103 от 20.07.2020)</w:t>
      </w:r>
    </w:p>
    <w:p w:rsidR="00E600DB" w:rsidRDefault="00E600DB">
      <w:pPr>
        <w:pStyle w:val="ConsPlusNormal"/>
        <w:jc w:val="both"/>
      </w:pPr>
    </w:p>
    <w:p w:rsidR="00E600DB" w:rsidRDefault="00E600DB">
      <w:pPr>
        <w:pStyle w:val="ConsPlusNormal"/>
        <w:ind w:firstLine="540"/>
        <w:jc w:val="both"/>
      </w:pPr>
      <w:bookmarkStart w:id="8" w:name="P154"/>
      <w:bookmarkEnd w:id="8"/>
      <w:r>
        <w:t>3.1. Для судей, назначенных (избранных) на должность до 22 октября 2014 г., в стаж работы в должности (качестве) судьи Российской Федерации для назначения и выплаты ежемесячного пожизненного содержания включается время работы: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>судьей со дня зачисления в штат суда в установленном законом порядке по день отчисления из штата суда (по день освобождения от должности судьи);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>государственным арбитром;</w:t>
      </w:r>
    </w:p>
    <w:p w:rsidR="00E600DB" w:rsidRDefault="00E600DB">
      <w:pPr>
        <w:pStyle w:val="ConsPlusNormal"/>
        <w:spacing w:before="220"/>
        <w:ind w:firstLine="540"/>
        <w:jc w:val="both"/>
      </w:pPr>
      <w:bookmarkStart w:id="9" w:name="P157"/>
      <w:bookmarkEnd w:id="9"/>
      <w:r>
        <w:t>в аппаратах Верховного Суда Российской Федерации, судов общей юрисдикции, конституционных (уставных) судов, федеральных арбитражных судов и органов государственного арбитража, в органах юстиции (министерствах юстиции СССР и Российской Федерации, министерствах юстиции республик в составе Российской Федерации, управлениях (отделах) юстиции) на должностях, для замещения которых необходимо высшее юридическое образование, стажером судьи или исполняющим обязанности судьи, а также в качестве прокурора, следователя, адвоката;</w:t>
      </w:r>
    </w:p>
    <w:p w:rsidR="00E600DB" w:rsidRDefault="00E600DB">
      <w:pPr>
        <w:pStyle w:val="ConsPlusNormal"/>
        <w:jc w:val="both"/>
      </w:pPr>
      <w:r>
        <w:t xml:space="preserve">(в ред. </w:t>
      </w:r>
      <w:hyperlink r:id="rId50" w:history="1">
        <w:r>
          <w:rPr>
            <w:color w:val="0000FF"/>
          </w:rPr>
          <w:t>Приказа</w:t>
        </w:r>
      </w:hyperlink>
      <w:r>
        <w:t xml:space="preserve"> Верховного Суда РФ N 3КД/16, Судебного департамента при Верховном Суде РФ N 103 от 20.07.2020)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lastRenderedPageBreak/>
        <w:t>государственным нотариусом с момента получения высшего юридического образования.</w:t>
      </w:r>
    </w:p>
    <w:p w:rsidR="00E600DB" w:rsidRDefault="00E600DB">
      <w:pPr>
        <w:pStyle w:val="ConsPlusNormal"/>
        <w:spacing w:before="220"/>
        <w:ind w:firstLine="540"/>
        <w:jc w:val="both"/>
      </w:pPr>
      <w:bookmarkStart w:id="10" w:name="P160"/>
      <w:bookmarkEnd w:id="10"/>
      <w:r>
        <w:t>3.2. Для судей, впервые назначенных на должность после 22 октября 2014 г., в стаж работы в должности (качестве) судьи Российской Федерации для назначения и выплаты ежемесячного пожизненного содержания включается время работы: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>судьей со дня зачисления в штат суда в установленном законом порядке по день отчисления из штата суда (по день освобождения от должности судьи);</w:t>
      </w:r>
    </w:p>
    <w:p w:rsidR="00E600DB" w:rsidRDefault="00E600DB">
      <w:pPr>
        <w:pStyle w:val="ConsPlusNormal"/>
        <w:spacing w:before="220"/>
        <w:ind w:firstLine="540"/>
        <w:jc w:val="both"/>
      </w:pPr>
      <w:bookmarkStart w:id="11" w:name="P162"/>
      <w:bookmarkEnd w:id="11"/>
      <w:r>
        <w:t>в аппаратах Верховного Суда Российской Федерации, судов общей юрисдикции, конституционных (уставных) судов, арбитражных судов и органов государственного арбитража на должностях, для замещения которых необходимо высшее юридическое образование, стажером судьи или исполнявшим обязанности судьи, а также в качестве прокурора, следователя, адвоката.</w:t>
      </w:r>
    </w:p>
    <w:p w:rsidR="00E600DB" w:rsidRDefault="00E600DB">
      <w:pPr>
        <w:pStyle w:val="ConsPlusNormal"/>
        <w:jc w:val="both"/>
      </w:pPr>
      <w:r>
        <w:t xml:space="preserve">(в ред. </w:t>
      </w:r>
      <w:hyperlink r:id="rId51" w:history="1">
        <w:r>
          <w:rPr>
            <w:color w:val="0000FF"/>
          </w:rPr>
          <w:t>Приказа</w:t>
        </w:r>
      </w:hyperlink>
      <w:r>
        <w:t xml:space="preserve"> Верховного Суда РФ N 3КД/16, Судебного департамента при Верховном Суде РФ N 103 от 20.07.2020)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 xml:space="preserve">3.3. Время работы на должностях, перечисленных в </w:t>
      </w:r>
      <w:hyperlink w:anchor="P154" w:history="1">
        <w:r>
          <w:rPr>
            <w:color w:val="0000FF"/>
          </w:rPr>
          <w:t>пунктах 3.1</w:t>
        </w:r>
      </w:hyperlink>
      <w:r>
        <w:t xml:space="preserve"> и </w:t>
      </w:r>
      <w:hyperlink w:anchor="P160" w:history="1">
        <w:r>
          <w:rPr>
            <w:color w:val="0000FF"/>
          </w:rPr>
          <w:t>3.2</w:t>
        </w:r>
      </w:hyperlink>
      <w:r>
        <w:t xml:space="preserve"> настоящей Инструкции, включается в стаж работы в качестве судьи, если эта работа предшествовала назначению (избранию) на должность судьи.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 xml:space="preserve">Периоды работы на должностях, перечисленных в </w:t>
      </w:r>
      <w:hyperlink w:anchor="P154" w:history="1">
        <w:r>
          <w:rPr>
            <w:color w:val="0000FF"/>
          </w:rPr>
          <w:t>пунктах 3.1</w:t>
        </w:r>
      </w:hyperlink>
      <w:r>
        <w:t xml:space="preserve"> и </w:t>
      </w:r>
      <w:hyperlink w:anchor="P160" w:history="1">
        <w:r>
          <w:rPr>
            <w:color w:val="0000FF"/>
          </w:rPr>
          <w:t>3.2</w:t>
        </w:r>
      </w:hyperlink>
      <w:r>
        <w:t xml:space="preserve"> настоящей Инструкции, в государствах, ранее входивших в состав СССР, засчитываются в стаж работы лицам, ушедшим в отставку с должности судьи Российской Федерации, до 12 декабря 1991 г.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 xml:space="preserve">3.4. Для судей, назначенных на должность после 1 июля 2002 г., время работы в должностях, предусмотренных </w:t>
      </w:r>
      <w:hyperlink w:anchor="P157" w:history="1">
        <w:r>
          <w:rPr>
            <w:color w:val="0000FF"/>
          </w:rPr>
          <w:t>четвертым абзацем пункта 3.1</w:t>
        </w:r>
      </w:hyperlink>
      <w:r>
        <w:t xml:space="preserve"> настоящей Инструкции, включается в стаж работы в качестве судьи Российской Федерации при условии, что стаж их работы непосредственно в должности судьи составляет не менее 5 лет, за исключением случаев досрочного прекращения полномочий судьи по основаниям, предусмотренным </w:t>
      </w:r>
      <w:hyperlink r:id="rId52" w:history="1">
        <w:r>
          <w:rPr>
            <w:color w:val="0000FF"/>
          </w:rPr>
          <w:t>подпунктами 2</w:t>
        </w:r>
      </w:hyperlink>
      <w:r>
        <w:t xml:space="preserve"> и </w:t>
      </w:r>
      <w:hyperlink r:id="rId53" w:history="1">
        <w:r>
          <w:rPr>
            <w:color w:val="0000FF"/>
          </w:rPr>
          <w:t>9 пункта 1 статьи 14</w:t>
        </w:r>
      </w:hyperlink>
      <w:r>
        <w:t xml:space="preserve"> Закона Российской Федерации "О статусе судей в Российской Федерации".</w:t>
      </w:r>
    </w:p>
    <w:p w:rsidR="00E600DB" w:rsidRDefault="00E600DB">
      <w:pPr>
        <w:pStyle w:val="ConsPlusNormal"/>
        <w:jc w:val="both"/>
      </w:pPr>
      <w:r>
        <w:t xml:space="preserve">(в ред. </w:t>
      </w:r>
      <w:hyperlink r:id="rId54" w:history="1">
        <w:r>
          <w:rPr>
            <w:color w:val="0000FF"/>
          </w:rPr>
          <w:t>Приказа</w:t>
        </w:r>
      </w:hyperlink>
      <w:r>
        <w:t xml:space="preserve"> Верховного Суда РФ N 3КД/16, Судебного департамента при Верховном Суде РФ N 103 от 20.07.2020)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 xml:space="preserve">3.5. Для судей, назначенных на должность после 22 октября 2014 г., время работы в должностях, предусмотренных </w:t>
      </w:r>
      <w:hyperlink w:anchor="P162" w:history="1">
        <w:r>
          <w:rPr>
            <w:color w:val="0000FF"/>
          </w:rPr>
          <w:t>третьим абзацем пункта 3.2</w:t>
        </w:r>
      </w:hyperlink>
      <w:r>
        <w:t xml:space="preserve"> настоящей Инструкции, включается в стаж работы в качестве судьи Российской Федерации при условии, что стаж их работы непосредственно в должности судьи составляет не менее 10 лет, за исключением случаев досрочного прекращения полномочий судьи по основаниям, предусмотренным </w:t>
      </w:r>
      <w:hyperlink r:id="rId55" w:history="1">
        <w:r>
          <w:rPr>
            <w:color w:val="0000FF"/>
          </w:rPr>
          <w:t>подпунктами 2</w:t>
        </w:r>
      </w:hyperlink>
      <w:r>
        <w:t xml:space="preserve"> и </w:t>
      </w:r>
      <w:hyperlink r:id="rId56" w:history="1">
        <w:r>
          <w:rPr>
            <w:color w:val="0000FF"/>
          </w:rPr>
          <w:t>9 пункта 1 статьи 14</w:t>
        </w:r>
      </w:hyperlink>
      <w:r>
        <w:t xml:space="preserve"> Закона Российской Федерации "О статусе судей в Российской Федерации".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 xml:space="preserve">3.6. Судьям, указанным в </w:t>
      </w:r>
      <w:hyperlink w:anchor="P83" w:history="1">
        <w:r>
          <w:rPr>
            <w:color w:val="0000FF"/>
          </w:rPr>
          <w:t>пункте 1.2.8</w:t>
        </w:r>
      </w:hyperlink>
      <w:r>
        <w:t xml:space="preserve"> настоящей Инструкции, в стаж работы для назначения ежемесячного пожизненного содержания включаются периоды работы: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>на должностях судей судов Союза ССР, Украины;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>на других должностях, которые были включены в выслугу лет судей в соответствии с законодательством, действовавшим на территориях Республики Крым и города федерального значения Севастополя до 21 февраля 2014 года.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 xml:space="preserve">3.7. Гражданам, указанным в </w:t>
      </w:r>
      <w:hyperlink w:anchor="P84" w:history="1">
        <w:r>
          <w:rPr>
            <w:color w:val="0000FF"/>
          </w:rPr>
          <w:t>пунктах 1.2.9</w:t>
        </w:r>
      </w:hyperlink>
      <w:r>
        <w:t xml:space="preserve"> и </w:t>
      </w:r>
      <w:hyperlink w:anchor="P85" w:history="1">
        <w:r>
          <w:rPr>
            <w:color w:val="0000FF"/>
          </w:rPr>
          <w:t>1.2.10</w:t>
        </w:r>
      </w:hyperlink>
      <w:r>
        <w:t xml:space="preserve"> настоящей Инструкции, в стаж работы для назначения ежемесячного пожизненного содержания включаются периоды работы: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>на должностях судей в судах различного уровня и юрисдикции в Союзе ССР, на Украине, в судах, действовавших на территориях Республики Крым и города федерального значения Севастополя до 26 декабря 2014 года;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lastRenderedPageBreak/>
        <w:t xml:space="preserve">на должностях, указанных в </w:t>
      </w:r>
      <w:hyperlink r:id="rId57" w:history="1">
        <w:r>
          <w:rPr>
            <w:color w:val="0000FF"/>
          </w:rPr>
          <w:t>статье 7</w:t>
        </w:r>
      </w:hyperlink>
      <w:r>
        <w:t xml:space="preserve"> Федерального закона от 10 января 1996 г. N 6-ФЗ "О дополнительных гарантиях социальной защиты судей и работников аппаратов судов Российской Федерации", если эта работа предшествовала назначению (избранию) на должность судьи.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 xml:space="preserve">3.8. Судьям, указанным в </w:t>
      </w:r>
      <w:hyperlink w:anchor="P87" w:history="1">
        <w:r>
          <w:rPr>
            <w:color w:val="0000FF"/>
          </w:rPr>
          <w:t>пункте 1.4</w:t>
        </w:r>
      </w:hyperlink>
      <w:r>
        <w:t xml:space="preserve"> настоящей Инструкции, в стаж работы для назначения ежемесячного денежного содержания по инвалидности включаются периоды работы: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>судьей со дня зачисления в штат суда в установленном законом порядке по день отчисления из штата суда (по день освобождения от должности судьи);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>государственным арбитром;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>в аппаратах Верховного Суда Российской Федерации, судов общей юрисдикции, конституционных (уставных) судов, федеральных арбитражных судов и органов государственного арбитража, в органах юстиции (министерствах юстиции СССР и Российской Федерации, министерствах юстиции республик в составе Российской Федерации, управлениях (отделах) юстиции) на должностях, для замещения которых необходимо высшее юридическое образование, стажером судьи или исполняющим обязанности судьи, а также в качестве прокурора, следователя, адвоката;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>государственным нотариусом с момента получения высшего юридического образования.</w:t>
      </w:r>
    </w:p>
    <w:p w:rsidR="00E600DB" w:rsidRDefault="00E600DB">
      <w:pPr>
        <w:pStyle w:val="ConsPlusNormal"/>
        <w:jc w:val="both"/>
      </w:pPr>
      <w:r>
        <w:t xml:space="preserve">(п. 3.8 введен </w:t>
      </w:r>
      <w:hyperlink r:id="rId58" w:history="1">
        <w:r>
          <w:rPr>
            <w:color w:val="0000FF"/>
          </w:rPr>
          <w:t>Приказом</w:t>
        </w:r>
      </w:hyperlink>
      <w:r>
        <w:t xml:space="preserve"> Верховного Суда РФ N 3КД/16, Судебного департамента при Верховном Суде РФ N 103 от 20.07.2020)</w:t>
      </w:r>
    </w:p>
    <w:p w:rsidR="00E600DB" w:rsidRDefault="00E600DB">
      <w:pPr>
        <w:pStyle w:val="ConsPlusNormal"/>
        <w:spacing w:before="220"/>
        <w:ind w:firstLine="540"/>
        <w:jc w:val="both"/>
      </w:pPr>
      <w:hyperlink r:id="rId59" w:history="1">
        <w:r>
          <w:rPr>
            <w:color w:val="0000FF"/>
          </w:rPr>
          <w:t>3.9</w:t>
        </w:r>
      </w:hyperlink>
      <w:r>
        <w:t>. При наличии перерывов в работе стаж в должности (качестве) судьи исчисляется суммарно, независимо от перерывов, за весь период работы.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>Приостановление полномочий судьи, за исключением случаев избрания ему в качестве меры пресечения в виде заключения под стражу и привлечения к уголовной ответственности, не прерывает судебный стаж, дающий право на получение ежемесячного пожизненного содержания.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>Время работы в должности судьи в районах Крайнего Севера и приравненных к ним местностях засчитывается в стаж работы, дающий право на получение ежемесячного пожизненного содержания, в полуторном размере с момента назначения на должность (даты зачисления в штат суда), но не ранее даты отнесения данной местности к районам Крайнего Севера и приравненным к ним местностям.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 xml:space="preserve">Пребывающему в отставке и не получающему ежемесячное пожизненное содержание судье время исполнения обязанностей судьи на срок до одного года по </w:t>
      </w:r>
      <w:hyperlink r:id="rId60" w:history="1">
        <w:r>
          <w:rPr>
            <w:color w:val="0000FF"/>
          </w:rPr>
          <w:t>статье 7.1</w:t>
        </w:r>
      </w:hyperlink>
      <w:r>
        <w:t xml:space="preserve"> Закона Российской Федерации "О статусе судей в Российской Федерации" включается в стаж работы в должности судьи при назначении ежемесячного пожизненного содержания при условии его последующего назначения на должность судьи в установленном законом порядке.</w:t>
      </w:r>
    </w:p>
    <w:p w:rsidR="00E600DB" w:rsidRDefault="00E600DB">
      <w:pPr>
        <w:pStyle w:val="ConsPlusNormal"/>
        <w:spacing w:before="220"/>
        <w:ind w:firstLine="540"/>
        <w:jc w:val="both"/>
      </w:pPr>
      <w:hyperlink r:id="rId61" w:history="1">
        <w:r>
          <w:rPr>
            <w:color w:val="0000FF"/>
          </w:rPr>
          <w:t>3.10</w:t>
        </w:r>
      </w:hyperlink>
      <w:r>
        <w:t>. Время работы до 29 июня 2009 г. в должности судьи военного суда, находящегося за пределами территории Российской Федерации, а также в районах или местностях Российской Федерации, где в соответствии с законодательством Российской Федерации для военнослужащих установлено льготное исчисление выслуги лет на военной службе, засчитывается судьям военных судов в стаж работы в должности судьи в порядке, установленном для исчисления выслуги лет на военной службе.</w:t>
      </w:r>
    </w:p>
    <w:p w:rsidR="00E600DB" w:rsidRDefault="00E600DB">
      <w:pPr>
        <w:pStyle w:val="ConsPlusNormal"/>
        <w:spacing w:before="220"/>
        <w:ind w:firstLine="540"/>
        <w:jc w:val="both"/>
      </w:pPr>
      <w:hyperlink r:id="rId62" w:history="1">
        <w:r>
          <w:rPr>
            <w:color w:val="0000FF"/>
          </w:rPr>
          <w:t>3.11</w:t>
        </w:r>
      </w:hyperlink>
      <w:r>
        <w:t xml:space="preserve">. Судья, достигший возраста 60 лет (женщины - 55 лет), при стаже работы в области юриспруденции не менее 25 лет, в том числе не менее 10 лет работы судьей, вправе, уйдя в отставку, получать ежемесячное пожизненное содержание в полном размере. В стаж работы, учитываемый при исчислении размера ежемесячного пожизненного содержания, включается время работы как в должности судьи, так и на должностях, указанных в </w:t>
      </w:r>
      <w:hyperlink r:id="rId63" w:history="1">
        <w:r>
          <w:rPr>
            <w:color w:val="0000FF"/>
          </w:rPr>
          <w:t>пункте 5 статьи 4</w:t>
        </w:r>
      </w:hyperlink>
      <w:r>
        <w:t xml:space="preserve"> Закона </w:t>
      </w:r>
      <w:r>
        <w:lastRenderedPageBreak/>
        <w:t>Российской Федерации "О статусе судей в Российской Федерации".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>В стаж работы в области юриспруденции включается время работы: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 xml:space="preserve">1) на требующих высшего юридического образования государственных должностях Российской Федерации, государственных должностях субъектах Российской Федерации, должностях государственной службы, муниципальных должностях, должностях в существовавших до принятия </w:t>
      </w:r>
      <w:hyperlink r:id="rId64" w:history="1">
        <w:r>
          <w:rPr>
            <w:color w:val="0000FF"/>
          </w:rPr>
          <w:t>Конституции</w:t>
        </w:r>
      </w:hyperlink>
      <w:r>
        <w:t xml:space="preserve"> Российской Федерации государственных органах СССР, союзных республик СССР, РСФСР и Российской Федерации, должностях в юридических службах организаций, должностях в научных организациях;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>2) в качестве преподавателя юридических дисциплин по профессиональным образовательным программам, в качестве адвоката или нотариуса.</w:t>
      </w:r>
    </w:p>
    <w:p w:rsidR="00E600DB" w:rsidRDefault="00E600DB">
      <w:pPr>
        <w:pStyle w:val="ConsPlusNormal"/>
        <w:jc w:val="both"/>
      </w:pPr>
    </w:p>
    <w:p w:rsidR="00E600DB" w:rsidRDefault="00E600DB">
      <w:pPr>
        <w:pStyle w:val="ConsPlusTitle"/>
        <w:jc w:val="center"/>
        <w:outlineLvl w:val="1"/>
      </w:pPr>
      <w:r>
        <w:t>4. Определение размера ежемесячного пожизненного</w:t>
      </w:r>
    </w:p>
    <w:p w:rsidR="00E600DB" w:rsidRDefault="00E600DB">
      <w:pPr>
        <w:pStyle w:val="ConsPlusTitle"/>
        <w:jc w:val="center"/>
      </w:pPr>
      <w:r>
        <w:t>содержания, ежемесячного денежного содержания</w:t>
      </w:r>
    </w:p>
    <w:p w:rsidR="00E600DB" w:rsidRDefault="00E600DB">
      <w:pPr>
        <w:pStyle w:val="ConsPlusTitle"/>
        <w:jc w:val="center"/>
      </w:pPr>
      <w:r>
        <w:t>по инвалидности и ежемесячного возмещения</w:t>
      </w:r>
    </w:p>
    <w:p w:rsidR="00E600DB" w:rsidRDefault="00E600DB">
      <w:pPr>
        <w:pStyle w:val="ConsPlusNormal"/>
        <w:jc w:val="center"/>
      </w:pPr>
      <w:r>
        <w:t xml:space="preserve">(в ред. </w:t>
      </w:r>
      <w:hyperlink r:id="rId65" w:history="1">
        <w:r>
          <w:rPr>
            <w:color w:val="0000FF"/>
          </w:rPr>
          <w:t>Приказа</w:t>
        </w:r>
      </w:hyperlink>
      <w:r>
        <w:t xml:space="preserve"> Верховного Суда РФ N 3КД/16, Судебного</w:t>
      </w:r>
    </w:p>
    <w:p w:rsidR="00E600DB" w:rsidRDefault="00E600DB">
      <w:pPr>
        <w:pStyle w:val="ConsPlusNormal"/>
        <w:jc w:val="center"/>
      </w:pPr>
      <w:r>
        <w:t>департамента при Верховном Суде РФ N 103 от 20.07.2020)</w:t>
      </w:r>
    </w:p>
    <w:p w:rsidR="00E600DB" w:rsidRDefault="00E600DB">
      <w:pPr>
        <w:pStyle w:val="ConsPlusNormal"/>
        <w:jc w:val="both"/>
      </w:pPr>
    </w:p>
    <w:p w:rsidR="00E600DB" w:rsidRDefault="00E600DB">
      <w:pPr>
        <w:pStyle w:val="ConsPlusNormal"/>
        <w:ind w:firstLine="540"/>
        <w:jc w:val="both"/>
      </w:pPr>
      <w:r>
        <w:t>4.1. Размер ежемесячного пожизненного содержания, ежемесячного денежного содержания по инвалидности зависит от стажа работы в должности (качестве) судьи, а также в области юриспруденции в соответствии со следующими правовыми основаниями назначения данной выплаты:</w:t>
      </w:r>
    </w:p>
    <w:p w:rsidR="00E600DB" w:rsidRDefault="00E600DB">
      <w:pPr>
        <w:pStyle w:val="ConsPlusNormal"/>
        <w:jc w:val="both"/>
      </w:pPr>
      <w:r>
        <w:t xml:space="preserve">(в ред. </w:t>
      </w:r>
      <w:hyperlink r:id="rId66" w:history="1">
        <w:r>
          <w:rPr>
            <w:color w:val="0000FF"/>
          </w:rPr>
          <w:t>Приказа</w:t>
        </w:r>
      </w:hyperlink>
      <w:r>
        <w:t xml:space="preserve"> Верховного Суда РФ N 3КД/16, Судебного департамента при Верховном Суде РФ N 103 от 20.07.2020)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>4.1.1. Судьи, ушедшие (удаленные) в отставку при стаже работы в должности судьи не менее 20 лет, - в размере восьмидесяти процентов ежемесячного денежного вознаграждения работающего по соответствующей должности судьи.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>4.1.2. Судьи, ушедшие (удаленные) в отставку при стаже работы в должности судьи менее 20 лет, при достижении ими возраста 55 лет (для женщин - 50 лет) - пропорционально количеству полных лет, отработанных в должности судьи (4% за каждый отработанный год).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>4.1.3. Судьи, ушедшие (удаленные) в отставку при стаже работы в должности судьи более 20 лет, - за каждый последующий год стажа работы по одному проценту ежемесячного пожизненного содержания, ежемесячного денежного содержания по инвалидности, но всего не более 85 процентов ежемесячного денежного вознаграждения занимающего соответствующую должность судьи.</w:t>
      </w:r>
    </w:p>
    <w:p w:rsidR="00E600DB" w:rsidRDefault="00E600DB">
      <w:pPr>
        <w:pStyle w:val="ConsPlusNormal"/>
        <w:jc w:val="both"/>
      </w:pPr>
      <w:r>
        <w:t xml:space="preserve">(в ред. </w:t>
      </w:r>
      <w:hyperlink r:id="rId67" w:history="1">
        <w:r>
          <w:rPr>
            <w:color w:val="0000FF"/>
          </w:rPr>
          <w:t>Приказа</w:t>
        </w:r>
      </w:hyperlink>
      <w:r>
        <w:t xml:space="preserve"> Верховного Суда РФ N 3КД/16, Судебного департамента при Верховном Суде РФ N 103 от 20.07.2020)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>4.1.4. Судьи, достигшие возраста 60 лет (женщины - 55 лет), при стаже работы в области юриспруденции не менее 25 лет, в том числе не менее 10 лет работы судьей, при уходе в отставку вправе получать ежемесячное пожизненное содержание, ежемесячное денежное содержание по инвалидности в полном размере (восемьдесят процентов ежемесячного денежного вознаграждения работающего по соответствующей должности судьи).</w:t>
      </w:r>
    </w:p>
    <w:p w:rsidR="00E600DB" w:rsidRDefault="00E600DB">
      <w:pPr>
        <w:pStyle w:val="ConsPlusNormal"/>
        <w:jc w:val="both"/>
      </w:pPr>
      <w:r>
        <w:t xml:space="preserve">(в ред. </w:t>
      </w:r>
      <w:hyperlink r:id="rId68" w:history="1">
        <w:r>
          <w:rPr>
            <w:color w:val="0000FF"/>
          </w:rPr>
          <w:t>Приказа</w:t>
        </w:r>
      </w:hyperlink>
      <w:r>
        <w:t xml:space="preserve"> Верховного Суда РФ N 3КД/16, Судебного департамента при Верховном Суде РФ N 103 от 20.07.2020)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 xml:space="preserve">4.1.5. Судьям, ставшим в период осуществления своих полномочий инвалидами вследствие причин, не связанных со служебной деятельностью, до приобретения ими права на ежемесячное пожизненное содержание, ушедшим или удаленным в отставку в связи с неспособностью по состоянию здоровья осуществлять полномочия судьи, выплачивается ежемесячное денежное </w:t>
      </w:r>
      <w:r>
        <w:lastRenderedPageBreak/>
        <w:t>содержание по инвалидности (инвалидам I и II групп - 3% ежемесячного денежного вознаграждения работающего по соответствующей должности судьи за каждый полный отработанный год, инвалидам III группы - 2% ежемесячного денежного вознаграждения работающего по соответствующей должности судьи за каждый полный отработанный год).</w:t>
      </w:r>
    </w:p>
    <w:p w:rsidR="00E600DB" w:rsidRDefault="00E600DB">
      <w:pPr>
        <w:pStyle w:val="ConsPlusNormal"/>
        <w:jc w:val="both"/>
      </w:pPr>
      <w:r>
        <w:t xml:space="preserve">(пп. 4.1.5 введен </w:t>
      </w:r>
      <w:hyperlink r:id="rId69" w:history="1">
        <w:r>
          <w:rPr>
            <w:color w:val="0000FF"/>
          </w:rPr>
          <w:t>Приказом</w:t>
        </w:r>
      </w:hyperlink>
      <w:r>
        <w:t xml:space="preserve"> Верховного Суда РФ N 3КД/16, Судебного департамента при Верховном Суде РФ N 103 от 20.07.2020)</w:t>
      </w:r>
    </w:p>
    <w:p w:rsidR="00E600DB" w:rsidRDefault="00E600DB">
      <w:pPr>
        <w:pStyle w:val="ConsPlusNormal"/>
        <w:spacing w:before="220"/>
        <w:ind w:firstLine="540"/>
        <w:jc w:val="both"/>
      </w:pPr>
      <w:bookmarkStart w:id="12" w:name="P207"/>
      <w:bookmarkEnd w:id="12"/>
      <w:r>
        <w:t>4.2. Ежемесячное пожизненное содержание, ежемесячное денежное содержание по инвалидности рассчитывается из ежемесячного денежного вознаграждения судьи, включающего:</w:t>
      </w:r>
    </w:p>
    <w:p w:rsidR="00E600DB" w:rsidRDefault="00E600DB">
      <w:pPr>
        <w:pStyle w:val="ConsPlusNormal"/>
        <w:jc w:val="both"/>
      </w:pPr>
      <w:r>
        <w:t xml:space="preserve">(в ред. </w:t>
      </w:r>
      <w:hyperlink r:id="rId70" w:history="1">
        <w:r>
          <w:rPr>
            <w:color w:val="0000FF"/>
          </w:rPr>
          <w:t>Приказа</w:t>
        </w:r>
      </w:hyperlink>
      <w:r>
        <w:t xml:space="preserve"> Верховного Суда РФ N 3КД/16, Судебного департамента при Верховном Суде РФ N 103 от 20.07.2020)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>месячный оклад в соответствии с замещаемой им должностью судьи (должностной оклад);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>месячный оклад судьи в соответствии с присвоенным ему квалификационным классом (оклад за квалификационный класс);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>ежемесячное денежное поощрение;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>ежемесячную доплату за выслугу лет;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>ежемесячные доплаты за ученую степень кандидата юридических наук, доктора юридических наук, за ученое звание доцента, профессора, за почетное звание "Заслуженный юрист Российской Федерации".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 xml:space="preserve">В случаях, установленных законодательством Российской Федерации, к ежемесячному денежному вознаграждению судьи устанавливаются </w:t>
      </w:r>
      <w:hyperlink r:id="rId71" w:history="1">
        <w:r>
          <w:rPr>
            <w:color w:val="0000FF"/>
          </w:rPr>
          <w:t>районный коэффициент</w:t>
        </w:r>
      </w:hyperlink>
      <w:r>
        <w:t xml:space="preserve">, коэффициент за работу в пустынных и безводных местностях, коэффициент за работу в высокогорных районах и </w:t>
      </w:r>
      <w:hyperlink r:id="rId72" w:history="1">
        <w:r>
          <w:rPr>
            <w:color w:val="0000FF"/>
          </w:rPr>
          <w:t>процентная надбавка</w:t>
        </w:r>
      </w:hyperlink>
      <w:r>
        <w:t xml:space="preserve"> за работу в районах Крайнего Севера и приравненных к ним местностях, в южных районах Восточной Сибири и Дальнего Востока в размерах, определяемых с учетом размеров коэффициентов и процентных надбавок, установленных соответствующими нормативными правовыми актами Российской Федерации.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>Выплаты по коэффициентам и надбавкам осуществляются при условии проживания судьи в местностях, где такие коэффициенты и надбавки предусмотрены.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>Судьям, проработавшим в районах Крайнего Севера и приравненных к ним местностях соответственно не менее 15 и 20 календарных лет и ушедшим (удаленным) в отставку, ежемесячное пожизненное содержание, ежемесячное денежное содержание по инвалидности назначается и выплачивается с учетом районного коэффициента к ежемесячному денежному вознаграждению независимо от их места жительства и времени обращения за указанным содержанием.</w:t>
      </w:r>
    </w:p>
    <w:p w:rsidR="00E600DB" w:rsidRDefault="00E600DB">
      <w:pPr>
        <w:pStyle w:val="ConsPlusNormal"/>
        <w:jc w:val="both"/>
      </w:pPr>
      <w:r>
        <w:t xml:space="preserve">(в ред. </w:t>
      </w:r>
      <w:hyperlink r:id="rId73" w:history="1">
        <w:r>
          <w:rPr>
            <w:color w:val="0000FF"/>
          </w:rPr>
          <w:t>Приказа</w:t>
        </w:r>
      </w:hyperlink>
      <w:r>
        <w:t xml:space="preserve"> Верховного Суда РФ N 3КД/16, Судебного департамента при Верховном Суде РФ N 103 от 20.07.2020)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 xml:space="preserve">4.3. Судьи, государственные арбитры, ушедшие с этой должности до введения в действие </w:t>
      </w:r>
      <w:hyperlink r:id="rId74" w:history="1">
        <w:r>
          <w:rPr>
            <w:color w:val="0000FF"/>
          </w:rPr>
          <w:t>Закона</w:t>
        </w:r>
      </w:hyperlink>
      <w:r>
        <w:t xml:space="preserve"> Российской Федерации "О статусе судей в Российской Федерации" и имеющие стаж работы в должности судьи не менее 10 лет, имеют право на получение ежемесячного пожизненного содержания, если они ушли с должности судьи (государственного арбитра) на пенсию (независимо от времени ухода) в связи с достижением пенсионного возраста или инвалидностью или в связи с истечением срока полномочий, а также были переведены на работу в государственные организации и ушли на пенсию с этой работы.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>Ежемесячное пожизненное содержание бывшим судьям выплачивается из расчета должностного оклада судьи соответствующего уровня, оклада за квалификационный класс (если он был присвоен) и ежемесячной доплаты за выслугу лет.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lastRenderedPageBreak/>
        <w:t xml:space="preserve">4.4. Размер ежемесячного пожизненного содержания определяется однократно при уходе или удалении судьи в отставку, и последующие изменения характеризующих данных судьи не должны влечь за собой перерасчета назначения ежемесячного пожизненного содержания, за исключением случаев увеличения (индексации) размеров должностных окладов судей и любых составляющих ежемесячного денежного вознаграждения судьи либо положений </w:t>
      </w:r>
      <w:hyperlink w:anchor="P146" w:history="1">
        <w:r>
          <w:rPr>
            <w:color w:val="0000FF"/>
          </w:rPr>
          <w:t>абзаца 5 пункта 2.10</w:t>
        </w:r>
      </w:hyperlink>
      <w:r>
        <w:t xml:space="preserve"> настоящей Инструкции.</w:t>
      </w:r>
    </w:p>
    <w:p w:rsidR="00E600DB" w:rsidRDefault="00E600DB">
      <w:pPr>
        <w:pStyle w:val="ConsPlusNormal"/>
        <w:jc w:val="both"/>
      </w:pPr>
      <w:r>
        <w:t xml:space="preserve">(в ред. </w:t>
      </w:r>
      <w:hyperlink r:id="rId75" w:history="1">
        <w:r>
          <w:rPr>
            <w:color w:val="0000FF"/>
          </w:rPr>
          <w:t>Приказа</w:t>
        </w:r>
      </w:hyperlink>
      <w:r>
        <w:t xml:space="preserve"> Верховного Суда РФ N 191кд, Судебного департамента при Верховном Суде РФ N 68 от 31.03.2016)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>Размер ежемесячного денежного содержания по инвалидности определяется в зависимости от группы инвалидности. При изменении группы инвалидности размер ежемесячного денежного содержания по инвалидности подлежит перерасчету.</w:t>
      </w:r>
    </w:p>
    <w:p w:rsidR="00E600DB" w:rsidRDefault="00E600DB">
      <w:pPr>
        <w:pStyle w:val="ConsPlusNormal"/>
        <w:jc w:val="both"/>
      </w:pPr>
      <w:r>
        <w:t xml:space="preserve">(абзац введен </w:t>
      </w:r>
      <w:hyperlink r:id="rId76" w:history="1">
        <w:r>
          <w:rPr>
            <w:color w:val="0000FF"/>
          </w:rPr>
          <w:t>Приказом</w:t>
        </w:r>
      </w:hyperlink>
      <w:r>
        <w:t xml:space="preserve"> Верховного Суда РФ N 3КД/16, Судебного департамента при Верховном Суде РФ N 103 от 20.07.2020)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>Перерасчет размера ежемесячного денежного содержания по инвалидности в связи с изменением группы инвалидности производится на основании соответствующего заявления судьи, признанного в установленном законодательством Российской Федерации порядке инвалидом, поданного в управление Судебного департамента или суд. Перерасчет размера ежемесячного денежного содержания по инвалидности в связи с изменением группы инвалидности производится со дня установления судье Федеральным учреждением медико-социальной экспертизы соответствующей группы инвалидности.</w:t>
      </w:r>
    </w:p>
    <w:p w:rsidR="00E600DB" w:rsidRDefault="00E600DB">
      <w:pPr>
        <w:pStyle w:val="ConsPlusNormal"/>
        <w:jc w:val="both"/>
      </w:pPr>
      <w:r>
        <w:t xml:space="preserve">(абзац введен </w:t>
      </w:r>
      <w:hyperlink r:id="rId77" w:history="1">
        <w:r>
          <w:rPr>
            <w:color w:val="0000FF"/>
          </w:rPr>
          <w:t>Приказом</w:t>
        </w:r>
      </w:hyperlink>
      <w:r>
        <w:t xml:space="preserve"> Верховного Суда РФ N 3КД/16, Судебного департамента при Верховном Суде РФ N 103 от 20.07.2020)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 xml:space="preserve">4.5. Привлечение судьи, находящегося в отставке и получающего ежемесячное пожизненное содержание, ежемесячное денежное содержание по инвалидности, к осуществлению правосудия на срок до одного года по </w:t>
      </w:r>
      <w:hyperlink r:id="rId78" w:history="1">
        <w:r>
          <w:rPr>
            <w:color w:val="0000FF"/>
          </w:rPr>
          <w:t>статье 7.1</w:t>
        </w:r>
      </w:hyperlink>
      <w:r>
        <w:t xml:space="preserve"> Закона Российской Федерации "О статусе судей в Российской Федерации" не влечет за собой перерасчета стажа его работы в должности судьи и размера выплачиваемого ему ежемесячного пожизненного содержания.</w:t>
      </w:r>
    </w:p>
    <w:p w:rsidR="00E600DB" w:rsidRDefault="00E600DB">
      <w:pPr>
        <w:pStyle w:val="ConsPlusNormal"/>
        <w:jc w:val="both"/>
      </w:pPr>
      <w:r>
        <w:t xml:space="preserve">(в ред. </w:t>
      </w:r>
      <w:hyperlink r:id="rId79" w:history="1">
        <w:r>
          <w:rPr>
            <w:color w:val="0000FF"/>
          </w:rPr>
          <w:t>Приказа</w:t>
        </w:r>
      </w:hyperlink>
      <w:r>
        <w:t xml:space="preserve"> Верховного Суда РФ N 3КД/16, Судебного департамента при Верховном Суде РФ N 103 от 20.07.2020)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>4.6. В случае гибели (смерти) судьи в связи с исполнением служебных обязанностей нетрудоспособным членам его семьи, находившимся на его иждивении, ежемесячно выплачивается возмещение в размере ежемесячного денежного вознаграждения судьи за вычетом доли, приходившейся на самого судью, без зачета выплат по обязательному государственному страхованию, пенсии по случаю потери кормильца, а равно иных пенсий, заработков, стипендий и других доходов.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>Указанный порядок выплаты применяется и в случае гибели (смерти) пребывавшего в отставке судьи в связи с исполнением служебных обязанностей, членам семьи которого, находившимся на его иждивении, ежемесячно выплачивается возмещение исходя из размера назначенного судье пожизненного содержания.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>4.7. В случае гибели (смерти) судьи, в том числе пребывавшего в отставке, вследствие причин, не связанных с его служебной деятельностью, нетрудоспособным членам его семьи, находившимся на его иждивении, ежемесячно выплачивается возмещение без зачета выплат по обязательному государственному страхованию, заработков, стипендий и других доходов: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>при наличии одного иждивенца - в размере 40 процентов ежемесячного пожизненного содержания пребывавшего в отставке судьи либо 40 процентов ежемесячного пожизненного содержания судьи, которое в связи с гибелью (смертью) работавшего судьи исчисляется пропорционально количеству полных лет, отработанных им в качестве судьи, независимо от его возраста на день гибели (смерти);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lastRenderedPageBreak/>
        <w:t>при наличии двух и более иждивенцев - в размере ежемесячного пожизненного содержания пребывавшего в отставке судьи либо в размере ежемесячного пожизненного содержания судьи, которое в связи с гибелью (смертью) работавшего судьи исчисляется пропорционально количеству полных лет, отработанных им в качестве судьи, независимо от его возраста на день гибели (смерти), за вычетом доли, приходившейся на самого судью. Указанный размер возмещения распределяется между иждивенцами в равных долях.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>4.8. Размер ежемесячного возмещения подлежит перерасчету в дальнейшем при изменении количества получателей с даты регистрации заявления, поданного заинтересованными лицами в управление Судебного департамента либо в соответствующий суд, о перерасчете данного возмещения.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>При этом размер возмещения распределяется между иждивенцами в равных долях.</w:t>
      </w:r>
    </w:p>
    <w:p w:rsidR="00E600DB" w:rsidRDefault="00E600DB">
      <w:pPr>
        <w:pStyle w:val="ConsPlusNormal"/>
        <w:jc w:val="both"/>
      </w:pPr>
    </w:p>
    <w:p w:rsidR="00E600DB" w:rsidRDefault="00E600DB">
      <w:pPr>
        <w:pStyle w:val="ConsPlusTitle"/>
        <w:jc w:val="center"/>
        <w:outlineLvl w:val="1"/>
      </w:pPr>
      <w:r>
        <w:t>5. Источники и порядок выплаты ежемесячного</w:t>
      </w:r>
    </w:p>
    <w:p w:rsidR="00E600DB" w:rsidRDefault="00E600DB">
      <w:pPr>
        <w:pStyle w:val="ConsPlusTitle"/>
        <w:jc w:val="center"/>
      </w:pPr>
      <w:r>
        <w:t>пожизненного содержания, ежемесячного денежного содержания</w:t>
      </w:r>
    </w:p>
    <w:p w:rsidR="00E600DB" w:rsidRDefault="00E600DB">
      <w:pPr>
        <w:pStyle w:val="ConsPlusTitle"/>
        <w:jc w:val="center"/>
      </w:pPr>
      <w:r>
        <w:t>по инвалидности, ежемесячного возмещения</w:t>
      </w:r>
    </w:p>
    <w:p w:rsidR="00E600DB" w:rsidRDefault="00E600DB">
      <w:pPr>
        <w:pStyle w:val="ConsPlusNormal"/>
        <w:jc w:val="center"/>
      </w:pPr>
      <w:r>
        <w:t xml:space="preserve">(в ред. </w:t>
      </w:r>
      <w:hyperlink r:id="rId80" w:history="1">
        <w:r>
          <w:rPr>
            <w:color w:val="0000FF"/>
          </w:rPr>
          <w:t>Приказа</w:t>
        </w:r>
      </w:hyperlink>
      <w:r>
        <w:t xml:space="preserve"> Верховного Суда РФ N 3КД/16, Судебного</w:t>
      </w:r>
    </w:p>
    <w:p w:rsidR="00E600DB" w:rsidRDefault="00E600DB">
      <w:pPr>
        <w:pStyle w:val="ConsPlusNormal"/>
        <w:jc w:val="center"/>
      </w:pPr>
      <w:r>
        <w:t>департамента при Верховном Суде РФ N 103 от 20.07.2020)</w:t>
      </w:r>
    </w:p>
    <w:p w:rsidR="00E600DB" w:rsidRDefault="00E600DB">
      <w:pPr>
        <w:pStyle w:val="ConsPlusNormal"/>
        <w:jc w:val="both"/>
      </w:pPr>
    </w:p>
    <w:p w:rsidR="00E600DB" w:rsidRDefault="00E600DB">
      <w:pPr>
        <w:pStyle w:val="ConsPlusNormal"/>
        <w:ind w:firstLine="540"/>
        <w:jc w:val="both"/>
      </w:pPr>
      <w:r>
        <w:t>5.1. Выплата ежемесячного пожизненного содержания, ежемесячного денежного содержания по инвалидности, ежемесячного возмещения производится за счет средств, выделяемых из федерального бюджета.</w:t>
      </w:r>
    </w:p>
    <w:p w:rsidR="00E600DB" w:rsidRDefault="00E600DB">
      <w:pPr>
        <w:pStyle w:val="ConsPlusNormal"/>
        <w:jc w:val="both"/>
      </w:pPr>
      <w:r>
        <w:t xml:space="preserve">(в ред. </w:t>
      </w:r>
      <w:hyperlink r:id="rId81" w:history="1">
        <w:r>
          <w:rPr>
            <w:color w:val="0000FF"/>
          </w:rPr>
          <w:t>Приказа</w:t>
        </w:r>
      </w:hyperlink>
      <w:r>
        <w:t xml:space="preserve"> Верховного Суда РФ N 3КД/16, Судебного департамента при Верховном Суде РФ N 103 от 20.07.2020)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>Судебный департамент осуществляет финансирование для производства выплат ежемесячного пожизненного содержания, ежемесячного денежного содержания по инвалидности, ежемесячного возмещения на основании заявок управлений Судебного департамента и судов, в которые включаются все судьи, получающие ежемесячное пожизненное содержание, ежемесячное денежное содержание по инвалидности, и лица, получающие ежемесячное возмещение. Выплата ежемесячного пожизненного содержания, ежемесячного денежного содержания по инвалидности, ежемесячного возмещения осуществляется через управления Судебного департамента и соответствующие суды согласно регистрации по месту жительства получателя соответствующих выплат.</w:t>
      </w:r>
    </w:p>
    <w:p w:rsidR="00E600DB" w:rsidRDefault="00E600DB">
      <w:pPr>
        <w:pStyle w:val="ConsPlusNormal"/>
        <w:jc w:val="both"/>
      </w:pPr>
      <w:r>
        <w:t xml:space="preserve">(в ред. </w:t>
      </w:r>
      <w:hyperlink r:id="rId82" w:history="1">
        <w:r>
          <w:rPr>
            <w:color w:val="0000FF"/>
          </w:rPr>
          <w:t>Приказа</w:t>
        </w:r>
      </w:hyperlink>
      <w:r>
        <w:t xml:space="preserve"> Верховного Суда РФ N 3КД/16, Судебного департамента при Верховном Суде РФ N 103 от 20.07.2020)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>5.2. Ежемесячное пожизненное содержание, ежемесячное денежное содержание по инвалидности, ежемесячное возмещение выплачивается в управлении Судебного департамента или соответствующем суде согласно регистрации по месту жительства получателя соответствующих выплат.</w:t>
      </w:r>
    </w:p>
    <w:p w:rsidR="00E600DB" w:rsidRDefault="00E600DB">
      <w:pPr>
        <w:pStyle w:val="ConsPlusNormal"/>
        <w:jc w:val="both"/>
      </w:pPr>
      <w:r>
        <w:t xml:space="preserve">(в ред. </w:t>
      </w:r>
      <w:hyperlink r:id="rId83" w:history="1">
        <w:r>
          <w:rPr>
            <w:color w:val="0000FF"/>
          </w:rPr>
          <w:t>Приказа</w:t>
        </w:r>
      </w:hyperlink>
      <w:r>
        <w:t xml:space="preserve"> Верховного Суда РФ N 3КД/16, Судебного департамента при Верховном Суде РФ N 103 от 20.07.2020)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>Ежемесячное пожизненное содержание, ежемесячное денежное содержание по инвалидности, ежемесячное возмещение может выплачиваться через организацию связи или отделение банка по письменному заявлению получателя.</w:t>
      </w:r>
    </w:p>
    <w:p w:rsidR="00E600DB" w:rsidRDefault="00E600DB">
      <w:pPr>
        <w:pStyle w:val="ConsPlusNormal"/>
        <w:jc w:val="both"/>
      </w:pPr>
      <w:r>
        <w:t xml:space="preserve">(в ред. Приказов Верховного Суда РФ N 191кд, Судебного департамента при Верховном Суде РФ N 68 от </w:t>
      </w:r>
      <w:hyperlink r:id="rId84" w:history="1">
        <w:r>
          <w:rPr>
            <w:color w:val="0000FF"/>
          </w:rPr>
          <w:t>31.03.2016</w:t>
        </w:r>
      </w:hyperlink>
      <w:r>
        <w:t xml:space="preserve">, Верховного Суда РФ N 3КД/16, Судебного департамента при Верховном Суде РФ N 103 от </w:t>
      </w:r>
      <w:hyperlink r:id="rId85" w:history="1">
        <w:r>
          <w:rPr>
            <w:color w:val="0000FF"/>
          </w:rPr>
          <w:t>20.07.2020</w:t>
        </w:r>
      </w:hyperlink>
      <w:r>
        <w:t>)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>Расходы по переводу ежемесячного пожизненного содержания, ежемесячного денежного содержания по инвалидности, ежемесячного возмещения по почте и доставка его на дом осуществляются за счет средств получателя этих выплат.</w:t>
      </w:r>
    </w:p>
    <w:p w:rsidR="00E600DB" w:rsidRDefault="00E600DB">
      <w:pPr>
        <w:pStyle w:val="ConsPlusNormal"/>
        <w:jc w:val="both"/>
      </w:pPr>
      <w:r>
        <w:lastRenderedPageBreak/>
        <w:t xml:space="preserve">(в ред. </w:t>
      </w:r>
      <w:hyperlink r:id="rId86" w:history="1">
        <w:r>
          <w:rPr>
            <w:color w:val="0000FF"/>
          </w:rPr>
          <w:t>Приказа</w:t>
        </w:r>
      </w:hyperlink>
      <w:r>
        <w:t xml:space="preserve"> Верховного Суда РФ N 3КД/16, Судебного департамента при Верховном Суде РФ N 103 от 20.07.2020)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>5.3. Выплата ежемесячного пожизненного содержания, ежемесячного денежного содержания по инвалидности, ежемесячного возмещения производится один раз за текущий месяц не позднее 10 числа этого месяца.</w:t>
      </w:r>
    </w:p>
    <w:p w:rsidR="00E600DB" w:rsidRDefault="00E600DB">
      <w:pPr>
        <w:pStyle w:val="ConsPlusNormal"/>
        <w:jc w:val="both"/>
      </w:pPr>
      <w:r>
        <w:t xml:space="preserve">(в ред. </w:t>
      </w:r>
      <w:hyperlink r:id="rId87" w:history="1">
        <w:r>
          <w:rPr>
            <w:color w:val="0000FF"/>
          </w:rPr>
          <w:t>Приказа</w:t>
        </w:r>
      </w:hyperlink>
      <w:r>
        <w:t xml:space="preserve"> Верховного Суда РФ N 3КД/16, Судебного департамента при Верховном Суде РФ N 103 от 20.07.2020)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 xml:space="preserve">Выплата ежемесячного возмещения нетрудоспособным членам семьи судьи, находившимся на его иждивении, назначается в соответствии с положениями </w:t>
      </w:r>
      <w:hyperlink w:anchor="P107" w:history="1">
        <w:r>
          <w:rPr>
            <w:color w:val="0000FF"/>
          </w:rPr>
          <w:t>п. 2.1</w:t>
        </w:r>
      </w:hyperlink>
      <w:r>
        <w:t xml:space="preserve"> настоящей Инструкции и производится с даты назначения, но не ранее 1 числа месяца, следующего за месяцем, в котором осуществлялась выплата ежемесячного пожизненного содержания судье в отставке.</w:t>
      </w:r>
    </w:p>
    <w:p w:rsidR="00E600DB" w:rsidRDefault="00E600DB">
      <w:pPr>
        <w:pStyle w:val="ConsPlusNormal"/>
        <w:jc w:val="both"/>
      </w:pPr>
      <w:r>
        <w:t xml:space="preserve">(абзац введен </w:t>
      </w:r>
      <w:hyperlink r:id="rId88" w:history="1">
        <w:r>
          <w:rPr>
            <w:color w:val="0000FF"/>
          </w:rPr>
          <w:t>Приказом</w:t>
        </w:r>
      </w:hyperlink>
      <w:r>
        <w:t xml:space="preserve"> Верховного Суда РФ N 3КД/16, Судебного департамента при Верховном Суде РФ N 103 от 20.07.2020)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 xml:space="preserve">5.4. Аналогичный порядок назначения ежемесячного пожизненного содержания распространяется на работающих судей, имеющих право на получение 50 процентов ежемесячного пожизненного содержания в соответствии с Федеральным </w:t>
      </w:r>
      <w:hyperlink r:id="rId89" w:history="1">
        <w:r>
          <w:rPr>
            <w:color w:val="0000FF"/>
          </w:rPr>
          <w:t>законом</w:t>
        </w:r>
      </w:hyperlink>
      <w:r>
        <w:t xml:space="preserve"> "О дополнительных гарантиях социальной защиты судей и работников аппаратов судов Российской Федерации" (заявление на назначение ежемесячной надбавки к ежемесячному денежному вознаграждению в размере 50% ежемесячного пожизненного содержания оформляется согласно </w:t>
      </w:r>
      <w:hyperlink w:anchor="P559" w:history="1">
        <w:r>
          <w:rPr>
            <w:color w:val="0000FF"/>
          </w:rPr>
          <w:t>приложению N 4</w:t>
        </w:r>
      </w:hyperlink>
      <w:r>
        <w:t xml:space="preserve">, </w:t>
      </w:r>
      <w:hyperlink w:anchor="P628" w:history="1">
        <w:r>
          <w:rPr>
            <w:color w:val="0000FF"/>
          </w:rPr>
          <w:t>N 5</w:t>
        </w:r>
      </w:hyperlink>
      <w:r>
        <w:t xml:space="preserve"> к данной Инструкции).</w:t>
      </w:r>
    </w:p>
    <w:p w:rsidR="00E600DB" w:rsidRDefault="00E600DB">
      <w:pPr>
        <w:pStyle w:val="ConsPlusNormal"/>
        <w:jc w:val="both"/>
      </w:pPr>
      <w:r>
        <w:t xml:space="preserve">(в ред. </w:t>
      </w:r>
      <w:hyperlink r:id="rId90" w:history="1">
        <w:r>
          <w:rPr>
            <w:color w:val="0000FF"/>
          </w:rPr>
          <w:t>Приказа</w:t>
        </w:r>
      </w:hyperlink>
      <w:r>
        <w:t xml:space="preserve"> Верховного Суда РФ N 3КД/16, Судебного департамента при Верховном Суде РФ N 103 от 20.07.2020)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>Выплата ежемесячной надбавки к ежемесячному денежному вознаграждению в размере 50% ежемесячного пожизненного содержания производится одновременно с ежемесячным денежным вознаграждением за прошедший месяц.</w:t>
      </w:r>
    </w:p>
    <w:p w:rsidR="00E600DB" w:rsidRDefault="00E600DB">
      <w:pPr>
        <w:pStyle w:val="ConsPlusNormal"/>
        <w:jc w:val="both"/>
      </w:pPr>
      <w:r>
        <w:t xml:space="preserve">(абзац введен </w:t>
      </w:r>
      <w:hyperlink r:id="rId91" w:history="1">
        <w:r>
          <w:rPr>
            <w:color w:val="0000FF"/>
          </w:rPr>
          <w:t>Приказом</w:t>
        </w:r>
      </w:hyperlink>
      <w:r>
        <w:t xml:space="preserve"> Верховного Суда РФ N 3КД/16, Судебного департамента при Верховном Суде РФ N 103 от 20.07.2020)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>5.5. При изменении характеризующих данных работающего судьи, в том числе при увеличении стажа работы в должности судьи, издается приказ начальника управления Судебного департамента, председателя соответствующего суда о перерасчете ежемесячной надбавки к ежемесячному денежному вознаграждению в размере 50 процентов ежемесячного пожизненного содержания на основании представления кадрового подразделения без заявления судьи.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>5.6. Выплата ежемесячного возмещения сохраняется вдове (вдовцу) до вступления ее (его) в новый брак.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>5.7. В случае гибели (смерти) судьи, в том числе пребывавшего в отставке, вследствие причин, не связанных с его служебной деятельностью, нетрудоспособным членам его семьи, находившимся на его иждивении, выплачивается по их выбору пенсия по случаю потери кормильца либо указанная часть ежемесячного пожизненного содержания.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>5.8. В случае гибели (смерти) пребывавшего в отставке судьи и не получающего ежемесячное пожизненное содержание, нетрудоспособным членам его семьи, находившимся на иждивении судьи, ежемесячное возмещение не назначается и не выплачивается.</w:t>
      </w:r>
    </w:p>
    <w:p w:rsidR="00E600DB" w:rsidRDefault="00E600DB">
      <w:pPr>
        <w:pStyle w:val="ConsPlusNormal"/>
        <w:jc w:val="both"/>
      </w:pPr>
    </w:p>
    <w:p w:rsidR="00E600DB" w:rsidRDefault="00E600DB">
      <w:pPr>
        <w:pStyle w:val="ConsPlusTitle"/>
        <w:jc w:val="center"/>
        <w:outlineLvl w:val="1"/>
      </w:pPr>
      <w:r>
        <w:t>6. Прекращение выплаты ежемесячного пожизненного</w:t>
      </w:r>
    </w:p>
    <w:p w:rsidR="00E600DB" w:rsidRDefault="00E600DB">
      <w:pPr>
        <w:pStyle w:val="ConsPlusTitle"/>
        <w:jc w:val="center"/>
      </w:pPr>
      <w:r>
        <w:t>содержания, ежемесячного денежного содержания</w:t>
      </w:r>
    </w:p>
    <w:p w:rsidR="00E600DB" w:rsidRDefault="00E600DB">
      <w:pPr>
        <w:pStyle w:val="ConsPlusTitle"/>
        <w:jc w:val="center"/>
      </w:pPr>
      <w:r>
        <w:t>по инвалидности, ежемесячного возмещения</w:t>
      </w:r>
    </w:p>
    <w:p w:rsidR="00E600DB" w:rsidRDefault="00E600DB">
      <w:pPr>
        <w:pStyle w:val="ConsPlusNormal"/>
        <w:jc w:val="center"/>
      </w:pPr>
      <w:r>
        <w:t xml:space="preserve">(в ред. </w:t>
      </w:r>
      <w:hyperlink r:id="rId92" w:history="1">
        <w:r>
          <w:rPr>
            <w:color w:val="0000FF"/>
          </w:rPr>
          <w:t>Приказа</w:t>
        </w:r>
      </w:hyperlink>
      <w:r>
        <w:t xml:space="preserve"> Верховного Суда РФ N 3КД/16, Судебного</w:t>
      </w:r>
    </w:p>
    <w:p w:rsidR="00E600DB" w:rsidRDefault="00E600DB">
      <w:pPr>
        <w:pStyle w:val="ConsPlusNormal"/>
        <w:jc w:val="center"/>
      </w:pPr>
      <w:r>
        <w:lastRenderedPageBreak/>
        <w:t>департамента при Верховном Суде РФ N 103 от 20.07.2020)</w:t>
      </w:r>
    </w:p>
    <w:p w:rsidR="00E600DB" w:rsidRDefault="00E600DB">
      <w:pPr>
        <w:pStyle w:val="ConsPlusNormal"/>
        <w:jc w:val="both"/>
      </w:pPr>
    </w:p>
    <w:p w:rsidR="00E600DB" w:rsidRDefault="00E600DB">
      <w:pPr>
        <w:pStyle w:val="ConsPlusNormal"/>
        <w:ind w:firstLine="540"/>
        <w:jc w:val="both"/>
      </w:pPr>
      <w:r>
        <w:t>6.1. Выплата ежемесячного пожизненного содержания прекращается: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 xml:space="preserve">при прекращении отставки судьи по основаниям и в порядке, предусмотренным </w:t>
      </w:r>
      <w:hyperlink r:id="rId93" w:history="1">
        <w:r>
          <w:rPr>
            <w:color w:val="0000FF"/>
          </w:rPr>
          <w:t>пунктами 6</w:t>
        </w:r>
      </w:hyperlink>
      <w:r>
        <w:t xml:space="preserve">, </w:t>
      </w:r>
      <w:hyperlink r:id="rId94" w:history="1">
        <w:r>
          <w:rPr>
            <w:color w:val="0000FF"/>
          </w:rPr>
          <w:t>7</w:t>
        </w:r>
      </w:hyperlink>
      <w:r>
        <w:t xml:space="preserve"> и </w:t>
      </w:r>
      <w:hyperlink r:id="rId95" w:history="1">
        <w:r>
          <w:rPr>
            <w:color w:val="0000FF"/>
          </w:rPr>
          <w:t>8 статьи 15</w:t>
        </w:r>
      </w:hyperlink>
      <w:r>
        <w:t xml:space="preserve"> Закона Российской Федерации "О статусе судей в Российской Федерации";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>при нарушении бывшим судьей или судьей, пребывающим в отставке, условий получения ежемесячного пожизненного содержания применительно к обстоятельствам, влекущим прекращение отставки;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>в случае подачи заявления о прекращении выплаты ежемесячного пожизненного содержания;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>в случае смерти получателя ежемесячного пожизненного содержания или вступления в законную силу решения суда об объявлении его умершим - с первого числа месяца, следующего за месяцем этих событий.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>6.2. Выплата ежемесячного возмещения прекращается: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>в случае вступления вдовы (вдовца) в новый брак - с первого числа месяца, следующего за месяцем этого события;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>в случае смерти получателя ежемесячного возмещения или вступления в законную силу решения суда об объявлении его умершим - с первого числа месяца, следующего за месяцем этих событий.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>Близкие родственники обязаны сообщать в управление Судебного департамента либо в соответствующий суд о смерти получателя ежемесячного пожизненного содержания, ежемесячного возмещения в срок не позднее первого числа месяца, следующего за месяцем этих событий.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>6.3. Ежемесячное денежное содержание по инвалидности устанавливается на срок, в течение которого соответствующее лицо признано в установленном законодательством Российской Федерации порядке инвалидом, но не более чем до реализации приобретенного им права на ежемесячное пожизненное содержание.</w:t>
      </w:r>
    </w:p>
    <w:p w:rsidR="00E600DB" w:rsidRDefault="00E600DB">
      <w:pPr>
        <w:pStyle w:val="ConsPlusNormal"/>
        <w:jc w:val="both"/>
      </w:pPr>
      <w:r>
        <w:t xml:space="preserve">(п. 6.3 введен </w:t>
      </w:r>
      <w:hyperlink r:id="rId96" w:history="1">
        <w:r>
          <w:rPr>
            <w:color w:val="0000FF"/>
          </w:rPr>
          <w:t>Приказом</w:t>
        </w:r>
      </w:hyperlink>
      <w:r>
        <w:t xml:space="preserve"> Верховного Суда РФ N 3КД/16, Судебного департамента при Верховном Суде РФ N 103 от 20.07.2020)</w:t>
      </w:r>
    </w:p>
    <w:p w:rsidR="00E600DB" w:rsidRDefault="00E600DB">
      <w:pPr>
        <w:pStyle w:val="ConsPlusNormal"/>
        <w:spacing w:before="220"/>
        <w:ind w:firstLine="540"/>
        <w:jc w:val="both"/>
      </w:pPr>
      <w:hyperlink r:id="rId97" w:history="1">
        <w:r>
          <w:rPr>
            <w:color w:val="0000FF"/>
          </w:rPr>
          <w:t>6.4</w:t>
        </w:r>
      </w:hyperlink>
      <w:r>
        <w:t>. Квалификационная коллегия судей по месту прежней работы или месту регистрации пребывающего в отставке судьи, принимая решение о прекращении его отставки, сообщает об этом в управление Судебного департамента или соответствующий суд, выплачивающий ежемесячное пожизненное содержание.</w:t>
      </w:r>
    </w:p>
    <w:p w:rsidR="00E600DB" w:rsidRDefault="00E600DB">
      <w:pPr>
        <w:pStyle w:val="ConsPlusNormal"/>
        <w:spacing w:before="220"/>
        <w:ind w:firstLine="540"/>
        <w:jc w:val="both"/>
      </w:pPr>
      <w:hyperlink r:id="rId98" w:history="1">
        <w:r>
          <w:rPr>
            <w:color w:val="0000FF"/>
          </w:rPr>
          <w:t>6.5</w:t>
        </w:r>
      </w:hyperlink>
      <w:r>
        <w:t>. Квалификационная коллегия судей по месту прежней работы или месту регистрации бывшего судьи, принимая решение о нарушении бывшим судьей условий получения ежемесячного пожизненного содержания применительно к обстоятельствам, влекущим прекращение отставки, и сообщает об этом в управление Судебного департамента или соответствующий суд, выплачивающий ежемесячное пожизненное содержание.</w:t>
      </w:r>
    </w:p>
    <w:p w:rsidR="00E600DB" w:rsidRDefault="00E600DB">
      <w:pPr>
        <w:pStyle w:val="ConsPlusNormal"/>
        <w:spacing w:before="220"/>
        <w:ind w:firstLine="540"/>
        <w:jc w:val="both"/>
      </w:pPr>
      <w:hyperlink r:id="rId99" w:history="1">
        <w:r>
          <w:rPr>
            <w:color w:val="0000FF"/>
          </w:rPr>
          <w:t>6.6</w:t>
        </w:r>
      </w:hyperlink>
      <w:r>
        <w:t>. При восстановлении решением Верховного Суда Российской Федерации статуса судьи, пребывающего в отставке, а также в случае отмены обвинительного приговора или решения квалификационной коллегии судей о прекращении отставки судьи, выплата ранее назначенного ежемесячного пожизненного содержания возобновляется со дня принятия решения о прекращении статуса судьи.</w:t>
      </w:r>
    </w:p>
    <w:p w:rsidR="00E600DB" w:rsidRDefault="00E600DB">
      <w:pPr>
        <w:pStyle w:val="ConsPlusNormal"/>
        <w:jc w:val="both"/>
      </w:pPr>
    </w:p>
    <w:p w:rsidR="00E600DB" w:rsidRDefault="00E600DB">
      <w:pPr>
        <w:pStyle w:val="ConsPlusTitle"/>
        <w:jc w:val="center"/>
        <w:outlineLvl w:val="1"/>
      </w:pPr>
      <w:r>
        <w:lastRenderedPageBreak/>
        <w:t>7. Заключительные положения</w:t>
      </w:r>
    </w:p>
    <w:p w:rsidR="00E600DB" w:rsidRDefault="00E600DB">
      <w:pPr>
        <w:pStyle w:val="ConsPlusNormal"/>
        <w:jc w:val="both"/>
      </w:pPr>
    </w:p>
    <w:p w:rsidR="00E600DB" w:rsidRDefault="00E600DB">
      <w:pPr>
        <w:pStyle w:val="ConsPlusNormal"/>
        <w:ind w:firstLine="540"/>
        <w:jc w:val="both"/>
      </w:pPr>
      <w:r>
        <w:t>7.1. При возникновении спорных ситуаций вопрос о назначении, выплате и прекращении выплаты ежемесячного пожизненного содержания, ежемесячного возмещения вносится на рассмотрение Комиссии по рассмотрению возникших спорных ситуаций при назначении, выплате и прекращении выплаты ежемесячного пожизненного содержания судьям.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 xml:space="preserve">Порядок и сроки рассмотрения возникших спорных ситуаций определяются </w:t>
      </w:r>
      <w:hyperlink r:id="rId100" w:history="1">
        <w:r>
          <w:rPr>
            <w:color w:val="0000FF"/>
          </w:rPr>
          <w:t>Положением</w:t>
        </w:r>
      </w:hyperlink>
      <w:r>
        <w:t xml:space="preserve"> о Комиссии.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>7.2. Настоящая Инструкция вводится в действие после ее утверждения Председателем Верховного Суда Российской Федерации и Генеральным директором Судебного департамента при Верховном Суде Российской Федерации.</w:t>
      </w:r>
    </w:p>
    <w:p w:rsidR="00E600DB" w:rsidRDefault="00E600DB">
      <w:pPr>
        <w:pStyle w:val="ConsPlusNormal"/>
        <w:jc w:val="both"/>
      </w:pPr>
    </w:p>
    <w:p w:rsidR="00E600DB" w:rsidRDefault="00E600DB">
      <w:pPr>
        <w:pStyle w:val="ConsPlusNormal"/>
        <w:jc w:val="both"/>
      </w:pPr>
    </w:p>
    <w:p w:rsidR="00E600DB" w:rsidRDefault="00E600DB">
      <w:pPr>
        <w:pStyle w:val="ConsPlusNormal"/>
        <w:jc w:val="both"/>
      </w:pPr>
    </w:p>
    <w:p w:rsidR="00E600DB" w:rsidRDefault="00E600DB">
      <w:pPr>
        <w:pStyle w:val="ConsPlusNormal"/>
        <w:jc w:val="both"/>
      </w:pPr>
    </w:p>
    <w:p w:rsidR="00E600DB" w:rsidRDefault="00E600DB">
      <w:pPr>
        <w:pStyle w:val="ConsPlusNormal"/>
        <w:jc w:val="both"/>
      </w:pPr>
    </w:p>
    <w:p w:rsidR="00E600DB" w:rsidRDefault="00E600DB">
      <w:pPr>
        <w:pStyle w:val="ConsPlusNormal"/>
        <w:jc w:val="right"/>
        <w:outlineLvl w:val="1"/>
      </w:pPr>
      <w:r>
        <w:t>Приложение N 1</w:t>
      </w:r>
    </w:p>
    <w:p w:rsidR="00E600DB" w:rsidRDefault="00E600DB">
      <w:pPr>
        <w:pStyle w:val="ConsPlusNormal"/>
        <w:jc w:val="right"/>
      </w:pPr>
      <w:r>
        <w:t>к Инструкции о порядке назначения</w:t>
      </w:r>
    </w:p>
    <w:p w:rsidR="00E600DB" w:rsidRDefault="00E600DB">
      <w:pPr>
        <w:pStyle w:val="ConsPlusNormal"/>
        <w:jc w:val="right"/>
      </w:pPr>
      <w:r>
        <w:t>и выплаты ежемесячного пожизненного</w:t>
      </w:r>
    </w:p>
    <w:p w:rsidR="00E600DB" w:rsidRDefault="00E600DB">
      <w:pPr>
        <w:pStyle w:val="ConsPlusNormal"/>
        <w:jc w:val="right"/>
      </w:pPr>
      <w:r>
        <w:t>содержания, ежемесячного денежного</w:t>
      </w:r>
    </w:p>
    <w:p w:rsidR="00E600DB" w:rsidRDefault="00E600DB">
      <w:pPr>
        <w:pStyle w:val="ConsPlusNormal"/>
        <w:jc w:val="right"/>
      </w:pPr>
      <w:r>
        <w:t>содержания по инвалидности судьям</w:t>
      </w:r>
    </w:p>
    <w:p w:rsidR="00E600DB" w:rsidRDefault="00E600DB">
      <w:pPr>
        <w:pStyle w:val="ConsPlusNormal"/>
        <w:jc w:val="right"/>
      </w:pPr>
      <w:r>
        <w:t>Верховного Суда Российской Федерации,</w:t>
      </w:r>
    </w:p>
    <w:p w:rsidR="00E600DB" w:rsidRDefault="00E600DB">
      <w:pPr>
        <w:pStyle w:val="ConsPlusNormal"/>
        <w:jc w:val="right"/>
      </w:pPr>
      <w:r>
        <w:t>федеральных судов общей юрисдикции,</w:t>
      </w:r>
    </w:p>
    <w:p w:rsidR="00E600DB" w:rsidRDefault="00E600DB">
      <w:pPr>
        <w:pStyle w:val="ConsPlusNormal"/>
        <w:jc w:val="right"/>
      </w:pPr>
      <w:r>
        <w:t>федеральных арбитражных судов и мировым</w:t>
      </w:r>
    </w:p>
    <w:p w:rsidR="00E600DB" w:rsidRDefault="00E600DB">
      <w:pPr>
        <w:pStyle w:val="ConsPlusNormal"/>
        <w:jc w:val="right"/>
      </w:pPr>
      <w:r>
        <w:t>судьям, ежемесячного возмещения в связи</w:t>
      </w:r>
    </w:p>
    <w:p w:rsidR="00E600DB" w:rsidRDefault="00E600DB">
      <w:pPr>
        <w:pStyle w:val="ConsPlusNormal"/>
        <w:jc w:val="right"/>
      </w:pPr>
      <w:r>
        <w:t>с гибелью (смертью) судьи, в том числе</w:t>
      </w:r>
    </w:p>
    <w:p w:rsidR="00E600DB" w:rsidRDefault="00E600DB">
      <w:pPr>
        <w:pStyle w:val="ConsPlusNormal"/>
        <w:jc w:val="right"/>
      </w:pPr>
      <w:r>
        <w:t>пребывавшего в отставке, нетрудоспособным</w:t>
      </w:r>
    </w:p>
    <w:p w:rsidR="00E600DB" w:rsidRDefault="00E600DB">
      <w:pPr>
        <w:pStyle w:val="ConsPlusNormal"/>
        <w:jc w:val="right"/>
      </w:pPr>
      <w:r>
        <w:t>членам семьи судьи,</w:t>
      </w:r>
    </w:p>
    <w:p w:rsidR="00E600DB" w:rsidRDefault="00E600DB">
      <w:pPr>
        <w:pStyle w:val="ConsPlusNormal"/>
        <w:jc w:val="right"/>
      </w:pPr>
      <w:r>
        <w:t>находившимся на его иждивении</w:t>
      </w:r>
    </w:p>
    <w:p w:rsidR="00E600DB" w:rsidRDefault="00E600D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E600D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E600DB" w:rsidRDefault="00E600D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600DB" w:rsidRDefault="00E600DB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01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Верховного Суда РФ N 3КД/16, Судебного</w:t>
            </w:r>
          </w:p>
          <w:p w:rsidR="00E600DB" w:rsidRDefault="00E600DB">
            <w:pPr>
              <w:pStyle w:val="ConsPlusNormal"/>
              <w:jc w:val="center"/>
            </w:pPr>
            <w:r>
              <w:rPr>
                <w:color w:val="392C69"/>
              </w:rPr>
              <w:t>департамента при Верховном Суде РФ N 103 от 20.07.2020)</w:t>
            </w:r>
          </w:p>
        </w:tc>
      </w:tr>
    </w:tbl>
    <w:p w:rsidR="00E600DB" w:rsidRDefault="00E600D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E600DB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</w:pP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00DB" w:rsidRDefault="00E600DB">
            <w:pPr>
              <w:pStyle w:val="ConsPlusNormal"/>
            </w:pPr>
            <w:r>
              <w:t>Председателю суда</w:t>
            </w:r>
          </w:p>
          <w:p w:rsidR="00E600DB" w:rsidRDefault="00E600DB">
            <w:pPr>
              <w:pStyle w:val="ConsPlusNormal"/>
            </w:pPr>
            <w:r>
              <w:t>(Начальнику управления</w:t>
            </w:r>
          </w:p>
          <w:p w:rsidR="00E600DB" w:rsidRDefault="00E600DB">
            <w:pPr>
              <w:pStyle w:val="ConsPlusNormal"/>
            </w:pPr>
            <w:r>
              <w:t>Судебного департамента</w:t>
            </w:r>
          </w:p>
          <w:p w:rsidR="00E600DB" w:rsidRDefault="00E600DB">
            <w:pPr>
              <w:pStyle w:val="ConsPlusNormal"/>
            </w:pPr>
            <w:r>
              <w:t>в субъекте Российской Федерации)</w:t>
            </w:r>
          </w:p>
        </w:tc>
      </w:tr>
      <w:tr w:rsidR="00E600DB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</w:pP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00DB" w:rsidRDefault="00E600DB">
            <w:pPr>
              <w:pStyle w:val="ConsPlusNormal"/>
            </w:pPr>
          </w:p>
        </w:tc>
      </w:tr>
      <w:tr w:rsidR="00E600DB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</w:pP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600DB" w:rsidRDefault="00E600DB">
            <w:pPr>
              <w:pStyle w:val="ConsPlusNormal"/>
              <w:jc w:val="center"/>
            </w:pPr>
            <w:r>
              <w:t>(фамилия, имя, отчество)</w:t>
            </w:r>
          </w:p>
        </w:tc>
      </w:tr>
      <w:tr w:rsidR="00E600DB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</w:pP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</w:pPr>
            <w:r>
              <w:t>от _________________________________,</w:t>
            </w:r>
          </w:p>
          <w:p w:rsidR="00E600DB" w:rsidRDefault="00E600DB">
            <w:pPr>
              <w:pStyle w:val="ConsPlusNormal"/>
              <w:jc w:val="center"/>
            </w:pPr>
            <w:r>
              <w:t>(фамилия, имя, отчество заявителя)</w:t>
            </w:r>
          </w:p>
        </w:tc>
      </w:tr>
      <w:tr w:rsidR="00E600DB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</w:pP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</w:pPr>
            <w:r>
              <w:t>проживающего(ей) ____________________</w:t>
            </w:r>
          </w:p>
          <w:p w:rsidR="00E600DB" w:rsidRDefault="00E600DB">
            <w:pPr>
              <w:pStyle w:val="ConsPlusNormal"/>
            </w:pPr>
            <w:r>
              <w:t>____________________________________</w:t>
            </w:r>
          </w:p>
        </w:tc>
      </w:tr>
      <w:tr w:rsidR="00E600DB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</w:pP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</w:pPr>
            <w:r>
              <w:t>тел. ________________________________</w:t>
            </w:r>
          </w:p>
        </w:tc>
      </w:tr>
    </w:tbl>
    <w:p w:rsidR="00E600DB" w:rsidRDefault="00E600D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E600DB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  <w:jc w:val="center"/>
            </w:pPr>
            <w:bookmarkStart w:id="13" w:name="P331"/>
            <w:bookmarkEnd w:id="13"/>
            <w:r>
              <w:lastRenderedPageBreak/>
              <w:t>ЗАЯВЛЕНИЕ</w:t>
            </w:r>
          </w:p>
        </w:tc>
      </w:tr>
      <w:tr w:rsidR="00E600DB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</w:pPr>
          </w:p>
        </w:tc>
      </w:tr>
      <w:tr w:rsidR="00E600DB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  <w:ind w:firstLine="283"/>
              <w:jc w:val="both"/>
            </w:pPr>
            <w:r>
              <w:t xml:space="preserve">Прошу назначить мне ежемесячное пожизненное содержание в соответствии с </w:t>
            </w:r>
            <w:hyperlink r:id="rId102" w:history="1">
              <w:r>
                <w:rPr>
                  <w:color w:val="0000FF"/>
                </w:rPr>
                <w:t>пунктом 5 статьи 15</w:t>
              </w:r>
            </w:hyperlink>
            <w:r>
              <w:t xml:space="preserve"> Закона Российской Федерации от 26 июня 1992 г. N 3132-1 "О статусе судей в Российской Федерации".</w:t>
            </w:r>
          </w:p>
          <w:p w:rsidR="00E600DB" w:rsidRDefault="00E600DB">
            <w:pPr>
              <w:pStyle w:val="ConsPlusNormal"/>
              <w:ind w:firstLine="283"/>
              <w:jc w:val="both"/>
            </w:pPr>
            <w:r>
              <w:t>Мой стаж работы в должности судьи составляет полных ___ лет.</w:t>
            </w:r>
          </w:p>
          <w:p w:rsidR="00E600DB" w:rsidRDefault="00E600DB">
            <w:pPr>
              <w:pStyle w:val="ConsPlusNormal"/>
              <w:ind w:firstLine="283"/>
              <w:jc w:val="both"/>
            </w:pPr>
            <w:r>
              <w:t>Последнее место работы в должности судьи _____________________ суда.</w:t>
            </w:r>
          </w:p>
          <w:p w:rsidR="00E600DB" w:rsidRDefault="00E600DB">
            <w:pPr>
              <w:pStyle w:val="ConsPlusNormal"/>
              <w:ind w:firstLine="283"/>
              <w:jc w:val="both"/>
            </w:pPr>
            <w:r>
              <w:t>С этой должности был(а) освобожден(а) в ____ году по _________________________________________________________________________.</w:t>
            </w:r>
          </w:p>
          <w:p w:rsidR="00E600DB" w:rsidRDefault="00E600DB">
            <w:pPr>
              <w:pStyle w:val="ConsPlusNormal"/>
              <w:ind w:firstLine="283"/>
              <w:jc w:val="both"/>
            </w:pPr>
            <w:r>
              <w:t>(основание освобождения от должности)</w:t>
            </w:r>
          </w:p>
          <w:p w:rsidR="00E600DB" w:rsidRDefault="00E600DB">
            <w:pPr>
              <w:pStyle w:val="ConsPlusNormal"/>
              <w:ind w:firstLine="283"/>
              <w:jc w:val="both"/>
            </w:pPr>
            <w:r>
              <w:t>Других источников доходов не имею.</w:t>
            </w:r>
          </w:p>
          <w:p w:rsidR="00E600DB" w:rsidRDefault="00E600DB">
            <w:pPr>
              <w:pStyle w:val="ConsPlusNormal"/>
              <w:ind w:firstLine="283"/>
              <w:jc w:val="both"/>
            </w:pPr>
            <w:r>
              <w:t xml:space="preserve">Я осведомлен(а), что в случае назначения мне ежемесячного пожизненного содержания теряю право на получение пенсии и на любую оплачиваемую работу, кроме перечисленной в </w:t>
            </w:r>
            <w:hyperlink r:id="rId103" w:history="1">
              <w:r>
                <w:rPr>
                  <w:color w:val="0000FF"/>
                </w:rPr>
                <w:t>статье 3</w:t>
              </w:r>
            </w:hyperlink>
            <w:r>
              <w:t xml:space="preserve"> Закона Российской Федерации от 26 июня 1992 г. N 3132-1 "О статусе судей в Российской Федерации".</w:t>
            </w:r>
          </w:p>
          <w:p w:rsidR="00E600DB" w:rsidRDefault="00E600DB">
            <w:pPr>
              <w:pStyle w:val="ConsPlusNormal"/>
              <w:ind w:firstLine="283"/>
              <w:jc w:val="both"/>
            </w:pPr>
            <w:r>
              <w:t xml:space="preserve">Ежемесячное пожизненное содержание хотел(а) бы получать в суде/управлении Судебного департамента/организации связи (отделении банка) </w:t>
            </w:r>
            <w:hyperlink w:anchor="P364" w:history="1">
              <w:r>
                <w:rPr>
                  <w:color w:val="0000FF"/>
                </w:rPr>
                <w:t>&lt;1&gt;</w:t>
              </w:r>
            </w:hyperlink>
            <w:r>
              <w:t>, так как мне это наиболее удобно с учетом места жительства.</w:t>
            </w:r>
          </w:p>
          <w:p w:rsidR="00E600DB" w:rsidRDefault="00E600DB">
            <w:pPr>
              <w:pStyle w:val="ConsPlusNormal"/>
              <w:ind w:firstLine="283"/>
              <w:jc w:val="both"/>
            </w:pPr>
            <w:r>
              <w:t xml:space="preserve">К заявлению прилагаю копии трудовой книжки и других документов согласно </w:t>
            </w:r>
            <w:hyperlink w:anchor="P113" w:history="1">
              <w:r>
                <w:rPr>
                  <w:color w:val="0000FF"/>
                </w:rPr>
                <w:t>п. 2.4</w:t>
              </w:r>
            </w:hyperlink>
            <w:r>
              <w:t xml:space="preserve"> настоящей Инструкции:</w:t>
            </w:r>
          </w:p>
          <w:p w:rsidR="00E600DB" w:rsidRDefault="00E600DB">
            <w:pPr>
              <w:pStyle w:val="ConsPlusNormal"/>
              <w:ind w:firstLine="283"/>
              <w:jc w:val="both"/>
            </w:pPr>
            <w:r>
              <w:t>1. Копию трудовой книжки.</w:t>
            </w:r>
          </w:p>
          <w:p w:rsidR="00E600DB" w:rsidRDefault="00E600DB">
            <w:pPr>
              <w:pStyle w:val="ConsPlusNormal"/>
              <w:ind w:firstLine="283"/>
              <w:jc w:val="both"/>
            </w:pPr>
            <w:r>
              <w:t xml:space="preserve">2. Решение квалификационной коллегии судей о прекращении полномочий судьи </w:t>
            </w:r>
            <w:hyperlink w:anchor="P365" w:history="1">
              <w:r>
                <w:rPr>
                  <w:color w:val="0000FF"/>
                </w:rPr>
                <w:t>&lt;2&gt;</w:t>
              </w:r>
            </w:hyperlink>
            <w:r>
              <w:t xml:space="preserve">, присвоении квалификационного класса </w:t>
            </w:r>
            <w:hyperlink w:anchor="P366" w:history="1">
              <w:r>
                <w:rPr>
                  <w:color w:val="0000FF"/>
                </w:rPr>
                <w:t>&lt;3&gt;</w:t>
              </w:r>
            </w:hyperlink>
            <w:r>
              <w:t>.</w:t>
            </w:r>
          </w:p>
          <w:p w:rsidR="00E600DB" w:rsidRDefault="00E600DB">
            <w:pPr>
              <w:pStyle w:val="ConsPlusNormal"/>
              <w:ind w:firstLine="283"/>
              <w:jc w:val="both"/>
            </w:pPr>
            <w:r>
              <w:t xml:space="preserve">3. Копии документов о высшем юридическом образовании, наличии ученой степени, ученого звания, почетного звания. </w:t>
            </w:r>
            <w:hyperlink w:anchor="P366" w:history="1">
              <w:r>
                <w:rPr>
                  <w:color w:val="0000FF"/>
                </w:rPr>
                <w:t>&lt;3&gt;</w:t>
              </w:r>
            </w:hyperlink>
          </w:p>
          <w:p w:rsidR="00E600DB" w:rsidRDefault="00E600DB">
            <w:pPr>
              <w:pStyle w:val="ConsPlusNormal"/>
              <w:ind w:firstLine="283"/>
              <w:jc w:val="both"/>
            </w:pPr>
            <w:r>
              <w:t>4. Другие документы, подтверждающие стаж работы в качестве судьи.</w:t>
            </w:r>
          </w:p>
          <w:p w:rsidR="00E600DB" w:rsidRDefault="00E600DB">
            <w:pPr>
              <w:pStyle w:val="ConsPlusNormal"/>
              <w:ind w:firstLine="283"/>
              <w:jc w:val="both"/>
            </w:pPr>
            <w:r>
              <w:t>5. Справку о прекращении/неполучении пенсии (по старости, инвалидности, по выслуге лет).</w:t>
            </w:r>
          </w:p>
        </w:tc>
      </w:tr>
      <w:tr w:rsidR="00E600DB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  <w:jc w:val="both"/>
            </w:pPr>
            <w:r>
              <w:t>Приложение: на ___ листах.</w:t>
            </w:r>
          </w:p>
        </w:tc>
      </w:tr>
    </w:tbl>
    <w:p w:rsidR="00E600DB" w:rsidRDefault="00E600DB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57"/>
        <w:gridCol w:w="4479"/>
        <w:gridCol w:w="2835"/>
      </w:tblGrid>
      <w:tr w:rsidR="00E600DB">
        <w:tc>
          <w:tcPr>
            <w:tcW w:w="1757" w:type="dxa"/>
            <w:tcBorders>
              <w:top w:val="nil"/>
              <w:left w:val="nil"/>
              <w:right w:val="nil"/>
            </w:tcBorders>
          </w:tcPr>
          <w:p w:rsidR="00E600DB" w:rsidRDefault="00E600DB">
            <w:pPr>
              <w:pStyle w:val="ConsPlusNormal"/>
            </w:pP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</w:pP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</w:tcPr>
          <w:p w:rsidR="00E600DB" w:rsidRDefault="00E600DB">
            <w:pPr>
              <w:pStyle w:val="ConsPlusNormal"/>
            </w:pPr>
          </w:p>
        </w:tc>
      </w:tr>
      <w:tr w:rsidR="00E600DB">
        <w:tc>
          <w:tcPr>
            <w:tcW w:w="1757" w:type="dxa"/>
            <w:tcBorders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  <w:jc w:val="center"/>
            </w:pPr>
            <w:r>
              <w:t>(дата)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</w:pPr>
          </w:p>
        </w:tc>
        <w:tc>
          <w:tcPr>
            <w:tcW w:w="2835" w:type="dxa"/>
            <w:tcBorders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  <w:jc w:val="center"/>
            </w:pPr>
            <w:r>
              <w:t>(подпись)</w:t>
            </w:r>
          </w:p>
        </w:tc>
      </w:tr>
    </w:tbl>
    <w:p w:rsidR="00E600DB" w:rsidRDefault="00E600D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2551"/>
        <w:gridCol w:w="576"/>
        <w:gridCol w:w="2835"/>
      </w:tblGrid>
      <w:tr w:rsidR="00E600DB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</w:pPr>
            <w:r>
              <w:t>Заявление зарегистрировано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</w:pPr>
            <w:r>
              <w:t>"__" __________ 20__ г.</w:t>
            </w:r>
          </w:p>
          <w:p w:rsidR="00E600DB" w:rsidRDefault="00E600DB">
            <w:pPr>
              <w:pStyle w:val="ConsPlusNormal"/>
              <w:jc w:val="center"/>
            </w:pPr>
            <w:r>
              <w:t>(дата регистрации заявления)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  <w:jc w:val="center"/>
            </w:pPr>
            <w:r>
              <w:t>N ____________________</w:t>
            </w:r>
          </w:p>
          <w:p w:rsidR="00E600DB" w:rsidRDefault="00E600DB">
            <w:pPr>
              <w:pStyle w:val="ConsPlusNormal"/>
              <w:jc w:val="center"/>
            </w:pPr>
            <w:r>
              <w:t>(регистрационный номер)</w:t>
            </w:r>
          </w:p>
        </w:tc>
      </w:tr>
    </w:tbl>
    <w:p w:rsidR="00E600DB" w:rsidRDefault="00E600DB">
      <w:pPr>
        <w:pStyle w:val="ConsPlusNormal"/>
        <w:jc w:val="both"/>
      </w:pPr>
    </w:p>
    <w:p w:rsidR="00E600DB" w:rsidRDefault="00E600DB">
      <w:pPr>
        <w:pStyle w:val="ConsPlusNormal"/>
        <w:ind w:firstLine="540"/>
        <w:jc w:val="both"/>
      </w:pPr>
      <w:r>
        <w:t>--------------------------------</w:t>
      </w:r>
    </w:p>
    <w:p w:rsidR="00E600DB" w:rsidRDefault="00E600DB">
      <w:pPr>
        <w:pStyle w:val="ConsPlusNormal"/>
        <w:spacing w:before="220"/>
        <w:ind w:firstLine="540"/>
        <w:jc w:val="both"/>
      </w:pPr>
      <w:bookmarkStart w:id="14" w:name="P364"/>
      <w:bookmarkEnd w:id="14"/>
      <w:r>
        <w:t>&lt;1&gt; Ежемесячное пожизненное содержание может выплачиваться по месту жительства через организацию связи или отделение банка по письменному заявлению получателя. При этом расходы по переводу пожизненного содержания по почте и доставка его на дом осуществляются за счет средств получателя этого содержания.</w:t>
      </w:r>
    </w:p>
    <w:p w:rsidR="00E600DB" w:rsidRDefault="00E600DB">
      <w:pPr>
        <w:pStyle w:val="ConsPlusNormal"/>
        <w:spacing w:before="220"/>
        <w:ind w:firstLine="540"/>
        <w:jc w:val="both"/>
      </w:pPr>
      <w:bookmarkStart w:id="15" w:name="P365"/>
      <w:bookmarkEnd w:id="15"/>
      <w:r>
        <w:t>&lt;2&gt; В трудовой книжке должна иметься запись об освобождении от должности судьи. При отсутствии такой записи прилагается копия приказа об освобождении от должности.</w:t>
      </w:r>
    </w:p>
    <w:p w:rsidR="00E600DB" w:rsidRDefault="00E600DB">
      <w:pPr>
        <w:pStyle w:val="ConsPlusNormal"/>
        <w:spacing w:before="220"/>
        <w:ind w:firstLine="540"/>
        <w:jc w:val="both"/>
      </w:pPr>
      <w:bookmarkStart w:id="16" w:name="P366"/>
      <w:bookmarkEnd w:id="16"/>
      <w:r>
        <w:t>&lt;3&gt; Документы прилагаются к заявлению в случаях отсутствия записей об этих фактах в трудовой книжке.</w:t>
      </w:r>
    </w:p>
    <w:p w:rsidR="00E600DB" w:rsidRDefault="00E600DB">
      <w:pPr>
        <w:pStyle w:val="ConsPlusNormal"/>
        <w:jc w:val="both"/>
      </w:pPr>
    </w:p>
    <w:p w:rsidR="00E600DB" w:rsidRDefault="00E600DB">
      <w:pPr>
        <w:pStyle w:val="ConsPlusNormal"/>
        <w:jc w:val="both"/>
      </w:pPr>
    </w:p>
    <w:p w:rsidR="00E600DB" w:rsidRDefault="00E600DB">
      <w:pPr>
        <w:pStyle w:val="ConsPlusNormal"/>
        <w:jc w:val="both"/>
      </w:pPr>
    </w:p>
    <w:p w:rsidR="00E600DB" w:rsidRDefault="00E600DB">
      <w:pPr>
        <w:pStyle w:val="ConsPlusNormal"/>
        <w:jc w:val="both"/>
      </w:pPr>
    </w:p>
    <w:p w:rsidR="00E600DB" w:rsidRDefault="00E600DB">
      <w:pPr>
        <w:pStyle w:val="ConsPlusNormal"/>
        <w:jc w:val="both"/>
      </w:pPr>
    </w:p>
    <w:p w:rsidR="00E600DB" w:rsidRDefault="00E600DB">
      <w:pPr>
        <w:pStyle w:val="ConsPlusNormal"/>
        <w:jc w:val="right"/>
        <w:outlineLvl w:val="1"/>
      </w:pPr>
      <w:r>
        <w:t>Приложение N 2</w:t>
      </w:r>
    </w:p>
    <w:p w:rsidR="00E600DB" w:rsidRDefault="00E600DB">
      <w:pPr>
        <w:pStyle w:val="ConsPlusNormal"/>
        <w:jc w:val="right"/>
      </w:pPr>
      <w:r>
        <w:t>к Инструкции о порядке назначения</w:t>
      </w:r>
    </w:p>
    <w:p w:rsidR="00E600DB" w:rsidRDefault="00E600DB">
      <w:pPr>
        <w:pStyle w:val="ConsPlusNormal"/>
        <w:jc w:val="right"/>
      </w:pPr>
      <w:r>
        <w:t>и выплаты ежемесячного пожизненного</w:t>
      </w:r>
    </w:p>
    <w:p w:rsidR="00E600DB" w:rsidRDefault="00E600DB">
      <w:pPr>
        <w:pStyle w:val="ConsPlusNormal"/>
        <w:jc w:val="right"/>
      </w:pPr>
      <w:r>
        <w:t>содержания, ежемесячного денежного</w:t>
      </w:r>
    </w:p>
    <w:p w:rsidR="00E600DB" w:rsidRDefault="00E600DB">
      <w:pPr>
        <w:pStyle w:val="ConsPlusNormal"/>
        <w:jc w:val="right"/>
      </w:pPr>
      <w:r>
        <w:t>содержания по инвалидности судьям</w:t>
      </w:r>
    </w:p>
    <w:p w:rsidR="00E600DB" w:rsidRDefault="00E600DB">
      <w:pPr>
        <w:pStyle w:val="ConsPlusNormal"/>
        <w:jc w:val="right"/>
      </w:pPr>
      <w:r>
        <w:t>Верховного Суда Российской Федерации,</w:t>
      </w:r>
    </w:p>
    <w:p w:rsidR="00E600DB" w:rsidRDefault="00E600DB">
      <w:pPr>
        <w:pStyle w:val="ConsPlusNormal"/>
        <w:jc w:val="right"/>
      </w:pPr>
      <w:r>
        <w:t>федеральных судов общей юрисдикции,</w:t>
      </w:r>
    </w:p>
    <w:p w:rsidR="00E600DB" w:rsidRDefault="00E600DB">
      <w:pPr>
        <w:pStyle w:val="ConsPlusNormal"/>
        <w:jc w:val="right"/>
      </w:pPr>
      <w:r>
        <w:t>федеральных арбитражных судов и мировым</w:t>
      </w:r>
    </w:p>
    <w:p w:rsidR="00E600DB" w:rsidRDefault="00E600DB">
      <w:pPr>
        <w:pStyle w:val="ConsPlusNormal"/>
        <w:jc w:val="right"/>
      </w:pPr>
      <w:r>
        <w:t>судьям, ежемесячного возмещения в связи</w:t>
      </w:r>
    </w:p>
    <w:p w:rsidR="00E600DB" w:rsidRDefault="00E600DB">
      <w:pPr>
        <w:pStyle w:val="ConsPlusNormal"/>
        <w:jc w:val="right"/>
      </w:pPr>
      <w:r>
        <w:t>с гибелью (смертью) судьи, в том числе</w:t>
      </w:r>
    </w:p>
    <w:p w:rsidR="00E600DB" w:rsidRDefault="00E600DB">
      <w:pPr>
        <w:pStyle w:val="ConsPlusNormal"/>
        <w:jc w:val="right"/>
      </w:pPr>
      <w:r>
        <w:t>пребывавшего в отставке, нетрудоспособным</w:t>
      </w:r>
    </w:p>
    <w:p w:rsidR="00E600DB" w:rsidRDefault="00E600DB">
      <w:pPr>
        <w:pStyle w:val="ConsPlusNormal"/>
        <w:jc w:val="right"/>
      </w:pPr>
      <w:r>
        <w:t>членам семьи судьи,</w:t>
      </w:r>
    </w:p>
    <w:p w:rsidR="00E600DB" w:rsidRDefault="00E600DB">
      <w:pPr>
        <w:pStyle w:val="ConsPlusNormal"/>
        <w:jc w:val="right"/>
      </w:pPr>
      <w:r>
        <w:t>находившимся на его иждивении</w:t>
      </w:r>
    </w:p>
    <w:p w:rsidR="00E600DB" w:rsidRDefault="00E600D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E600D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E600DB" w:rsidRDefault="00E600D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600DB" w:rsidRDefault="00E600DB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04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Верховного Суда РФ N 3КД/16, Судебного</w:t>
            </w:r>
          </w:p>
          <w:p w:rsidR="00E600DB" w:rsidRDefault="00E600DB">
            <w:pPr>
              <w:pStyle w:val="ConsPlusNormal"/>
              <w:jc w:val="center"/>
            </w:pPr>
            <w:r>
              <w:rPr>
                <w:color w:val="392C69"/>
              </w:rPr>
              <w:t>департамента при Верховном Суде РФ N 103 от 20.07.2020)</w:t>
            </w:r>
          </w:p>
        </w:tc>
      </w:tr>
    </w:tbl>
    <w:p w:rsidR="00E600DB" w:rsidRDefault="00E600DB">
      <w:pPr>
        <w:pStyle w:val="ConsPlusNormal"/>
        <w:jc w:val="center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E600DB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</w:pP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00DB" w:rsidRDefault="00E600DB">
            <w:pPr>
              <w:pStyle w:val="ConsPlusNormal"/>
            </w:pPr>
            <w:r>
              <w:t>Председателю суда</w:t>
            </w:r>
          </w:p>
          <w:p w:rsidR="00E600DB" w:rsidRDefault="00E600DB">
            <w:pPr>
              <w:pStyle w:val="ConsPlusNormal"/>
            </w:pPr>
            <w:r>
              <w:t>(Начальнику управления</w:t>
            </w:r>
          </w:p>
          <w:p w:rsidR="00E600DB" w:rsidRDefault="00E600DB">
            <w:pPr>
              <w:pStyle w:val="ConsPlusNormal"/>
            </w:pPr>
            <w:r>
              <w:t>Судебного департамента</w:t>
            </w:r>
          </w:p>
          <w:p w:rsidR="00E600DB" w:rsidRDefault="00E600DB">
            <w:pPr>
              <w:pStyle w:val="ConsPlusNormal"/>
            </w:pPr>
            <w:r>
              <w:t>в субъекте Российской Федерации)</w:t>
            </w:r>
          </w:p>
        </w:tc>
      </w:tr>
      <w:tr w:rsidR="00E600DB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</w:pP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00DB" w:rsidRDefault="00E600DB">
            <w:pPr>
              <w:pStyle w:val="ConsPlusNormal"/>
            </w:pPr>
          </w:p>
        </w:tc>
      </w:tr>
      <w:tr w:rsidR="00E600DB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</w:pP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600DB" w:rsidRDefault="00E600DB">
            <w:pPr>
              <w:pStyle w:val="ConsPlusNormal"/>
              <w:jc w:val="center"/>
            </w:pPr>
            <w:r>
              <w:t>(фамилия, имя, отчество)</w:t>
            </w:r>
          </w:p>
        </w:tc>
      </w:tr>
      <w:tr w:rsidR="00E600DB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</w:pP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</w:pPr>
            <w:r>
              <w:t>от _________________________________,</w:t>
            </w:r>
          </w:p>
          <w:p w:rsidR="00E600DB" w:rsidRDefault="00E600DB">
            <w:pPr>
              <w:pStyle w:val="ConsPlusNormal"/>
              <w:jc w:val="center"/>
            </w:pPr>
            <w:r>
              <w:t>(фамилия, имя, отчество заявителя)</w:t>
            </w:r>
          </w:p>
        </w:tc>
      </w:tr>
      <w:tr w:rsidR="00E600DB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</w:pP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</w:pPr>
            <w:r>
              <w:t>проживающего(ей) ____________________</w:t>
            </w:r>
          </w:p>
          <w:p w:rsidR="00E600DB" w:rsidRDefault="00E600DB">
            <w:pPr>
              <w:pStyle w:val="ConsPlusNormal"/>
            </w:pPr>
            <w:r>
              <w:t>____________________________________</w:t>
            </w:r>
          </w:p>
        </w:tc>
      </w:tr>
      <w:tr w:rsidR="00E600DB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</w:pP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</w:pPr>
            <w:r>
              <w:t>тел. ________________________________</w:t>
            </w:r>
          </w:p>
        </w:tc>
      </w:tr>
    </w:tbl>
    <w:p w:rsidR="00E600DB" w:rsidRDefault="00E600D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E600DB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  <w:jc w:val="center"/>
            </w:pPr>
            <w:bookmarkStart w:id="17" w:name="P407"/>
            <w:bookmarkEnd w:id="17"/>
            <w:r>
              <w:t>ЗАЯВЛЕНИЕ</w:t>
            </w:r>
          </w:p>
        </w:tc>
      </w:tr>
      <w:tr w:rsidR="00E600DB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</w:pPr>
          </w:p>
        </w:tc>
      </w:tr>
      <w:tr w:rsidR="00E600DB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  <w:ind w:firstLine="283"/>
              <w:jc w:val="both"/>
            </w:pPr>
            <w:r>
              <w:t xml:space="preserve">Прошу назначить мне ежемесячное пожизненное содержание в соответствии с </w:t>
            </w:r>
            <w:hyperlink r:id="rId105" w:history="1">
              <w:r>
                <w:rPr>
                  <w:color w:val="0000FF"/>
                </w:rPr>
                <w:t>пунктом 1 статьи 19</w:t>
              </w:r>
            </w:hyperlink>
            <w:r>
              <w:t xml:space="preserve"> Закона Российской Федерации от 26 июня 1992 г. N 3132-1 "О статусе судей в Российской Федерации".</w:t>
            </w:r>
          </w:p>
          <w:p w:rsidR="00E600DB" w:rsidRDefault="00E600DB">
            <w:pPr>
              <w:pStyle w:val="ConsPlusNormal"/>
              <w:ind w:firstLine="283"/>
              <w:jc w:val="both"/>
            </w:pPr>
            <w:r>
              <w:t>Мой стаж работы в должности судьи составляет полных ___ лет.</w:t>
            </w:r>
          </w:p>
          <w:p w:rsidR="00E600DB" w:rsidRDefault="00E600DB">
            <w:pPr>
              <w:pStyle w:val="ConsPlusNormal"/>
              <w:ind w:firstLine="283"/>
              <w:jc w:val="both"/>
            </w:pPr>
            <w:r>
              <w:t>Мой стаж работы в области юриспруденции ___ лет.</w:t>
            </w:r>
          </w:p>
          <w:p w:rsidR="00E600DB" w:rsidRDefault="00E600DB">
            <w:pPr>
              <w:pStyle w:val="ConsPlusNormal"/>
              <w:ind w:firstLine="283"/>
              <w:jc w:val="both"/>
            </w:pPr>
            <w:r>
              <w:t>Последнее место работы в должности судьи __________________________ суда.</w:t>
            </w:r>
          </w:p>
          <w:p w:rsidR="00E600DB" w:rsidRDefault="00E600DB">
            <w:pPr>
              <w:pStyle w:val="ConsPlusNormal"/>
              <w:ind w:firstLine="283"/>
              <w:jc w:val="both"/>
            </w:pPr>
            <w:r>
              <w:t>С этой должности был(а) освобожден(а) в ____ году по _____________________.</w:t>
            </w:r>
          </w:p>
          <w:p w:rsidR="00E600DB" w:rsidRDefault="00E600DB">
            <w:pPr>
              <w:pStyle w:val="ConsPlusNormal"/>
              <w:ind w:firstLine="283"/>
              <w:jc w:val="both"/>
            </w:pPr>
            <w:r>
              <w:t>(основание освобождения от должности)</w:t>
            </w:r>
          </w:p>
          <w:p w:rsidR="00E600DB" w:rsidRDefault="00E600DB">
            <w:pPr>
              <w:pStyle w:val="ConsPlusNormal"/>
              <w:ind w:firstLine="283"/>
              <w:jc w:val="both"/>
            </w:pPr>
            <w:r>
              <w:t>Других источников доходов не имею.</w:t>
            </w:r>
          </w:p>
          <w:p w:rsidR="00E600DB" w:rsidRDefault="00E600DB">
            <w:pPr>
              <w:pStyle w:val="ConsPlusNormal"/>
              <w:ind w:firstLine="283"/>
              <w:jc w:val="both"/>
            </w:pPr>
            <w:r>
              <w:lastRenderedPageBreak/>
              <w:t xml:space="preserve">Я осведомлен(а), что в случае назначения мне ежемесячного пожизненного содержания теряю право на получение пенсии и на любую оплачиваемую работу, кроме перечисленной в </w:t>
            </w:r>
            <w:hyperlink r:id="rId106" w:history="1">
              <w:r>
                <w:rPr>
                  <w:color w:val="0000FF"/>
                </w:rPr>
                <w:t>статье 3</w:t>
              </w:r>
            </w:hyperlink>
            <w:r>
              <w:t xml:space="preserve"> Закона Российской Федерации от 26 июня 1992 г. N 3132-1 "О статусе судей в Российской Федерации".</w:t>
            </w:r>
          </w:p>
          <w:p w:rsidR="00E600DB" w:rsidRDefault="00E600DB">
            <w:pPr>
              <w:pStyle w:val="ConsPlusNormal"/>
              <w:ind w:firstLine="283"/>
              <w:jc w:val="both"/>
            </w:pPr>
            <w:r>
              <w:t xml:space="preserve">Ежемесячное пожизненное содержание хотел(а) бы получать в суде/управлении Судебного департамента/организации связи (отделении банка) </w:t>
            </w:r>
            <w:hyperlink w:anchor="P442" w:history="1">
              <w:r>
                <w:rPr>
                  <w:color w:val="0000FF"/>
                </w:rPr>
                <w:t>&lt;1&gt;</w:t>
              </w:r>
            </w:hyperlink>
            <w:r>
              <w:t>, так как мне это наиболее удобно с учетом места жительства.</w:t>
            </w:r>
          </w:p>
          <w:p w:rsidR="00E600DB" w:rsidRDefault="00E600DB">
            <w:pPr>
              <w:pStyle w:val="ConsPlusNormal"/>
              <w:ind w:firstLine="283"/>
              <w:jc w:val="both"/>
            </w:pPr>
            <w:r>
              <w:t xml:space="preserve">К заявлению прилагаю копии трудовой книжки и других документов согласно </w:t>
            </w:r>
            <w:hyperlink w:anchor="P113" w:history="1">
              <w:r>
                <w:rPr>
                  <w:color w:val="0000FF"/>
                </w:rPr>
                <w:t>п. 2.4</w:t>
              </w:r>
            </w:hyperlink>
            <w:r>
              <w:t xml:space="preserve"> настоящей Инструкции:</w:t>
            </w:r>
          </w:p>
          <w:p w:rsidR="00E600DB" w:rsidRDefault="00E600DB">
            <w:pPr>
              <w:pStyle w:val="ConsPlusNormal"/>
              <w:ind w:firstLine="283"/>
              <w:jc w:val="both"/>
            </w:pPr>
            <w:r>
              <w:t>1. Копия трудовой книжки.</w:t>
            </w:r>
          </w:p>
          <w:p w:rsidR="00E600DB" w:rsidRDefault="00E600DB">
            <w:pPr>
              <w:pStyle w:val="ConsPlusNormal"/>
              <w:ind w:firstLine="283"/>
              <w:jc w:val="both"/>
            </w:pPr>
            <w:r>
              <w:t xml:space="preserve">2. Решение квалификационной коллегии судей о прекращении полномочий судьи </w:t>
            </w:r>
            <w:hyperlink w:anchor="P443" w:history="1">
              <w:r>
                <w:rPr>
                  <w:color w:val="0000FF"/>
                </w:rPr>
                <w:t>&lt;2&gt;</w:t>
              </w:r>
            </w:hyperlink>
            <w:r>
              <w:t xml:space="preserve">, присвоении квалификационного класса </w:t>
            </w:r>
            <w:hyperlink w:anchor="P444" w:history="1">
              <w:r>
                <w:rPr>
                  <w:color w:val="0000FF"/>
                </w:rPr>
                <w:t>&lt;3&gt;</w:t>
              </w:r>
            </w:hyperlink>
            <w:r>
              <w:t>.</w:t>
            </w:r>
          </w:p>
          <w:p w:rsidR="00E600DB" w:rsidRDefault="00E600DB">
            <w:pPr>
              <w:pStyle w:val="ConsPlusNormal"/>
              <w:ind w:firstLine="283"/>
              <w:jc w:val="both"/>
            </w:pPr>
            <w:r>
              <w:t xml:space="preserve">3. Копии документов о высшем юридическом образовании, наличии ученой степени, ученого звания, почетного звания. </w:t>
            </w:r>
            <w:hyperlink w:anchor="P444" w:history="1">
              <w:r>
                <w:rPr>
                  <w:color w:val="0000FF"/>
                </w:rPr>
                <w:t>&lt;3&gt;</w:t>
              </w:r>
            </w:hyperlink>
          </w:p>
          <w:p w:rsidR="00E600DB" w:rsidRDefault="00E600DB">
            <w:pPr>
              <w:pStyle w:val="ConsPlusNormal"/>
              <w:ind w:firstLine="283"/>
              <w:jc w:val="both"/>
            </w:pPr>
            <w:r>
              <w:t>4. Другие документы, подтверждающие стаж работы в должности судьи и в области юриспруденции.</w:t>
            </w:r>
          </w:p>
          <w:p w:rsidR="00E600DB" w:rsidRDefault="00E600DB">
            <w:pPr>
              <w:pStyle w:val="ConsPlusNormal"/>
              <w:ind w:firstLine="283"/>
              <w:jc w:val="both"/>
            </w:pPr>
            <w:r>
              <w:t>5. Справку о прекращении/неполучении пенсии (по старости, инвалидности, по выслуге лет).</w:t>
            </w:r>
          </w:p>
        </w:tc>
      </w:tr>
      <w:tr w:rsidR="00E600DB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  <w:ind w:firstLine="283"/>
              <w:jc w:val="both"/>
            </w:pPr>
            <w:r>
              <w:lastRenderedPageBreak/>
              <w:t>Приложение: на ___ листах.</w:t>
            </w:r>
          </w:p>
        </w:tc>
      </w:tr>
    </w:tbl>
    <w:p w:rsidR="00E600DB" w:rsidRDefault="00E600D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"/>
        <w:gridCol w:w="2227"/>
        <w:gridCol w:w="3582"/>
        <w:gridCol w:w="2919"/>
      </w:tblGrid>
      <w:tr w:rsidR="00E600DB"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  <w:jc w:val="both"/>
            </w:pP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00DB" w:rsidRDefault="00E600DB">
            <w:pPr>
              <w:pStyle w:val="ConsPlusNormal"/>
            </w:pPr>
          </w:p>
        </w:tc>
        <w:tc>
          <w:tcPr>
            <w:tcW w:w="3582" w:type="dxa"/>
            <w:tcBorders>
              <w:top w:val="nil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</w:pP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00DB" w:rsidRDefault="00E600DB">
            <w:pPr>
              <w:pStyle w:val="ConsPlusNormal"/>
            </w:pPr>
          </w:p>
        </w:tc>
      </w:tr>
      <w:tr w:rsidR="00E600DB"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  <w:jc w:val="both"/>
            </w:pPr>
          </w:p>
        </w:tc>
        <w:tc>
          <w:tcPr>
            <w:tcW w:w="2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  <w:jc w:val="center"/>
            </w:pPr>
            <w:r>
              <w:t>(дата)</w:t>
            </w:r>
          </w:p>
        </w:tc>
        <w:tc>
          <w:tcPr>
            <w:tcW w:w="3582" w:type="dxa"/>
            <w:tcBorders>
              <w:top w:val="nil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</w:pPr>
          </w:p>
        </w:tc>
        <w:tc>
          <w:tcPr>
            <w:tcW w:w="29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  <w:jc w:val="center"/>
            </w:pPr>
            <w:r>
              <w:t>(подпись)</w:t>
            </w:r>
          </w:p>
        </w:tc>
      </w:tr>
    </w:tbl>
    <w:p w:rsidR="00E600DB" w:rsidRDefault="00E600D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839"/>
        <w:gridCol w:w="340"/>
        <w:gridCol w:w="2891"/>
      </w:tblGrid>
      <w:tr w:rsidR="00E600DB"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</w:pPr>
            <w:r>
              <w:t>Заявление зарегистрировано "__" ____________ 20__ г.</w:t>
            </w:r>
          </w:p>
          <w:p w:rsidR="00E600DB" w:rsidRDefault="00E600DB">
            <w:pPr>
              <w:pStyle w:val="ConsPlusNormal"/>
              <w:jc w:val="right"/>
            </w:pPr>
            <w:r>
              <w:t>(дата регистрации заявления)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</w:pPr>
            <w:r>
              <w:t>N _____________________</w:t>
            </w:r>
          </w:p>
          <w:p w:rsidR="00E600DB" w:rsidRDefault="00E600DB">
            <w:pPr>
              <w:pStyle w:val="ConsPlusNormal"/>
            </w:pPr>
            <w:r>
              <w:t>(регистрационный номер)</w:t>
            </w:r>
          </w:p>
        </w:tc>
      </w:tr>
    </w:tbl>
    <w:p w:rsidR="00E600DB" w:rsidRDefault="00E600DB">
      <w:pPr>
        <w:pStyle w:val="ConsPlusNormal"/>
        <w:jc w:val="both"/>
      </w:pPr>
    </w:p>
    <w:p w:rsidR="00E600DB" w:rsidRDefault="00E600DB">
      <w:pPr>
        <w:pStyle w:val="ConsPlusNormal"/>
        <w:ind w:firstLine="540"/>
        <w:jc w:val="both"/>
      </w:pPr>
      <w:r>
        <w:t>--------------------------------</w:t>
      </w:r>
    </w:p>
    <w:p w:rsidR="00E600DB" w:rsidRDefault="00E600DB">
      <w:pPr>
        <w:pStyle w:val="ConsPlusNormal"/>
        <w:spacing w:before="220"/>
        <w:ind w:firstLine="540"/>
        <w:jc w:val="both"/>
      </w:pPr>
      <w:bookmarkStart w:id="18" w:name="P442"/>
      <w:bookmarkEnd w:id="18"/>
      <w:r>
        <w:t>&lt;1&gt; Ежемесячное пожизненное содержание может выплачиваться по месту жительства через организацию связи или отделение банка по письменному заявлению получателя. При этом расходы по переводу пожизненного содержания по почте и доставка его на дом осуществляются за счет средств получателя этого содержания.</w:t>
      </w:r>
    </w:p>
    <w:p w:rsidR="00E600DB" w:rsidRDefault="00E600DB">
      <w:pPr>
        <w:pStyle w:val="ConsPlusNormal"/>
        <w:spacing w:before="220"/>
        <w:ind w:firstLine="540"/>
        <w:jc w:val="both"/>
      </w:pPr>
      <w:bookmarkStart w:id="19" w:name="P443"/>
      <w:bookmarkEnd w:id="19"/>
      <w:r>
        <w:t>&lt;2&gt; В трудовой книжке должна иметься запись об освобождении от должности судьи. При отсутствии такой записи прилагается копия приказа об освобождении от должности.</w:t>
      </w:r>
    </w:p>
    <w:p w:rsidR="00E600DB" w:rsidRDefault="00E600DB">
      <w:pPr>
        <w:pStyle w:val="ConsPlusNormal"/>
        <w:spacing w:before="220"/>
        <w:ind w:firstLine="540"/>
        <w:jc w:val="both"/>
      </w:pPr>
      <w:bookmarkStart w:id="20" w:name="P444"/>
      <w:bookmarkEnd w:id="20"/>
      <w:r>
        <w:t>&lt;3&gt; Документы прилагаются к заявлению в случаях отсутствия записей об этих фактах в трудовой книжке.</w:t>
      </w:r>
    </w:p>
    <w:p w:rsidR="00E600DB" w:rsidRDefault="00E600DB">
      <w:pPr>
        <w:pStyle w:val="ConsPlusNormal"/>
        <w:jc w:val="both"/>
      </w:pPr>
    </w:p>
    <w:p w:rsidR="00E600DB" w:rsidRDefault="00E600DB">
      <w:pPr>
        <w:pStyle w:val="ConsPlusNormal"/>
        <w:jc w:val="both"/>
      </w:pPr>
    </w:p>
    <w:p w:rsidR="00E600DB" w:rsidRDefault="00E600DB">
      <w:pPr>
        <w:pStyle w:val="ConsPlusNormal"/>
        <w:jc w:val="both"/>
      </w:pPr>
    </w:p>
    <w:p w:rsidR="00E600DB" w:rsidRDefault="00E600DB">
      <w:pPr>
        <w:pStyle w:val="ConsPlusNormal"/>
        <w:jc w:val="both"/>
      </w:pPr>
    </w:p>
    <w:p w:rsidR="00E600DB" w:rsidRDefault="00E600DB">
      <w:pPr>
        <w:pStyle w:val="ConsPlusNormal"/>
        <w:jc w:val="both"/>
      </w:pPr>
    </w:p>
    <w:p w:rsidR="00E600DB" w:rsidRDefault="00E600DB">
      <w:pPr>
        <w:pStyle w:val="ConsPlusNormal"/>
        <w:jc w:val="right"/>
        <w:outlineLvl w:val="1"/>
      </w:pPr>
      <w:r>
        <w:t>Приложение N 3</w:t>
      </w:r>
    </w:p>
    <w:p w:rsidR="00E600DB" w:rsidRDefault="00E600DB">
      <w:pPr>
        <w:pStyle w:val="ConsPlusNormal"/>
        <w:jc w:val="right"/>
      </w:pPr>
      <w:r>
        <w:t>к Инструкции о порядке назначения</w:t>
      </w:r>
    </w:p>
    <w:p w:rsidR="00E600DB" w:rsidRDefault="00E600DB">
      <w:pPr>
        <w:pStyle w:val="ConsPlusNormal"/>
        <w:jc w:val="right"/>
      </w:pPr>
      <w:r>
        <w:t>и выплаты ежемесячного пожизненного</w:t>
      </w:r>
    </w:p>
    <w:p w:rsidR="00E600DB" w:rsidRDefault="00E600DB">
      <w:pPr>
        <w:pStyle w:val="ConsPlusNormal"/>
        <w:jc w:val="right"/>
      </w:pPr>
      <w:r>
        <w:t>содержания, ежемесячного денежного</w:t>
      </w:r>
    </w:p>
    <w:p w:rsidR="00E600DB" w:rsidRDefault="00E600DB">
      <w:pPr>
        <w:pStyle w:val="ConsPlusNormal"/>
        <w:jc w:val="right"/>
      </w:pPr>
      <w:r>
        <w:t>содержания по инвалидности судьям</w:t>
      </w:r>
    </w:p>
    <w:p w:rsidR="00E600DB" w:rsidRDefault="00E600DB">
      <w:pPr>
        <w:pStyle w:val="ConsPlusNormal"/>
        <w:jc w:val="right"/>
      </w:pPr>
      <w:r>
        <w:t>Верховного Суда Российской Федерации,</w:t>
      </w:r>
    </w:p>
    <w:p w:rsidR="00E600DB" w:rsidRDefault="00E600DB">
      <w:pPr>
        <w:pStyle w:val="ConsPlusNormal"/>
        <w:jc w:val="right"/>
      </w:pPr>
      <w:r>
        <w:t>федеральных судов общей юрисдикции,</w:t>
      </w:r>
    </w:p>
    <w:p w:rsidR="00E600DB" w:rsidRDefault="00E600DB">
      <w:pPr>
        <w:pStyle w:val="ConsPlusNormal"/>
        <w:jc w:val="right"/>
      </w:pPr>
      <w:r>
        <w:lastRenderedPageBreak/>
        <w:t>федеральных арбитражных судов и мировым</w:t>
      </w:r>
    </w:p>
    <w:p w:rsidR="00E600DB" w:rsidRDefault="00E600DB">
      <w:pPr>
        <w:pStyle w:val="ConsPlusNormal"/>
        <w:jc w:val="right"/>
      </w:pPr>
      <w:r>
        <w:t>судьям, ежемесячного возмещения в связи</w:t>
      </w:r>
    </w:p>
    <w:p w:rsidR="00E600DB" w:rsidRDefault="00E600DB">
      <w:pPr>
        <w:pStyle w:val="ConsPlusNormal"/>
        <w:jc w:val="right"/>
      </w:pPr>
      <w:r>
        <w:t>с гибелью (смертью) судьи, в том числе</w:t>
      </w:r>
    </w:p>
    <w:p w:rsidR="00E600DB" w:rsidRDefault="00E600DB">
      <w:pPr>
        <w:pStyle w:val="ConsPlusNormal"/>
        <w:jc w:val="right"/>
      </w:pPr>
      <w:r>
        <w:t>пребывавшего в отставке, нетрудоспособным</w:t>
      </w:r>
    </w:p>
    <w:p w:rsidR="00E600DB" w:rsidRDefault="00E600DB">
      <w:pPr>
        <w:pStyle w:val="ConsPlusNormal"/>
        <w:jc w:val="right"/>
      </w:pPr>
      <w:r>
        <w:t>членам семьи судьи,</w:t>
      </w:r>
    </w:p>
    <w:p w:rsidR="00E600DB" w:rsidRDefault="00E600DB">
      <w:pPr>
        <w:pStyle w:val="ConsPlusNormal"/>
        <w:jc w:val="right"/>
      </w:pPr>
      <w:r>
        <w:t>находившимся на его иждивении</w:t>
      </w:r>
    </w:p>
    <w:p w:rsidR="00E600DB" w:rsidRDefault="00E600D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E600D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E600DB" w:rsidRDefault="00E600D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600DB" w:rsidRDefault="00E600DB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07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Верховного Суда РФ N 3КД/16, Судебного</w:t>
            </w:r>
          </w:p>
          <w:p w:rsidR="00E600DB" w:rsidRDefault="00E600DB">
            <w:pPr>
              <w:pStyle w:val="ConsPlusNormal"/>
              <w:jc w:val="center"/>
            </w:pPr>
            <w:r>
              <w:rPr>
                <w:color w:val="392C69"/>
              </w:rPr>
              <w:t>департамента при Верховном Суде РФ N 103 от 20.07.2020)</w:t>
            </w:r>
          </w:p>
        </w:tc>
      </w:tr>
    </w:tbl>
    <w:p w:rsidR="00E600DB" w:rsidRDefault="00E600D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E600DB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</w:pP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00DB" w:rsidRDefault="00E600DB">
            <w:pPr>
              <w:pStyle w:val="ConsPlusNormal"/>
            </w:pPr>
            <w:r>
              <w:t>Председателю суда</w:t>
            </w:r>
          </w:p>
          <w:p w:rsidR="00E600DB" w:rsidRDefault="00E600DB">
            <w:pPr>
              <w:pStyle w:val="ConsPlusNormal"/>
            </w:pPr>
            <w:r>
              <w:t>(Начальнику управления</w:t>
            </w:r>
          </w:p>
          <w:p w:rsidR="00E600DB" w:rsidRDefault="00E600DB">
            <w:pPr>
              <w:pStyle w:val="ConsPlusNormal"/>
            </w:pPr>
            <w:r>
              <w:t>Судебного департамента</w:t>
            </w:r>
          </w:p>
          <w:p w:rsidR="00E600DB" w:rsidRDefault="00E600DB">
            <w:pPr>
              <w:pStyle w:val="ConsPlusNormal"/>
            </w:pPr>
            <w:r>
              <w:t>в субъекте Российской Федерации)</w:t>
            </w:r>
          </w:p>
        </w:tc>
      </w:tr>
      <w:tr w:rsidR="00E600DB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</w:pP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00DB" w:rsidRDefault="00E600DB">
            <w:pPr>
              <w:pStyle w:val="ConsPlusNormal"/>
            </w:pPr>
          </w:p>
        </w:tc>
      </w:tr>
      <w:tr w:rsidR="00E600DB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</w:pP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600DB" w:rsidRDefault="00E600DB">
            <w:pPr>
              <w:pStyle w:val="ConsPlusNormal"/>
              <w:jc w:val="center"/>
            </w:pPr>
            <w:r>
              <w:t>(фамилия, имя, отчество)</w:t>
            </w:r>
          </w:p>
        </w:tc>
      </w:tr>
      <w:tr w:rsidR="00E600DB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</w:pP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</w:pPr>
            <w:r>
              <w:t>от _________________________________,</w:t>
            </w:r>
          </w:p>
          <w:p w:rsidR="00E600DB" w:rsidRDefault="00E600DB">
            <w:pPr>
              <w:pStyle w:val="ConsPlusNormal"/>
              <w:jc w:val="center"/>
            </w:pPr>
            <w:r>
              <w:t>(фамилия, имя, отчество заявителя)</w:t>
            </w:r>
          </w:p>
        </w:tc>
      </w:tr>
      <w:tr w:rsidR="00E600DB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</w:pP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</w:pPr>
            <w:r>
              <w:t>проживающего(ей) ____________________</w:t>
            </w:r>
          </w:p>
          <w:p w:rsidR="00E600DB" w:rsidRDefault="00E600DB">
            <w:pPr>
              <w:pStyle w:val="ConsPlusNormal"/>
            </w:pPr>
            <w:r>
              <w:t>____________________________________</w:t>
            </w:r>
          </w:p>
        </w:tc>
      </w:tr>
      <w:tr w:rsidR="00E600DB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</w:pP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</w:pPr>
            <w:r>
              <w:t>тел. ________________________________</w:t>
            </w:r>
          </w:p>
        </w:tc>
      </w:tr>
    </w:tbl>
    <w:p w:rsidR="00E600DB" w:rsidRDefault="00E600D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E600DB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  <w:jc w:val="center"/>
            </w:pPr>
            <w:bookmarkStart w:id="21" w:name="P485"/>
            <w:bookmarkEnd w:id="21"/>
            <w:r>
              <w:t>ЗАЯВЛЕНИЕ</w:t>
            </w:r>
          </w:p>
        </w:tc>
      </w:tr>
      <w:tr w:rsidR="00E600DB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</w:pPr>
          </w:p>
        </w:tc>
      </w:tr>
      <w:tr w:rsidR="00E600DB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  <w:ind w:firstLine="283"/>
              <w:jc w:val="both"/>
            </w:pPr>
            <w:r>
              <w:t xml:space="preserve">Прошу назначить мне в соответствии с </w:t>
            </w:r>
            <w:hyperlink r:id="rId108" w:history="1">
              <w:r>
                <w:rPr>
                  <w:color w:val="0000FF"/>
                </w:rPr>
                <w:t>пунктом 5.1 статьи 15</w:t>
              </w:r>
            </w:hyperlink>
            <w:r>
              <w:t xml:space="preserve"> Закона Российской Федерации от 26 июня 1992 г. N 3132-1 "О статусе судей в Российской Федерации" ежемесячное денежное содержание по инвалидности.</w:t>
            </w:r>
          </w:p>
          <w:p w:rsidR="00E600DB" w:rsidRDefault="00E600DB">
            <w:pPr>
              <w:pStyle w:val="ConsPlusNormal"/>
              <w:ind w:firstLine="283"/>
              <w:jc w:val="both"/>
            </w:pPr>
            <w:r>
              <w:t>Мой стаж работы в должности судьи составляет полных ______________ лет.</w:t>
            </w:r>
          </w:p>
          <w:p w:rsidR="00E600DB" w:rsidRDefault="00E600DB">
            <w:pPr>
              <w:pStyle w:val="ConsPlusNormal"/>
              <w:ind w:firstLine="283"/>
              <w:jc w:val="both"/>
            </w:pPr>
            <w:r>
              <w:t>Последнее место работы в должности судьи _____________________________ суда.</w:t>
            </w:r>
          </w:p>
          <w:p w:rsidR="00E600DB" w:rsidRDefault="00E600DB">
            <w:pPr>
              <w:pStyle w:val="ConsPlusNormal"/>
              <w:ind w:firstLine="283"/>
              <w:jc w:val="both"/>
            </w:pPr>
            <w:r>
              <w:t>С этой должности был(а) освобожден(а) в ____ году по ________________________.</w:t>
            </w:r>
          </w:p>
          <w:p w:rsidR="00E600DB" w:rsidRDefault="00E600DB">
            <w:pPr>
              <w:pStyle w:val="ConsPlusNormal"/>
              <w:jc w:val="right"/>
            </w:pPr>
            <w:r>
              <w:t>(основание освобождения от должности)</w:t>
            </w:r>
          </w:p>
          <w:p w:rsidR="00E600DB" w:rsidRDefault="00E600DB">
            <w:pPr>
              <w:pStyle w:val="ConsPlusNormal"/>
              <w:ind w:firstLine="283"/>
              <w:jc w:val="both"/>
            </w:pPr>
            <w:r>
              <w:t xml:space="preserve">Ежемесячное денежное содержание по инвалидности хотел(а) бы получать в суде/управлении Судебного департамента/организации связи (отделении банка) </w:t>
            </w:r>
            <w:hyperlink w:anchor="P516" w:history="1">
              <w:r>
                <w:rPr>
                  <w:color w:val="0000FF"/>
                </w:rPr>
                <w:t>&lt;1&gt;</w:t>
              </w:r>
            </w:hyperlink>
            <w:r>
              <w:t>, так как мне это наиболее удобно с учетом места жительства.</w:t>
            </w:r>
          </w:p>
          <w:p w:rsidR="00E600DB" w:rsidRDefault="00E600DB">
            <w:pPr>
              <w:pStyle w:val="ConsPlusNormal"/>
              <w:ind w:firstLine="283"/>
              <w:jc w:val="both"/>
            </w:pPr>
            <w:r>
              <w:t>К заявлению прилагаю:</w:t>
            </w:r>
          </w:p>
          <w:p w:rsidR="00E600DB" w:rsidRDefault="00E600DB">
            <w:pPr>
              <w:pStyle w:val="ConsPlusNormal"/>
              <w:ind w:firstLine="283"/>
              <w:jc w:val="both"/>
            </w:pPr>
            <w:r>
              <w:t>1. Копию трудовой книжки.</w:t>
            </w:r>
          </w:p>
          <w:p w:rsidR="00E600DB" w:rsidRDefault="00E600DB">
            <w:pPr>
              <w:pStyle w:val="ConsPlusNormal"/>
              <w:ind w:firstLine="283"/>
              <w:jc w:val="both"/>
            </w:pPr>
            <w:r>
              <w:t xml:space="preserve">2. Решение квалификационной коллегии судей о прекращении полномочий судьи </w:t>
            </w:r>
            <w:hyperlink w:anchor="P517" w:history="1">
              <w:r>
                <w:rPr>
                  <w:color w:val="0000FF"/>
                </w:rPr>
                <w:t>&lt;2&gt;</w:t>
              </w:r>
            </w:hyperlink>
            <w:r>
              <w:t xml:space="preserve">, присвоении квалификационного класса </w:t>
            </w:r>
            <w:hyperlink w:anchor="P518" w:history="1">
              <w:r>
                <w:rPr>
                  <w:color w:val="0000FF"/>
                </w:rPr>
                <w:t>&lt;3&gt;</w:t>
              </w:r>
            </w:hyperlink>
            <w:r>
              <w:t>.</w:t>
            </w:r>
          </w:p>
          <w:p w:rsidR="00E600DB" w:rsidRDefault="00E600DB">
            <w:pPr>
              <w:pStyle w:val="ConsPlusNormal"/>
              <w:ind w:firstLine="283"/>
              <w:jc w:val="both"/>
            </w:pPr>
            <w:r>
              <w:t>3. Справку, подтверждающую факт установления инвалидности, выдаваемую федеральным государственным учреждением медико-социальной экспертизы, по форме, утвержденной уполномоченным федеральным органом исполнительной власти.</w:t>
            </w:r>
          </w:p>
          <w:p w:rsidR="00E600DB" w:rsidRDefault="00E600DB">
            <w:pPr>
              <w:pStyle w:val="ConsPlusNormal"/>
              <w:ind w:firstLine="283"/>
              <w:jc w:val="both"/>
            </w:pPr>
            <w:r>
              <w:t xml:space="preserve">4. Копии документов о высшем юридическом образовании, наличии ученой степени, ученого звания, почетного звания. </w:t>
            </w:r>
            <w:hyperlink w:anchor="P518" w:history="1">
              <w:r>
                <w:rPr>
                  <w:color w:val="0000FF"/>
                </w:rPr>
                <w:t>&lt;3&gt;</w:t>
              </w:r>
            </w:hyperlink>
          </w:p>
          <w:p w:rsidR="00E600DB" w:rsidRDefault="00E600DB">
            <w:pPr>
              <w:pStyle w:val="ConsPlusNormal"/>
              <w:ind w:firstLine="283"/>
              <w:jc w:val="both"/>
            </w:pPr>
            <w:r>
              <w:t>5. Другие документы, подтверждающие стаж работы в качестве судьи.</w:t>
            </w:r>
          </w:p>
        </w:tc>
      </w:tr>
      <w:tr w:rsidR="00E600DB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</w:pPr>
            <w:r>
              <w:lastRenderedPageBreak/>
              <w:t>Приложение: на __ листах.</w:t>
            </w:r>
          </w:p>
        </w:tc>
      </w:tr>
    </w:tbl>
    <w:p w:rsidR="00E600DB" w:rsidRDefault="00E600DB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02"/>
        <w:gridCol w:w="4876"/>
        <w:gridCol w:w="2098"/>
      </w:tblGrid>
      <w:tr w:rsidR="00E600DB">
        <w:tc>
          <w:tcPr>
            <w:tcW w:w="2102" w:type="dxa"/>
            <w:tcBorders>
              <w:top w:val="nil"/>
              <w:left w:val="nil"/>
              <w:right w:val="nil"/>
            </w:tcBorders>
          </w:tcPr>
          <w:p w:rsidR="00E600DB" w:rsidRDefault="00E600DB">
            <w:pPr>
              <w:pStyle w:val="ConsPlusNormal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</w:pPr>
          </w:p>
        </w:tc>
        <w:tc>
          <w:tcPr>
            <w:tcW w:w="2098" w:type="dxa"/>
            <w:tcBorders>
              <w:top w:val="nil"/>
              <w:left w:val="nil"/>
              <w:right w:val="nil"/>
            </w:tcBorders>
          </w:tcPr>
          <w:p w:rsidR="00E600DB" w:rsidRDefault="00E600DB">
            <w:pPr>
              <w:pStyle w:val="ConsPlusNormal"/>
            </w:pPr>
          </w:p>
        </w:tc>
      </w:tr>
      <w:tr w:rsidR="00E600DB">
        <w:tc>
          <w:tcPr>
            <w:tcW w:w="2102" w:type="dxa"/>
            <w:tcBorders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  <w:jc w:val="center"/>
            </w:pPr>
            <w:r>
              <w:t>(дата)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</w:pPr>
          </w:p>
        </w:tc>
        <w:tc>
          <w:tcPr>
            <w:tcW w:w="2098" w:type="dxa"/>
            <w:tcBorders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  <w:jc w:val="center"/>
            </w:pPr>
            <w:r>
              <w:t>(подпись)</w:t>
            </w:r>
          </w:p>
        </w:tc>
      </w:tr>
    </w:tbl>
    <w:p w:rsidR="00E600DB" w:rsidRDefault="00E600D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61"/>
        <w:gridCol w:w="2891"/>
        <w:gridCol w:w="340"/>
        <w:gridCol w:w="2778"/>
      </w:tblGrid>
      <w:tr w:rsidR="00E600DB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</w:pPr>
            <w:r>
              <w:t>Заявление зарегистрировано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</w:pPr>
            <w:r>
              <w:t>"__" _____________ 20__ г.</w:t>
            </w:r>
          </w:p>
          <w:p w:rsidR="00E600DB" w:rsidRDefault="00E600DB">
            <w:pPr>
              <w:pStyle w:val="ConsPlusNormal"/>
              <w:jc w:val="center"/>
            </w:pPr>
            <w:r>
              <w:t>(дата регистрации заявления)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</w:pPr>
            <w:r>
              <w:t>N ____________________</w:t>
            </w:r>
          </w:p>
          <w:p w:rsidR="00E600DB" w:rsidRDefault="00E600DB">
            <w:pPr>
              <w:pStyle w:val="ConsPlusNormal"/>
              <w:jc w:val="center"/>
            </w:pPr>
            <w:r>
              <w:t>(регистрационный номер)</w:t>
            </w:r>
          </w:p>
        </w:tc>
      </w:tr>
    </w:tbl>
    <w:p w:rsidR="00E600DB" w:rsidRDefault="00E600DB">
      <w:pPr>
        <w:pStyle w:val="ConsPlusNormal"/>
        <w:jc w:val="both"/>
      </w:pPr>
    </w:p>
    <w:p w:rsidR="00E600DB" w:rsidRDefault="00E600DB">
      <w:pPr>
        <w:pStyle w:val="ConsPlusNormal"/>
        <w:ind w:firstLine="540"/>
        <w:jc w:val="both"/>
      </w:pPr>
      <w:r>
        <w:t>--------------------------------</w:t>
      </w:r>
    </w:p>
    <w:p w:rsidR="00E600DB" w:rsidRDefault="00E600DB">
      <w:pPr>
        <w:pStyle w:val="ConsPlusNormal"/>
        <w:spacing w:before="220"/>
        <w:ind w:firstLine="540"/>
        <w:jc w:val="both"/>
      </w:pPr>
      <w:bookmarkStart w:id="22" w:name="P516"/>
      <w:bookmarkEnd w:id="22"/>
      <w:r>
        <w:t>&lt;1&gt; Ежемесячное денежное содержание по инвалидности может выплачиваться по месту жительства через организацию связи или отделение банка по письменному заявлению получателя. При этом расходы по переводу пожизненного содержания по почте и доставка его на дом осуществляются за счет средств получателя этого содержания.</w:t>
      </w:r>
    </w:p>
    <w:p w:rsidR="00E600DB" w:rsidRDefault="00E600DB">
      <w:pPr>
        <w:pStyle w:val="ConsPlusNormal"/>
        <w:spacing w:before="220"/>
        <w:ind w:firstLine="540"/>
        <w:jc w:val="both"/>
      </w:pPr>
      <w:bookmarkStart w:id="23" w:name="P517"/>
      <w:bookmarkEnd w:id="23"/>
      <w:r>
        <w:t>&lt;2&gt; В трудовой книжке должна иметься запись об освобождении от должности судьи. При отсутствии такой записи прилагается копия приказа об освобождении от должности.</w:t>
      </w:r>
    </w:p>
    <w:p w:rsidR="00E600DB" w:rsidRDefault="00E600DB">
      <w:pPr>
        <w:pStyle w:val="ConsPlusNormal"/>
        <w:spacing w:before="220"/>
        <w:ind w:firstLine="540"/>
        <w:jc w:val="both"/>
      </w:pPr>
      <w:bookmarkStart w:id="24" w:name="P518"/>
      <w:bookmarkEnd w:id="24"/>
      <w:r>
        <w:t>&lt;3&gt; Документы прилагаются к заявлению в случаях отсутствия записей об этих фактах в трудовой книжке.</w:t>
      </w:r>
    </w:p>
    <w:p w:rsidR="00E600DB" w:rsidRDefault="00E600DB">
      <w:pPr>
        <w:pStyle w:val="ConsPlusNormal"/>
        <w:jc w:val="both"/>
      </w:pPr>
    </w:p>
    <w:p w:rsidR="00E600DB" w:rsidRDefault="00E600DB">
      <w:pPr>
        <w:pStyle w:val="ConsPlusNormal"/>
        <w:jc w:val="both"/>
      </w:pPr>
    </w:p>
    <w:p w:rsidR="00E600DB" w:rsidRDefault="00E600DB">
      <w:pPr>
        <w:pStyle w:val="ConsPlusNormal"/>
        <w:jc w:val="both"/>
      </w:pPr>
    </w:p>
    <w:p w:rsidR="00E600DB" w:rsidRDefault="00E600DB">
      <w:pPr>
        <w:pStyle w:val="ConsPlusNormal"/>
        <w:jc w:val="both"/>
      </w:pPr>
    </w:p>
    <w:p w:rsidR="00E600DB" w:rsidRDefault="00E600DB">
      <w:pPr>
        <w:pStyle w:val="ConsPlusNormal"/>
        <w:jc w:val="both"/>
      </w:pPr>
    </w:p>
    <w:p w:rsidR="00E600DB" w:rsidRDefault="00E600DB">
      <w:pPr>
        <w:pStyle w:val="ConsPlusNormal"/>
        <w:jc w:val="right"/>
        <w:outlineLvl w:val="1"/>
      </w:pPr>
      <w:r>
        <w:t>Приложение N 4</w:t>
      </w:r>
    </w:p>
    <w:p w:rsidR="00E600DB" w:rsidRDefault="00E600DB">
      <w:pPr>
        <w:pStyle w:val="ConsPlusNormal"/>
        <w:jc w:val="right"/>
      </w:pPr>
      <w:r>
        <w:t>к Инструкции о порядке назначения</w:t>
      </w:r>
    </w:p>
    <w:p w:rsidR="00E600DB" w:rsidRDefault="00E600DB">
      <w:pPr>
        <w:pStyle w:val="ConsPlusNormal"/>
        <w:jc w:val="right"/>
      </w:pPr>
      <w:r>
        <w:t>и выплаты ежемесячного пожизненного</w:t>
      </w:r>
    </w:p>
    <w:p w:rsidR="00E600DB" w:rsidRDefault="00E600DB">
      <w:pPr>
        <w:pStyle w:val="ConsPlusNormal"/>
        <w:jc w:val="right"/>
      </w:pPr>
      <w:r>
        <w:t>содержания, ежемесячного денежного</w:t>
      </w:r>
    </w:p>
    <w:p w:rsidR="00E600DB" w:rsidRDefault="00E600DB">
      <w:pPr>
        <w:pStyle w:val="ConsPlusNormal"/>
        <w:jc w:val="right"/>
      </w:pPr>
      <w:r>
        <w:t>содержания по инвалидности судьям</w:t>
      </w:r>
    </w:p>
    <w:p w:rsidR="00E600DB" w:rsidRDefault="00E600DB">
      <w:pPr>
        <w:pStyle w:val="ConsPlusNormal"/>
        <w:jc w:val="right"/>
      </w:pPr>
      <w:r>
        <w:t>Верховного Суда Российской Федерации,</w:t>
      </w:r>
    </w:p>
    <w:p w:rsidR="00E600DB" w:rsidRDefault="00E600DB">
      <w:pPr>
        <w:pStyle w:val="ConsPlusNormal"/>
        <w:jc w:val="right"/>
      </w:pPr>
      <w:r>
        <w:t>федеральных судов общей юрисдикции,</w:t>
      </w:r>
    </w:p>
    <w:p w:rsidR="00E600DB" w:rsidRDefault="00E600DB">
      <w:pPr>
        <w:pStyle w:val="ConsPlusNormal"/>
        <w:jc w:val="right"/>
      </w:pPr>
      <w:r>
        <w:t>федеральных арбитражных судов и мировым</w:t>
      </w:r>
    </w:p>
    <w:p w:rsidR="00E600DB" w:rsidRDefault="00E600DB">
      <w:pPr>
        <w:pStyle w:val="ConsPlusNormal"/>
        <w:jc w:val="right"/>
      </w:pPr>
      <w:r>
        <w:t>судьям, ежемесячного возмещения в связи</w:t>
      </w:r>
    </w:p>
    <w:p w:rsidR="00E600DB" w:rsidRDefault="00E600DB">
      <w:pPr>
        <w:pStyle w:val="ConsPlusNormal"/>
        <w:jc w:val="right"/>
      </w:pPr>
      <w:r>
        <w:t>с гибелью (смертью) судьи, в том числе</w:t>
      </w:r>
    </w:p>
    <w:p w:rsidR="00E600DB" w:rsidRDefault="00E600DB">
      <w:pPr>
        <w:pStyle w:val="ConsPlusNormal"/>
        <w:jc w:val="right"/>
      </w:pPr>
      <w:r>
        <w:t>пребывавшего в отставке, нетрудоспособным</w:t>
      </w:r>
    </w:p>
    <w:p w:rsidR="00E600DB" w:rsidRDefault="00E600DB">
      <w:pPr>
        <w:pStyle w:val="ConsPlusNormal"/>
        <w:jc w:val="right"/>
      </w:pPr>
      <w:r>
        <w:t>членам семьи судьи,</w:t>
      </w:r>
    </w:p>
    <w:p w:rsidR="00E600DB" w:rsidRDefault="00E600DB">
      <w:pPr>
        <w:pStyle w:val="ConsPlusNormal"/>
        <w:jc w:val="right"/>
      </w:pPr>
      <w:r>
        <w:t>находившимся на его иждивении</w:t>
      </w:r>
    </w:p>
    <w:p w:rsidR="00E600DB" w:rsidRDefault="00E600D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E600D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E600DB" w:rsidRDefault="00E600D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600DB" w:rsidRDefault="00E600DB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09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Верховного Суда РФ N 3КД/16, Судебного</w:t>
            </w:r>
          </w:p>
          <w:p w:rsidR="00E600DB" w:rsidRDefault="00E600DB">
            <w:pPr>
              <w:pStyle w:val="ConsPlusNormal"/>
              <w:jc w:val="center"/>
            </w:pPr>
            <w:r>
              <w:rPr>
                <w:color w:val="392C69"/>
              </w:rPr>
              <w:t>департамента при Верховном Суде РФ N 103 от 20.07.2020)</w:t>
            </w:r>
          </w:p>
        </w:tc>
      </w:tr>
    </w:tbl>
    <w:p w:rsidR="00E600DB" w:rsidRDefault="00E600D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E600DB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</w:pP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00DB" w:rsidRDefault="00E600DB">
            <w:pPr>
              <w:pStyle w:val="ConsPlusNormal"/>
            </w:pPr>
            <w:r>
              <w:t>Председателю суда</w:t>
            </w:r>
          </w:p>
          <w:p w:rsidR="00E600DB" w:rsidRDefault="00E600DB">
            <w:pPr>
              <w:pStyle w:val="ConsPlusNormal"/>
            </w:pPr>
            <w:r>
              <w:t>(Начальнику управления</w:t>
            </w:r>
          </w:p>
          <w:p w:rsidR="00E600DB" w:rsidRDefault="00E600DB">
            <w:pPr>
              <w:pStyle w:val="ConsPlusNormal"/>
            </w:pPr>
            <w:r>
              <w:t>Судебного департамента</w:t>
            </w:r>
          </w:p>
          <w:p w:rsidR="00E600DB" w:rsidRDefault="00E600DB">
            <w:pPr>
              <w:pStyle w:val="ConsPlusNormal"/>
            </w:pPr>
            <w:r>
              <w:t>в субъекте Российской Федерации)</w:t>
            </w:r>
          </w:p>
        </w:tc>
      </w:tr>
      <w:tr w:rsidR="00E600DB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</w:pP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00DB" w:rsidRDefault="00E600DB">
            <w:pPr>
              <w:pStyle w:val="ConsPlusNormal"/>
            </w:pPr>
          </w:p>
        </w:tc>
      </w:tr>
      <w:tr w:rsidR="00E600DB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</w:pP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600DB" w:rsidRDefault="00E600DB">
            <w:pPr>
              <w:pStyle w:val="ConsPlusNormal"/>
              <w:jc w:val="center"/>
            </w:pPr>
            <w:r>
              <w:t>(фамилия, имя, отчество)</w:t>
            </w:r>
          </w:p>
        </w:tc>
      </w:tr>
      <w:tr w:rsidR="00E600DB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</w:pP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</w:pPr>
            <w:r>
              <w:t>от _________________________________,</w:t>
            </w:r>
          </w:p>
          <w:p w:rsidR="00E600DB" w:rsidRDefault="00E600DB">
            <w:pPr>
              <w:pStyle w:val="ConsPlusNormal"/>
              <w:jc w:val="center"/>
            </w:pPr>
            <w:r>
              <w:t>(фамилия, имя, отчество заявителя)</w:t>
            </w:r>
          </w:p>
        </w:tc>
      </w:tr>
      <w:tr w:rsidR="00E600DB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</w:pP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</w:pPr>
            <w:r>
              <w:t>проживающего(ей) ____________________</w:t>
            </w:r>
          </w:p>
          <w:p w:rsidR="00E600DB" w:rsidRDefault="00E600DB">
            <w:pPr>
              <w:pStyle w:val="ConsPlusNormal"/>
            </w:pPr>
            <w:r>
              <w:t>____________________________________</w:t>
            </w:r>
          </w:p>
        </w:tc>
      </w:tr>
      <w:tr w:rsidR="00E600DB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</w:pP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</w:pPr>
            <w:r>
              <w:t>тел. ________________________________</w:t>
            </w:r>
          </w:p>
        </w:tc>
      </w:tr>
    </w:tbl>
    <w:p w:rsidR="00E600DB" w:rsidRDefault="00E600D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E600DB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  <w:jc w:val="center"/>
            </w:pPr>
            <w:bookmarkStart w:id="25" w:name="P559"/>
            <w:bookmarkEnd w:id="25"/>
            <w:r>
              <w:t>ЗАЯВЛЕНИЕ</w:t>
            </w:r>
          </w:p>
        </w:tc>
      </w:tr>
      <w:tr w:rsidR="00E600DB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</w:pPr>
          </w:p>
        </w:tc>
      </w:tr>
      <w:tr w:rsidR="00E600DB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  <w:ind w:firstLine="283"/>
              <w:jc w:val="both"/>
            </w:pPr>
            <w:r>
              <w:t xml:space="preserve">Прошу назначить в соответствии со </w:t>
            </w:r>
            <w:hyperlink r:id="rId110" w:history="1">
              <w:r>
                <w:rPr>
                  <w:color w:val="0000FF"/>
                </w:rPr>
                <w:t>статьей 3</w:t>
              </w:r>
            </w:hyperlink>
            <w:r>
              <w:t xml:space="preserve"> Федерального закона от 10 января 1996 г. N 6-ФЗ "О дополнительных гарантиях социальной защиты судей и работников аппаратов судов Российской Федерации" и </w:t>
            </w:r>
            <w:hyperlink r:id="rId111" w:history="1">
              <w:r>
                <w:rPr>
                  <w:color w:val="0000FF"/>
                </w:rPr>
                <w:t>пунктом 5 статьи 15</w:t>
              </w:r>
            </w:hyperlink>
            <w:r>
              <w:t xml:space="preserve"> Закона Российской Федерации от 26 июня 1992 г. N 3132-1 "О статусе судей в Российской Федерации" ежемесячную надбавку к ежемесячному денежному вознаграждению в размере 50% ежемесячного пожизненного содержания.</w:t>
            </w:r>
          </w:p>
          <w:p w:rsidR="00E600DB" w:rsidRDefault="00E600DB">
            <w:pPr>
              <w:pStyle w:val="ConsPlusNormal"/>
              <w:ind w:firstLine="283"/>
              <w:jc w:val="both"/>
            </w:pPr>
            <w:r>
              <w:t>Мой стаж работы в должности судьи составляет полных ___ лет.</w:t>
            </w:r>
          </w:p>
          <w:p w:rsidR="00E600DB" w:rsidRDefault="00E600DB">
            <w:pPr>
              <w:pStyle w:val="ConsPlusNormal"/>
              <w:ind w:firstLine="283"/>
              <w:jc w:val="both"/>
            </w:pPr>
            <w:r>
              <w:t>Я подтверждаю, что не являюсь получателем пенсии (по старости, инвалидности, трудовой, по выслуге лет).</w:t>
            </w:r>
          </w:p>
          <w:p w:rsidR="00E600DB" w:rsidRDefault="00E600DB">
            <w:pPr>
              <w:pStyle w:val="ConsPlusNormal"/>
              <w:ind w:firstLine="283"/>
              <w:jc w:val="both"/>
            </w:pPr>
            <w:r>
              <w:t>К заявлению прилагаю:</w:t>
            </w:r>
          </w:p>
          <w:p w:rsidR="00E600DB" w:rsidRDefault="00E600DB">
            <w:pPr>
              <w:pStyle w:val="ConsPlusNormal"/>
              <w:ind w:firstLine="283"/>
              <w:jc w:val="both"/>
            </w:pPr>
            <w:r>
              <w:t>1. Копию трудовой книжки.</w:t>
            </w:r>
          </w:p>
          <w:p w:rsidR="00E600DB" w:rsidRDefault="00E600DB">
            <w:pPr>
              <w:pStyle w:val="ConsPlusNormal"/>
              <w:ind w:firstLine="283"/>
              <w:jc w:val="both"/>
            </w:pPr>
            <w:r>
              <w:t xml:space="preserve">2. Решение квалификационной коллегии судей о присвоении квалификационного класса. </w:t>
            </w:r>
            <w:hyperlink w:anchor="P587" w:history="1">
              <w:r>
                <w:rPr>
                  <w:color w:val="0000FF"/>
                </w:rPr>
                <w:t>&lt;1&gt;</w:t>
              </w:r>
            </w:hyperlink>
          </w:p>
          <w:p w:rsidR="00E600DB" w:rsidRDefault="00E600DB">
            <w:pPr>
              <w:pStyle w:val="ConsPlusNormal"/>
              <w:ind w:firstLine="283"/>
              <w:jc w:val="both"/>
            </w:pPr>
            <w:r>
              <w:t xml:space="preserve">3. Копии документов о высшем юридическом образовании, наличии ученой степени, ученого звания, почетного звания. </w:t>
            </w:r>
            <w:hyperlink w:anchor="P587" w:history="1">
              <w:r>
                <w:rPr>
                  <w:color w:val="0000FF"/>
                </w:rPr>
                <w:t>&lt;1&gt;</w:t>
              </w:r>
            </w:hyperlink>
          </w:p>
          <w:p w:rsidR="00E600DB" w:rsidRDefault="00E600DB">
            <w:pPr>
              <w:pStyle w:val="ConsPlusNormal"/>
              <w:ind w:firstLine="283"/>
              <w:jc w:val="both"/>
            </w:pPr>
            <w:r>
              <w:t>4. Другие документы, подтверждающие стаж работы в качестве судьи.</w:t>
            </w:r>
          </w:p>
          <w:p w:rsidR="00E600DB" w:rsidRDefault="00E600DB">
            <w:pPr>
              <w:pStyle w:val="ConsPlusNormal"/>
              <w:ind w:firstLine="283"/>
              <w:jc w:val="both"/>
            </w:pPr>
            <w:r>
              <w:t>5. Справку о прекращении/неполучении пенсии (по старости, инвалидности, по выслуге лет).</w:t>
            </w:r>
          </w:p>
        </w:tc>
      </w:tr>
      <w:tr w:rsidR="00E600DB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</w:pPr>
            <w:r>
              <w:t>Приложение: на __ листах.</w:t>
            </w:r>
          </w:p>
        </w:tc>
      </w:tr>
    </w:tbl>
    <w:p w:rsidR="00E600DB" w:rsidRDefault="00E600DB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80"/>
        <w:gridCol w:w="5216"/>
        <w:gridCol w:w="2098"/>
      </w:tblGrid>
      <w:tr w:rsidR="00E600DB">
        <w:tc>
          <w:tcPr>
            <w:tcW w:w="1680" w:type="dxa"/>
            <w:tcBorders>
              <w:top w:val="nil"/>
              <w:left w:val="nil"/>
              <w:right w:val="nil"/>
            </w:tcBorders>
          </w:tcPr>
          <w:p w:rsidR="00E600DB" w:rsidRDefault="00E600DB">
            <w:pPr>
              <w:pStyle w:val="ConsPlusNormal"/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</w:pPr>
          </w:p>
        </w:tc>
        <w:tc>
          <w:tcPr>
            <w:tcW w:w="2098" w:type="dxa"/>
            <w:tcBorders>
              <w:top w:val="nil"/>
              <w:left w:val="nil"/>
              <w:right w:val="nil"/>
            </w:tcBorders>
          </w:tcPr>
          <w:p w:rsidR="00E600DB" w:rsidRDefault="00E600DB">
            <w:pPr>
              <w:pStyle w:val="ConsPlusNormal"/>
            </w:pPr>
          </w:p>
        </w:tc>
      </w:tr>
      <w:tr w:rsidR="00E600DB">
        <w:tc>
          <w:tcPr>
            <w:tcW w:w="1680" w:type="dxa"/>
            <w:tcBorders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  <w:jc w:val="center"/>
            </w:pPr>
            <w:r>
              <w:t>(дата)</w:t>
            </w: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</w:pPr>
          </w:p>
        </w:tc>
        <w:tc>
          <w:tcPr>
            <w:tcW w:w="2098" w:type="dxa"/>
            <w:tcBorders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  <w:jc w:val="center"/>
            </w:pPr>
            <w:r>
              <w:t>(подпись)</w:t>
            </w:r>
          </w:p>
        </w:tc>
      </w:tr>
    </w:tbl>
    <w:p w:rsidR="00E600DB" w:rsidRDefault="00E600D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3230"/>
        <w:gridCol w:w="340"/>
        <w:gridCol w:w="2381"/>
      </w:tblGrid>
      <w:tr w:rsidR="00E600DB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</w:pPr>
            <w:r>
              <w:t>Заявление зарегистрировано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</w:pPr>
            <w:r>
              <w:t>"__" _______________ 20__ г.</w:t>
            </w:r>
          </w:p>
          <w:p w:rsidR="00E600DB" w:rsidRDefault="00E600DB">
            <w:pPr>
              <w:pStyle w:val="ConsPlusNormal"/>
              <w:jc w:val="center"/>
            </w:pPr>
            <w:r>
              <w:t>(дата регистрации заявления)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</w:pPr>
            <w:r>
              <w:t>N ________________</w:t>
            </w:r>
          </w:p>
          <w:p w:rsidR="00E600DB" w:rsidRDefault="00E600DB">
            <w:pPr>
              <w:pStyle w:val="ConsPlusNormal"/>
              <w:jc w:val="center"/>
            </w:pPr>
            <w:r>
              <w:t>(регистрационный номер)</w:t>
            </w:r>
          </w:p>
        </w:tc>
      </w:tr>
    </w:tbl>
    <w:p w:rsidR="00E600DB" w:rsidRDefault="00E600DB">
      <w:pPr>
        <w:pStyle w:val="ConsPlusNormal"/>
        <w:jc w:val="both"/>
      </w:pPr>
    </w:p>
    <w:p w:rsidR="00E600DB" w:rsidRDefault="00E600DB">
      <w:pPr>
        <w:pStyle w:val="ConsPlusNormal"/>
        <w:ind w:firstLine="540"/>
        <w:jc w:val="both"/>
      </w:pPr>
      <w:r>
        <w:t>--------------------------------</w:t>
      </w:r>
    </w:p>
    <w:p w:rsidR="00E600DB" w:rsidRDefault="00E600DB">
      <w:pPr>
        <w:pStyle w:val="ConsPlusNormal"/>
        <w:spacing w:before="220"/>
        <w:ind w:firstLine="540"/>
        <w:jc w:val="both"/>
      </w:pPr>
      <w:bookmarkStart w:id="26" w:name="P587"/>
      <w:bookmarkEnd w:id="26"/>
      <w:r>
        <w:t>&lt;1&gt; Документы прилагаются к заявлению в случаях отсутствия записей об этих фактах в трудовой книжке.</w:t>
      </w:r>
    </w:p>
    <w:p w:rsidR="00E600DB" w:rsidRDefault="00E600DB">
      <w:pPr>
        <w:pStyle w:val="ConsPlusNormal"/>
        <w:ind w:firstLine="540"/>
        <w:jc w:val="both"/>
      </w:pPr>
    </w:p>
    <w:p w:rsidR="00E600DB" w:rsidRDefault="00E600DB">
      <w:pPr>
        <w:pStyle w:val="ConsPlusNormal"/>
        <w:ind w:firstLine="540"/>
        <w:jc w:val="both"/>
      </w:pPr>
    </w:p>
    <w:p w:rsidR="00E600DB" w:rsidRDefault="00E600DB">
      <w:pPr>
        <w:pStyle w:val="ConsPlusNormal"/>
        <w:ind w:firstLine="540"/>
        <w:jc w:val="both"/>
      </w:pPr>
    </w:p>
    <w:p w:rsidR="00E600DB" w:rsidRDefault="00E600DB">
      <w:pPr>
        <w:pStyle w:val="ConsPlusNormal"/>
        <w:ind w:firstLine="540"/>
        <w:jc w:val="both"/>
      </w:pPr>
    </w:p>
    <w:p w:rsidR="00E600DB" w:rsidRDefault="00E600DB">
      <w:pPr>
        <w:pStyle w:val="ConsPlusNormal"/>
        <w:ind w:firstLine="540"/>
        <w:jc w:val="both"/>
      </w:pPr>
    </w:p>
    <w:p w:rsidR="00E600DB" w:rsidRDefault="00E600DB">
      <w:pPr>
        <w:pStyle w:val="ConsPlusNormal"/>
        <w:jc w:val="right"/>
        <w:outlineLvl w:val="1"/>
      </w:pPr>
      <w:r>
        <w:t>Приложение N 5</w:t>
      </w:r>
    </w:p>
    <w:p w:rsidR="00E600DB" w:rsidRDefault="00E600DB">
      <w:pPr>
        <w:pStyle w:val="ConsPlusNormal"/>
        <w:jc w:val="right"/>
      </w:pPr>
      <w:r>
        <w:lastRenderedPageBreak/>
        <w:t>к Инструкции о порядке назначения</w:t>
      </w:r>
    </w:p>
    <w:p w:rsidR="00E600DB" w:rsidRDefault="00E600DB">
      <w:pPr>
        <w:pStyle w:val="ConsPlusNormal"/>
        <w:jc w:val="right"/>
      </w:pPr>
      <w:r>
        <w:t>и выплаты ежемесячного пожизненного</w:t>
      </w:r>
    </w:p>
    <w:p w:rsidR="00E600DB" w:rsidRDefault="00E600DB">
      <w:pPr>
        <w:pStyle w:val="ConsPlusNormal"/>
        <w:jc w:val="right"/>
      </w:pPr>
      <w:r>
        <w:t>содержания, ежемесячного денежного</w:t>
      </w:r>
    </w:p>
    <w:p w:rsidR="00E600DB" w:rsidRDefault="00E600DB">
      <w:pPr>
        <w:pStyle w:val="ConsPlusNormal"/>
        <w:jc w:val="right"/>
      </w:pPr>
      <w:r>
        <w:t>содержания по инвалидности судьям</w:t>
      </w:r>
    </w:p>
    <w:p w:rsidR="00E600DB" w:rsidRDefault="00E600DB">
      <w:pPr>
        <w:pStyle w:val="ConsPlusNormal"/>
        <w:jc w:val="right"/>
      </w:pPr>
      <w:r>
        <w:t>Верховного Суда Российской Федерации,</w:t>
      </w:r>
    </w:p>
    <w:p w:rsidR="00E600DB" w:rsidRDefault="00E600DB">
      <w:pPr>
        <w:pStyle w:val="ConsPlusNormal"/>
        <w:jc w:val="right"/>
      </w:pPr>
      <w:r>
        <w:t>федеральных судов общей юрисдикции,</w:t>
      </w:r>
    </w:p>
    <w:p w:rsidR="00E600DB" w:rsidRDefault="00E600DB">
      <w:pPr>
        <w:pStyle w:val="ConsPlusNormal"/>
        <w:jc w:val="right"/>
      </w:pPr>
      <w:r>
        <w:t>федеральных арбитражных судов и мировым</w:t>
      </w:r>
    </w:p>
    <w:p w:rsidR="00E600DB" w:rsidRDefault="00E600DB">
      <w:pPr>
        <w:pStyle w:val="ConsPlusNormal"/>
        <w:jc w:val="right"/>
      </w:pPr>
      <w:r>
        <w:t>судьям, ежемесячного возмещения в связи</w:t>
      </w:r>
    </w:p>
    <w:p w:rsidR="00E600DB" w:rsidRDefault="00E600DB">
      <w:pPr>
        <w:pStyle w:val="ConsPlusNormal"/>
        <w:jc w:val="right"/>
      </w:pPr>
      <w:r>
        <w:t>с гибелью (смертью) судьи, в том числе</w:t>
      </w:r>
    </w:p>
    <w:p w:rsidR="00E600DB" w:rsidRDefault="00E600DB">
      <w:pPr>
        <w:pStyle w:val="ConsPlusNormal"/>
        <w:jc w:val="right"/>
      </w:pPr>
      <w:r>
        <w:t>пребывавшего в отставке, нетрудоспособным</w:t>
      </w:r>
    </w:p>
    <w:p w:rsidR="00E600DB" w:rsidRDefault="00E600DB">
      <w:pPr>
        <w:pStyle w:val="ConsPlusNormal"/>
        <w:jc w:val="right"/>
      </w:pPr>
      <w:r>
        <w:t>членам семьи судьи,</w:t>
      </w:r>
    </w:p>
    <w:p w:rsidR="00E600DB" w:rsidRDefault="00E600DB">
      <w:pPr>
        <w:pStyle w:val="ConsPlusNormal"/>
        <w:jc w:val="right"/>
      </w:pPr>
      <w:r>
        <w:t>находившимся на его иждивении</w:t>
      </w:r>
    </w:p>
    <w:p w:rsidR="00E600DB" w:rsidRDefault="00E600D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E600D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E600DB" w:rsidRDefault="00E600D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600DB" w:rsidRDefault="00E600DB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112" w:history="1">
              <w:r>
                <w:rPr>
                  <w:color w:val="0000FF"/>
                </w:rPr>
                <w:t>Приказом</w:t>
              </w:r>
            </w:hyperlink>
            <w:r>
              <w:rPr>
                <w:color w:val="392C69"/>
              </w:rPr>
              <w:t xml:space="preserve"> Верховного Суда РФ N 3КД/16, Судебного</w:t>
            </w:r>
          </w:p>
          <w:p w:rsidR="00E600DB" w:rsidRDefault="00E600DB">
            <w:pPr>
              <w:pStyle w:val="ConsPlusNormal"/>
              <w:jc w:val="center"/>
            </w:pPr>
            <w:r>
              <w:rPr>
                <w:color w:val="392C69"/>
              </w:rPr>
              <w:t>департамента при Верховном Суде РФ N 103 от 20.07.2020)</w:t>
            </w:r>
          </w:p>
        </w:tc>
      </w:tr>
    </w:tbl>
    <w:p w:rsidR="00E600DB" w:rsidRDefault="00E600D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E600DB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</w:pP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00DB" w:rsidRDefault="00E600DB">
            <w:pPr>
              <w:pStyle w:val="ConsPlusNormal"/>
            </w:pPr>
            <w:r>
              <w:t>Председателю суда</w:t>
            </w:r>
          </w:p>
          <w:p w:rsidR="00E600DB" w:rsidRDefault="00E600DB">
            <w:pPr>
              <w:pStyle w:val="ConsPlusNormal"/>
            </w:pPr>
            <w:r>
              <w:t>(Начальнику управления</w:t>
            </w:r>
          </w:p>
          <w:p w:rsidR="00E600DB" w:rsidRDefault="00E600DB">
            <w:pPr>
              <w:pStyle w:val="ConsPlusNormal"/>
            </w:pPr>
            <w:r>
              <w:t>Судебного департамента</w:t>
            </w:r>
          </w:p>
          <w:p w:rsidR="00E600DB" w:rsidRDefault="00E600DB">
            <w:pPr>
              <w:pStyle w:val="ConsPlusNormal"/>
            </w:pPr>
            <w:r>
              <w:t>в субъекте Российской Федерации)</w:t>
            </w:r>
          </w:p>
        </w:tc>
      </w:tr>
      <w:tr w:rsidR="00E600DB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</w:pP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00DB" w:rsidRDefault="00E600DB">
            <w:pPr>
              <w:pStyle w:val="ConsPlusNormal"/>
            </w:pPr>
          </w:p>
        </w:tc>
      </w:tr>
      <w:tr w:rsidR="00E600DB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</w:pP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600DB" w:rsidRDefault="00E600DB">
            <w:pPr>
              <w:pStyle w:val="ConsPlusNormal"/>
              <w:jc w:val="center"/>
            </w:pPr>
            <w:r>
              <w:t>(фамилия, имя, отчество)</w:t>
            </w:r>
          </w:p>
        </w:tc>
      </w:tr>
      <w:tr w:rsidR="00E600DB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</w:pP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</w:pPr>
            <w:r>
              <w:t>от _________________________________,</w:t>
            </w:r>
          </w:p>
          <w:p w:rsidR="00E600DB" w:rsidRDefault="00E600DB">
            <w:pPr>
              <w:pStyle w:val="ConsPlusNormal"/>
              <w:jc w:val="center"/>
            </w:pPr>
            <w:r>
              <w:t>(фамилия, имя, отчество заявителя)</w:t>
            </w:r>
          </w:p>
        </w:tc>
      </w:tr>
      <w:tr w:rsidR="00E600DB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</w:pP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</w:pPr>
            <w:r>
              <w:t>проживающего(ей) ____________________</w:t>
            </w:r>
          </w:p>
          <w:p w:rsidR="00E600DB" w:rsidRDefault="00E600DB">
            <w:pPr>
              <w:pStyle w:val="ConsPlusNormal"/>
            </w:pPr>
            <w:r>
              <w:t>____________________________________</w:t>
            </w:r>
          </w:p>
        </w:tc>
      </w:tr>
      <w:tr w:rsidR="00E600DB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</w:pP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</w:pPr>
            <w:r>
              <w:t>тел. ________________________________</w:t>
            </w:r>
          </w:p>
        </w:tc>
      </w:tr>
    </w:tbl>
    <w:p w:rsidR="00E600DB" w:rsidRDefault="00E600D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14"/>
      </w:tblGrid>
      <w:tr w:rsidR="00E600DB"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  <w:jc w:val="center"/>
            </w:pPr>
            <w:bookmarkStart w:id="27" w:name="P628"/>
            <w:bookmarkEnd w:id="27"/>
            <w:r>
              <w:t>ЗАЯВЛЕНИЕ</w:t>
            </w:r>
          </w:p>
        </w:tc>
      </w:tr>
      <w:tr w:rsidR="00E600DB"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</w:pPr>
          </w:p>
        </w:tc>
      </w:tr>
      <w:tr w:rsidR="00E600DB"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  <w:ind w:firstLine="283"/>
              <w:jc w:val="both"/>
            </w:pPr>
            <w:r>
              <w:t xml:space="preserve">Прошу назначить в соответствии со </w:t>
            </w:r>
            <w:hyperlink r:id="rId113" w:history="1">
              <w:r>
                <w:rPr>
                  <w:color w:val="0000FF"/>
                </w:rPr>
                <w:t>статьей 3</w:t>
              </w:r>
            </w:hyperlink>
            <w:r>
              <w:t xml:space="preserve"> Федерального закона от 10 января 1996 г. N 6-ФЗ "О дополнительных гарантиях социальной защиты судей и работников аппаратов судов Российской Федерации" и </w:t>
            </w:r>
            <w:hyperlink r:id="rId114" w:history="1">
              <w:r>
                <w:rPr>
                  <w:color w:val="0000FF"/>
                </w:rPr>
                <w:t>пунктом 1 статьи 19</w:t>
              </w:r>
            </w:hyperlink>
            <w:r>
              <w:t xml:space="preserve"> Закона Российской Федерации от 26 июня 1992 г. N 3132-1 "О статусе судей в Российской Федерации" ежемесячную надбавку к ежемесячному денежному вознаграждению в размере 50% ежемесячного пожизненного содержания.</w:t>
            </w:r>
          </w:p>
          <w:p w:rsidR="00E600DB" w:rsidRDefault="00E600DB">
            <w:pPr>
              <w:pStyle w:val="ConsPlusNormal"/>
              <w:ind w:firstLine="283"/>
              <w:jc w:val="both"/>
            </w:pPr>
            <w:r>
              <w:t>Мой стаж работы в должности судьи составляет полных ___ лет.</w:t>
            </w:r>
          </w:p>
          <w:p w:rsidR="00E600DB" w:rsidRDefault="00E600DB">
            <w:pPr>
              <w:pStyle w:val="ConsPlusNormal"/>
              <w:ind w:firstLine="283"/>
              <w:jc w:val="both"/>
            </w:pPr>
            <w:r>
              <w:t>Мой стаж работы в области юриспруденции ____ лет.</w:t>
            </w:r>
          </w:p>
          <w:p w:rsidR="00E600DB" w:rsidRDefault="00E600DB">
            <w:pPr>
              <w:pStyle w:val="ConsPlusNormal"/>
              <w:ind w:firstLine="283"/>
              <w:jc w:val="both"/>
            </w:pPr>
            <w:r>
              <w:t>Я подтверждаю, что не являюсь получателем пенсии (по старости, инвалидности, трудовой, по выслуге лет).</w:t>
            </w:r>
          </w:p>
          <w:p w:rsidR="00E600DB" w:rsidRDefault="00E600DB">
            <w:pPr>
              <w:pStyle w:val="ConsPlusNormal"/>
              <w:ind w:firstLine="283"/>
              <w:jc w:val="both"/>
            </w:pPr>
            <w:r>
              <w:t>К заявлению прилагаю:</w:t>
            </w:r>
          </w:p>
          <w:p w:rsidR="00E600DB" w:rsidRDefault="00E600DB">
            <w:pPr>
              <w:pStyle w:val="ConsPlusNormal"/>
              <w:ind w:firstLine="283"/>
              <w:jc w:val="both"/>
            </w:pPr>
            <w:r>
              <w:t>1. Копию трудовой книжки.</w:t>
            </w:r>
          </w:p>
          <w:p w:rsidR="00E600DB" w:rsidRDefault="00E600DB">
            <w:pPr>
              <w:pStyle w:val="ConsPlusNormal"/>
              <w:ind w:firstLine="283"/>
              <w:jc w:val="both"/>
            </w:pPr>
            <w:r>
              <w:t xml:space="preserve">2. Решение квалификационной коллегии судей о присвоении квалификационного класса. </w:t>
            </w:r>
            <w:hyperlink w:anchor="P659" w:history="1">
              <w:r>
                <w:rPr>
                  <w:color w:val="0000FF"/>
                </w:rPr>
                <w:t>&lt;1&gt;</w:t>
              </w:r>
            </w:hyperlink>
          </w:p>
          <w:p w:rsidR="00E600DB" w:rsidRDefault="00E600DB">
            <w:pPr>
              <w:pStyle w:val="ConsPlusNormal"/>
              <w:ind w:firstLine="283"/>
              <w:jc w:val="both"/>
            </w:pPr>
            <w:r>
              <w:t xml:space="preserve">3. Копии документов о высшем юридическом образовании, наличии ученой степени, </w:t>
            </w:r>
            <w:r>
              <w:lastRenderedPageBreak/>
              <w:t xml:space="preserve">ученого звания, почетного звания. </w:t>
            </w:r>
            <w:hyperlink w:anchor="P659" w:history="1">
              <w:r>
                <w:rPr>
                  <w:color w:val="0000FF"/>
                </w:rPr>
                <w:t>&lt;1&gt;</w:t>
              </w:r>
            </w:hyperlink>
          </w:p>
          <w:p w:rsidR="00E600DB" w:rsidRDefault="00E600DB">
            <w:pPr>
              <w:pStyle w:val="ConsPlusNormal"/>
              <w:ind w:firstLine="283"/>
              <w:jc w:val="both"/>
            </w:pPr>
            <w:r>
              <w:t>4. Другие документы, подтверждающие стаж работы в качестве судьи.</w:t>
            </w:r>
          </w:p>
          <w:p w:rsidR="00E600DB" w:rsidRDefault="00E600DB">
            <w:pPr>
              <w:pStyle w:val="ConsPlusNormal"/>
              <w:ind w:firstLine="283"/>
              <w:jc w:val="both"/>
            </w:pPr>
            <w:r>
              <w:t>5. Справку о прекращении/неполучении пенсии (по старости, инвалидности, по выслуге лет).</w:t>
            </w:r>
          </w:p>
        </w:tc>
      </w:tr>
      <w:tr w:rsidR="00E600DB"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  <w:ind w:firstLine="283"/>
              <w:jc w:val="both"/>
            </w:pPr>
            <w:r>
              <w:lastRenderedPageBreak/>
              <w:t>Приложение: на листах.</w:t>
            </w:r>
          </w:p>
        </w:tc>
      </w:tr>
    </w:tbl>
    <w:p w:rsidR="00E600DB" w:rsidRDefault="00E600D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"/>
        <w:gridCol w:w="1800"/>
        <w:gridCol w:w="4535"/>
        <w:gridCol w:w="2381"/>
      </w:tblGrid>
      <w:tr w:rsidR="00E600DB"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00DB" w:rsidRDefault="00E600DB">
            <w:pPr>
              <w:pStyle w:val="ConsPlusNormal"/>
            </w:pP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00DB" w:rsidRDefault="00E600DB">
            <w:pPr>
              <w:pStyle w:val="ConsPlusNormal"/>
            </w:pPr>
          </w:p>
        </w:tc>
      </w:tr>
      <w:tr w:rsidR="00E600DB"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  <w:jc w:val="center"/>
            </w:pPr>
            <w:r>
              <w:t>(дата)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</w:pPr>
          </w:p>
        </w:tc>
        <w:tc>
          <w:tcPr>
            <w:tcW w:w="23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  <w:jc w:val="center"/>
            </w:pPr>
            <w:r>
              <w:t>(подпись)</w:t>
            </w:r>
          </w:p>
        </w:tc>
      </w:tr>
    </w:tbl>
    <w:p w:rsidR="00E600DB" w:rsidRDefault="00E600D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3230"/>
        <w:gridCol w:w="340"/>
        <w:gridCol w:w="2381"/>
      </w:tblGrid>
      <w:tr w:rsidR="00E600DB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</w:pPr>
            <w:r>
              <w:t>Заявление зарегистрировано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</w:pPr>
            <w:r>
              <w:t>"__" _______________ 20__ г.</w:t>
            </w:r>
          </w:p>
          <w:p w:rsidR="00E600DB" w:rsidRDefault="00E600DB">
            <w:pPr>
              <w:pStyle w:val="ConsPlusNormal"/>
              <w:jc w:val="center"/>
            </w:pPr>
            <w:r>
              <w:t>(дата регистрации заявления)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</w:pPr>
            <w:r>
              <w:t>N ________________</w:t>
            </w:r>
          </w:p>
          <w:p w:rsidR="00E600DB" w:rsidRDefault="00E600DB">
            <w:pPr>
              <w:pStyle w:val="ConsPlusNormal"/>
              <w:jc w:val="center"/>
            </w:pPr>
            <w:r>
              <w:t>(регистрационный номер)</w:t>
            </w:r>
          </w:p>
        </w:tc>
      </w:tr>
    </w:tbl>
    <w:p w:rsidR="00E600DB" w:rsidRDefault="00E600DB">
      <w:pPr>
        <w:pStyle w:val="ConsPlusNormal"/>
        <w:jc w:val="both"/>
      </w:pPr>
    </w:p>
    <w:p w:rsidR="00E600DB" w:rsidRDefault="00E600DB">
      <w:pPr>
        <w:pStyle w:val="ConsPlusNormal"/>
        <w:ind w:firstLine="540"/>
        <w:jc w:val="both"/>
      </w:pPr>
      <w:r>
        <w:t>--------------------------------</w:t>
      </w:r>
    </w:p>
    <w:p w:rsidR="00E600DB" w:rsidRDefault="00E600DB">
      <w:pPr>
        <w:pStyle w:val="ConsPlusNormal"/>
        <w:spacing w:before="220"/>
        <w:ind w:firstLine="540"/>
        <w:jc w:val="both"/>
      </w:pPr>
      <w:bookmarkStart w:id="28" w:name="P659"/>
      <w:bookmarkEnd w:id="28"/>
      <w:r>
        <w:t>&lt;1&gt; Документы прилагаются к заявлению в случаях отсутствия записей об этих фактах в трудовой книжке.</w:t>
      </w:r>
    </w:p>
    <w:p w:rsidR="00E600DB" w:rsidRDefault="00E600DB">
      <w:pPr>
        <w:pStyle w:val="ConsPlusNormal"/>
        <w:jc w:val="both"/>
      </w:pPr>
    </w:p>
    <w:p w:rsidR="00E600DB" w:rsidRDefault="00E600DB">
      <w:pPr>
        <w:pStyle w:val="ConsPlusNormal"/>
        <w:jc w:val="both"/>
      </w:pPr>
    </w:p>
    <w:p w:rsidR="00E600DB" w:rsidRDefault="00E600DB">
      <w:pPr>
        <w:pStyle w:val="ConsPlusNormal"/>
        <w:jc w:val="both"/>
      </w:pPr>
    </w:p>
    <w:p w:rsidR="00E600DB" w:rsidRDefault="00E600DB">
      <w:pPr>
        <w:pStyle w:val="ConsPlusNormal"/>
        <w:jc w:val="both"/>
      </w:pPr>
    </w:p>
    <w:p w:rsidR="00E600DB" w:rsidRDefault="00E600DB">
      <w:pPr>
        <w:pStyle w:val="ConsPlusNormal"/>
        <w:jc w:val="both"/>
      </w:pPr>
    </w:p>
    <w:p w:rsidR="00E600DB" w:rsidRDefault="00E600DB">
      <w:pPr>
        <w:pStyle w:val="ConsPlusNormal"/>
        <w:jc w:val="right"/>
        <w:outlineLvl w:val="1"/>
      </w:pPr>
      <w:r>
        <w:t>Приложение N 6</w:t>
      </w:r>
    </w:p>
    <w:p w:rsidR="00E600DB" w:rsidRDefault="00E600DB">
      <w:pPr>
        <w:pStyle w:val="ConsPlusNormal"/>
        <w:jc w:val="right"/>
      </w:pPr>
      <w:r>
        <w:t>к Инструкции о порядке назначения</w:t>
      </w:r>
    </w:p>
    <w:p w:rsidR="00E600DB" w:rsidRDefault="00E600DB">
      <w:pPr>
        <w:pStyle w:val="ConsPlusNormal"/>
        <w:jc w:val="right"/>
      </w:pPr>
      <w:r>
        <w:t>и выплаты ежемесячного пожизненного</w:t>
      </w:r>
    </w:p>
    <w:p w:rsidR="00E600DB" w:rsidRDefault="00E600DB">
      <w:pPr>
        <w:pStyle w:val="ConsPlusNormal"/>
        <w:jc w:val="right"/>
      </w:pPr>
      <w:r>
        <w:t>содержания, ежемесячного денежного</w:t>
      </w:r>
    </w:p>
    <w:p w:rsidR="00E600DB" w:rsidRDefault="00E600DB">
      <w:pPr>
        <w:pStyle w:val="ConsPlusNormal"/>
        <w:jc w:val="right"/>
      </w:pPr>
      <w:r>
        <w:t>содержания по инвалидности судьям</w:t>
      </w:r>
    </w:p>
    <w:p w:rsidR="00E600DB" w:rsidRDefault="00E600DB">
      <w:pPr>
        <w:pStyle w:val="ConsPlusNormal"/>
        <w:jc w:val="right"/>
      </w:pPr>
      <w:r>
        <w:t>Верховного Суда Российской Федерации,</w:t>
      </w:r>
    </w:p>
    <w:p w:rsidR="00E600DB" w:rsidRDefault="00E600DB">
      <w:pPr>
        <w:pStyle w:val="ConsPlusNormal"/>
        <w:jc w:val="right"/>
      </w:pPr>
      <w:r>
        <w:t>федеральных судов общей юрисдикции,</w:t>
      </w:r>
    </w:p>
    <w:p w:rsidR="00E600DB" w:rsidRDefault="00E600DB">
      <w:pPr>
        <w:pStyle w:val="ConsPlusNormal"/>
        <w:jc w:val="right"/>
      </w:pPr>
      <w:r>
        <w:t>федеральных арбитражных судов и мировым</w:t>
      </w:r>
    </w:p>
    <w:p w:rsidR="00E600DB" w:rsidRDefault="00E600DB">
      <w:pPr>
        <w:pStyle w:val="ConsPlusNormal"/>
        <w:jc w:val="right"/>
      </w:pPr>
      <w:r>
        <w:t>судьям, ежемесячного возмещения в связи</w:t>
      </w:r>
    </w:p>
    <w:p w:rsidR="00E600DB" w:rsidRDefault="00E600DB">
      <w:pPr>
        <w:pStyle w:val="ConsPlusNormal"/>
        <w:jc w:val="right"/>
      </w:pPr>
      <w:r>
        <w:t>с гибелью (смертью) судьи, в том числе</w:t>
      </w:r>
    </w:p>
    <w:p w:rsidR="00E600DB" w:rsidRDefault="00E600DB">
      <w:pPr>
        <w:pStyle w:val="ConsPlusNormal"/>
        <w:jc w:val="right"/>
      </w:pPr>
      <w:r>
        <w:t>пребывавшего в отставке, нетрудоспособным</w:t>
      </w:r>
    </w:p>
    <w:p w:rsidR="00E600DB" w:rsidRDefault="00E600DB">
      <w:pPr>
        <w:pStyle w:val="ConsPlusNormal"/>
        <w:jc w:val="right"/>
      </w:pPr>
      <w:r>
        <w:t>членам семьи судьи,</w:t>
      </w:r>
    </w:p>
    <w:p w:rsidR="00E600DB" w:rsidRDefault="00E600DB">
      <w:pPr>
        <w:pStyle w:val="ConsPlusNormal"/>
        <w:jc w:val="right"/>
      </w:pPr>
      <w:r>
        <w:t>находившимся на его иждивении</w:t>
      </w:r>
    </w:p>
    <w:p w:rsidR="00E600DB" w:rsidRDefault="00E600D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E600D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E600DB" w:rsidRDefault="00E600D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600DB" w:rsidRDefault="00E600DB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115" w:history="1">
              <w:r>
                <w:rPr>
                  <w:color w:val="0000FF"/>
                </w:rPr>
                <w:t>Приказом</w:t>
              </w:r>
            </w:hyperlink>
            <w:r>
              <w:rPr>
                <w:color w:val="392C69"/>
              </w:rPr>
              <w:t xml:space="preserve"> Верховного Суда РФ N 3КД/16, Судебного</w:t>
            </w:r>
          </w:p>
          <w:p w:rsidR="00E600DB" w:rsidRDefault="00E600DB">
            <w:pPr>
              <w:pStyle w:val="ConsPlusNormal"/>
              <w:jc w:val="center"/>
            </w:pPr>
            <w:r>
              <w:rPr>
                <w:color w:val="392C69"/>
              </w:rPr>
              <w:t>департамента при Верховном Суде РФ N 103 от 20.07.2020)</w:t>
            </w:r>
          </w:p>
        </w:tc>
      </w:tr>
    </w:tbl>
    <w:p w:rsidR="00E600DB" w:rsidRDefault="00E600D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E600DB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</w:pP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00DB" w:rsidRDefault="00E600DB">
            <w:pPr>
              <w:pStyle w:val="ConsPlusNormal"/>
            </w:pPr>
            <w:r>
              <w:t>Председателю суда</w:t>
            </w:r>
          </w:p>
          <w:p w:rsidR="00E600DB" w:rsidRDefault="00E600DB">
            <w:pPr>
              <w:pStyle w:val="ConsPlusNormal"/>
            </w:pPr>
            <w:r>
              <w:t>(Начальнику управления</w:t>
            </w:r>
          </w:p>
          <w:p w:rsidR="00E600DB" w:rsidRDefault="00E600DB">
            <w:pPr>
              <w:pStyle w:val="ConsPlusNormal"/>
            </w:pPr>
            <w:r>
              <w:t>Судебного департамента</w:t>
            </w:r>
          </w:p>
          <w:p w:rsidR="00E600DB" w:rsidRDefault="00E600DB">
            <w:pPr>
              <w:pStyle w:val="ConsPlusNormal"/>
            </w:pPr>
            <w:r>
              <w:t>в субъекте Российской Федерации)</w:t>
            </w:r>
          </w:p>
        </w:tc>
      </w:tr>
      <w:tr w:rsidR="00E600DB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</w:pP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00DB" w:rsidRDefault="00E600DB">
            <w:pPr>
              <w:pStyle w:val="ConsPlusNormal"/>
            </w:pPr>
          </w:p>
        </w:tc>
      </w:tr>
      <w:tr w:rsidR="00E600DB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</w:pP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600DB" w:rsidRDefault="00E600DB">
            <w:pPr>
              <w:pStyle w:val="ConsPlusNormal"/>
              <w:jc w:val="center"/>
            </w:pPr>
            <w:r>
              <w:t>(фамилия, имя, отчество)</w:t>
            </w:r>
          </w:p>
        </w:tc>
      </w:tr>
      <w:tr w:rsidR="00E600DB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</w:pP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</w:pPr>
            <w:r>
              <w:t>от _________________________________,</w:t>
            </w:r>
          </w:p>
          <w:p w:rsidR="00E600DB" w:rsidRDefault="00E600DB">
            <w:pPr>
              <w:pStyle w:val="ConsPlusNormal"/>
              <w:jc w:val="center"/>
            </w:pPr>
            <w:r>
              <w:t>(фамилия, имя, отчество заявителя)</w:t>
            </w:r>
          </w:p>
        </w:tc>
      </w:tr>
      <w:tr w:rsidR="00E600DB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</w:pP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</w:pPr>
            <w:r>
              <w:t>проживающего(ей) ____________________</w:t>
            </w:r>
          </w:p>
          <w:p w:rsidR="00E600DB" w:rsidRDefault="00E600DB">
            <w:pPr>
              <w:pStyle w:val="ConsPlusNormal"/>
            </w:pPr>
            <w:r>
              <w:t>____________________________________</w:t>
            </w:r>
          </w:p>
        </w:tc>
      </w:tr>
      <w:tr w:rsidR="00E600DB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</w:pP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</w:pPr>
            <w:r>
              <w:t>тел. ________________________________</w:t>
            </w:r>
          </w:p>
        </w:tc>
      </w:tr>
    </w:tbl>
    <w:p w:rsidR="00E600DB" w:rsidRDefault="00E600D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E600DB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  <w:jc w:val="center"/>
            </w:pPr>
            <w:bookmarkStart w:id="29" w:name="P700"/>
            <w:bookmarkEnd w:id="29"/>
            <w:r>
              <w:t>ЗАЯВЛЕНИЕ</w:t>
            </w:r>
          </w:p>
        </w:tc>
      </w:tr>
      <w:tr w:rsidR="00E600DB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</w:pPr>
          </w:p>
        </w:tc>
      </w:tr>
      <w:tr w:rsidR="00E600DB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  <w:ind w:firstLine="283"/>
              <w:jc w:val="both"/>
            </w:pPr>
            <w:r>
              <w:t xml:space="preserve">Прошу назначить мне на основании </w:t>
            </w:r>
            <w:hyperlink r:id="rId116" w:history="1">
              <w:r>
                <w:rPr>
                  <w:color w:val="0000FF"/>
                </w:rPr>
                <w:t>пункта 4 (4.1) статьи 20</w:t>
              </w:r>
            </w:hyperlink>
            <w:r>
              <w:t xml:space="preserve"> Закона Российской Федерации от 26 июня 1992 г. N 3132-1 "О статусе судей в Российской Федерации" ежемесячное возмещение в связи с гибелью (смертью) судьи как нетрудоспособному члену семьи, находившемуся на иждивении судьи ______________________________.</w:t>
            </w:r>
          </w:p>
          <w:p w:rsidR="00E600DB" w:rsidRDefault="00E600DB">
            <w:pPr>
              <w:pStyle w:val="ConsPlusNormal"/>
              <w:ind w:firstLine="283"/>
              <w:jc w:val="both"/>
            </w:pPr>
            <w:r>
              <w:t>К заявлению прилагаю:</w:t>
            </w:r>
          </w:p>
          <w:p w:rsidR="00E600DB" w:rsidRDefault="00E600DB">
            <w:pPr>
              <w:pStyle w:val="ConsPlusNormal"/>
              <w:ind w:firstLine="283"/>
              <w:jc w:val="both"/>
            </w:pPr>
            <w:r>
              <w:t>1. Копию паспорта.</w:t>
            </w:r>
          </w:p>
          <w:p w:rsidR="00E600DB" w:rsidRDefault="00E600DB">
            <w:pPr>
              <w:pStyle w:val="ConsPlusNormal"/>
              <w:ind w:firstLine="283"/>
              <w:jc w:val="both"/>
            </w:pPr>
            <w:r>
              <w:t>2. Документы, подтверждающие родственные отношения заявителя и погибшего (умершего) судьи (свидетельство о браке, рождении).</w:t>
            </w:r>
          </w:p>
          <w:p w:rsidR="00E600DB" w:rsidRDefault="00E600DB">
            <w:pPr>
              <w:pStyle w:val="ConsPlusNormal"/>
              <w:ind w:firstLine="283"/>
              <w:jc w:val="both"/>
            </w:pPr>
            <w:r>
              <w:t>3. Справку из территориального подразделения Пенсионного фонда Российской Федерации либо из иного органа, осуществляющего пенсионное обеспечение, о неполучении пенсии по случаю потери кормильца (для нетрудоспособных членов семьи судьи, умершего вследствие причин, не связанных с его служебной деятельностью).</w:t>
            </w:r>
          </w:p>
          <w:p w:rsidR="00E600DB" w:rsidRDefault="00E600DB">
            <w:pPr>
              <w:pStyle w:val="ConsPlusNormal"/>
              <w:ind w:firstLine="283"/>
              <w:jc w:val="both"/>
            </w:pPr>
            <w:r>
              <w:t xml:space="preserve">4. Документы, подтверждающие факт иждивенчества. </w:t>
            </w:r>
            <w:hyperlink w:anchor="P725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E600DB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</w:pPr>
            <w:r>
              <w:t>Приложение: на __ листах.</w:t>
            </w:r>
          </w:p>
        </w:tc>
      </w:tr>
    </w:tbl>
    <w:p w:rsidR="00E600DB" w:rsidRDefault="00E600DB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48"/>
        <w:gridCol w:w="5386"/>
        <w:gridCol w:w="1814"/>
      </w:tblGrid>
      <w:tr w:rsidR="00E600DB">
        <w:tc>
          <w:tcPr>
            <w:tcW w:w="1848" w:type="dxa"/>
            <w:tcBorders>
              <w:top w:val="nil"/>
              <w:left w:val="nil"/>
              <w:right w:val="nil"/>
            </w:tcBorders>
          </w:tcPr>
          <w:p w:rsidR="00E600DB" w:rsidRDefault="00E600DB">
            <w:pPr>
              <w:pStyle w:val="ConsPlusNormal"/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right w:val="nil"/>
            </w:tcBorders>
          </w:tcPr>
          <w:p w:rsidR="00E600DB" w:rsidRDefault="00E600DB">
            <w:pPr>
              <w:pStyle w:val="ConsPlusNormal"/>
            </w:pPr>
          </w:p>
        </w:tc>
      </w:tr>
      <w:tr w:rsidR="00E600DB">
        <w:tc>
          <w:tcPr>
            <w:tcW w:w="1848" w:type="dxa"/>
            <w:tcBorders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  <w:jc w:val="center"/>
            </w:pPr>
            <w:r>
              <w:t>(дата)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</w:pPr>
          </w:p>
        </w:tc>
        <w:tc>
          <w:tcPr>
            <w:tcW w:w="1814" w:type="dxa"/>
            <w:tcBorders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  <w:jc w:val="center"/>
            </w:pPr>
            <w:r>
              <w:t>(подпись)</w:t>
            </w:r>
          </w:p>
        </w:tc>
      </w:tr>
    </w:tbl>
    <w:p w:rsidR="00E600DB" w:rsidRDefault="00E600D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3230"/>
        <w:gridCol w:w="340"/>
        <w:gridCol w:w="2381"/>
      </w:tblGrid>
      <w:tr w:rsidR="00E600DB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</w:pPr>
            <w:r>
              <w:t>Заявление зарегистрировано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</w:pPr>
            <w:r>
              <w:t>"__" _______________ 20__ г.</w:t>
            </w:r>
          </w:p>
          <w:p w:rsidR="00E600DB" w:rsidRDefault="00E600DB">
            <w:pPr>
              <w:pStyle w:val="ConsPlusNormal"/>
              <w:jc w:val="center"/>
            </w:pPr>
            <w:r>
              <w:t>(дата регистрации заявления)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</w:pPr>
            <w:r>
              <w:t>N ________________</w:t>
            </w:r>
          </w:p>
          <w:p w:rsidR="00E600DB" w:rsidRDefault="00E600DB">
            <w:pPr>
              <w:pStyle w:val="ConsPlusNormal"/>
              <w:jc w:val="center"/>
            </w:pPr>
            <w:r>
              <w:t>(регистрационный номер)</w:t>
            </w:r>
          </w:p>
        </w:tc>
      </w:tr>
    </w:tbl>
    <w:p w:rsidR="00E600DB" w:rsidRDefault="00E600DB">
      <w:pPr>
        <w:pStyle w:val="ConsPlusNormal"/>
        <w:jc w:val="both"/>
      </w:pPr>
    </w:p>
    <w:p w:rsidR="00E600DB" w:rsidRDefault="00E600DB">
      <w:pPr>
        <w:pStyle w:val="ConsPlusNormal"/>
        <w:ind w:firstLine="540"/>
        <w:jc w:val="both"/>
      </w:pPr>
      <w:r>
        <w:t>--------------------------------</w:t>
      </w:r>
    </w:p>
    <w:p w:rsidR="00E600DB" w:rsidRDefault="00E600DB">
      <w:pPr>
        <w:pStyle w:val="ConsPlusNormal"/>
        <w:spacing w:before="220"/>
        <w:ind w:firstLine="540"/>
        <w:jc w:val="both"/>
      </w:pPr>
      <w:bookmarkStart w:id="30" w:name="P725"/>
      <w:bookmarkEnd w:id="30"/>
      <w:r>
        <w:t xml:space="preserve">&lt;1&gt; Факт иждивенчества устанавливается в судебном порядке, за исключением членов семьи судьи, перечисленных в </w:t>
      </w:r>
      <w:hyperlink r:id="rId117" w:history="1">
        <w:r>
          <w:rPr>
            <w:color w:val="0000FF"/>
          </w:rPr>
          <w:t>пункте 4.2</w:t>
        </w:r>
      </w:hyperlink>
      <w:r>
        <w:t xml:space="preserve"> Закона Российской Федерации "О статусе судей в Российской Федерации".</w:t>
      </w:r>
    </w:p>
    <w:p w:rsidR="00E600DB" w:rsidRDefault="00E600DB">
      <w:pPr>
        <w:pStyle w:val="ConsPlusNormal"/>
        <w:jc w:val="both"/>
      </w:pPr>
    </w:p>
    <w:p w:rsidR="00E600DB" w:rsidRDefault="00E600DB">
      <w:pPr>
        <w:pStyle w:val="ConsPlusNormal"/>
        <w:jc w:val="both"/>
      </w:pPr>
    </w:p>
    <w:p w:rsidR="00E600DB" w:rsidRDefault="00E600DB">
      <w:pPr>
        <w:pStyle w:val="ConsPlusNormal"/>
        <w:jc w:val="both"/>
      </w:pPr>
    </w:p>
    <w:p w:rsidR="00E600DB" w:rsidRDefault="00E600DB">
      <w:pPr>
        <w:pStyle w:val="ConsPlusNormal"/>
        <w:jc w:val="both"/>
      </w:pPr>
    </w:p>
    <w:p w:rsidR="00E600DB" w:rsidRDefault="00E600DB">
      <w:pPr>
        <w:pStyle w:val="ConsPlusNormal"/>
        <w:jc w:val="both"/>
      </w:pPr>
    </w:p>
    <w:p w:rsidR="00E600DB" w:rsidRDefault="00E600DB">
      <w:pPr>
        <w:pStyle w:val="ConsPlusNormal"/>
        <w:jc w:val="right"/>
        <w:outlineLvl w:val="1"/>
      </w:pPr>
      <w:r>
        <w:t>Приложение N 7</w:t>
      </w:r>
    </w:p>
    <w:p w:rsidR="00E600DB" w:rsidRDefault="00E600DB">
      <w:pPr>
        <w:pStyle w:val="ConsPlusNormal"/>
        <w:jc w:val="right"/>
      </w:pPr>
      <w:r>
        <w:t>к Инструкции о порядке назначения</w:t>
      </w:r>
    </w:p>
    <w:p w:rsidR="00E600DB" w:rsidRDefault="00E600DB">
      <w:pPr>
        <w:pStyle w:val="ConsPlusNormal"/>
        <w:jc w:val="right"/>
      </w:pPr>
      <w:r>
        <w:t>и выплаты ежемесячного пожизненного</w:t>
      </w:r>
    </w:p>
    <w:p w:rsidR="00E600DB" w:rsidRDefault="00E600DB">
      <w:pPr>
        <w:pStyle w:val="ConsPlusNormal"/>
        <w:jc w:val="right"/>
      </w:pPr>
      <w:r>
        <w:t>содержания, ежемесячного денежного</w:t>
      </w:r>
    </w:p>
    <w:p w:rsidR="00E600DB" w:rsidRDefault="00E600DB">
      <w:pPr>
        <w:pStyle w:val="ConsPlusNormal"/>
        <w:jc w:val="right"/>
      </w:pPr>
      <w:r>
        <w:t>содержания по инвалидности судьям</w:t>
      </w:r>
    </w:p>
    <w:p w:rsidR="00E600DB" w:rsidRDefault="00E600DB">
      <w:pPr>
        <w:pStyle w:val="ConsPlusNormal"/>
        <w:jc w:val="right"/>
      </w:pPr>
      <w:r>
        <w:t>Верховного Суда Российской Федерации,</w:t>
      </w:r>
    </w:p>
    <w:p w:rsidR="00E600DB" w:rsidRDefault="00E600DB">
      <w:pPr>
        <w:pStyle w:val="ConsPlusNormal"/>
        <w:jc w:val="right"/>
      </w:pPr>
      <w:r>
        <w:lastRenderedPageBreak/>
        <w:t>федеральных судов общей юрисдикции,</w:t>
      </w:r>
    </w:p>
    <w:p w:rsidR="00E600DB" w:rsidRDefault="00E600DB">
      <w:pPr>
        <w:pStyle w:val="ConsPlusNormal"/>
        <w:jc w:val="right"/>
      </w:pPr>
      <w:r>
        <w:t>федеральных арбитражных судов и мировым</w:t>
      </w:r>
    </w:p>
    <w:p w:rsidR="00E600DB" w:rsidRDefault="00E600DB">
      <w:pPr>
        <w:pStyle w:val="ConsPlusNormal"/>
        <w:jc w:val="right"/>
      </w:pPr>
      <w:r>
        <w:t>судьям, ежемесячного возмещения в связи</w:t>
      </w:r>
    </w:p>
    <w:p w:rsidR="00E600DB" w:rsidRDefault="00E600DB">
      <w:pPr>
        <w:pStyle w:val="ConsPlusNormal"/>
        <w:jc w:val="right"/>
      </w:pPr>
      <w:r>
        <w:t>с гибелью (смертью) судьи, в том числе</w:t>
      </w:r>
    </w:p>
    <w:p w:rsidR="00E600DB" w:rsidRDefault="00E600DB">
      <w:pPr>
        <w:pStyle w:val="ConsPlusNormal"/>
        <w:jc w:val="right"/>
      </w:pPr>
      <w:r>
        <w:t>пребывавшего в отставке, нетрудоспособным</w:t>
      </w:r>
    </w:p>
    <w:p w:rsidR="00E600DB" w:rsidRDefault="00E600DB">
      <w:pPr>
        <w:pStyle w:val="ConsPlusNormal"/>
        <w:jc w:val="right"/>
      </w:pPr>
      <w:r>
        <w:t>членам семьи судьи,</w:t>
      </w:r>
    </w:p>
    <w:p w:rsidR="00E600DB" w:rsidRDefault="00E600DB">
      <w:pPr>
        <w:pStyle w:val="ConsPlusNormal"/>
        <w:jc w:val="right"/>
      </w:pPr>
      <w:r>
        <w:t>находившимся на его иждивении</w:t>
      </w:r>
    </w:p>
    <w:p w:rsidR="00E600DB" w:rsidRDefault="00E600D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E600D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E600DB" w:rsidRDefault="00E600D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600DB" w:rsidRDefault="00E600DB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118" w:history="1">
              <w:r>
                <w:rPr>
                  <w:color w:val="0000FF"/>
                </w:rPr>
                <w:t>Приказом</w:t>
              </w:r>
            </w:hyperlink>
            <w:r>
              <w:rPr>
                <w:color w:val="392C69"/>
              </w:rPr>
              <w:t xml:space="preserve"> Верховного Суда РФ N 3КД/16, Судебного</w:t>
            </w:r>
          </w:p>
          <w:p w:rsidR="00E600DB" w:rsidRDefault="00E600DB">
            <w:pPr>
              <w:pStyle w:val="ConsPlusNormal"/>
              <w:jc w:val="center"/>
            </w:pPr>
            <w:r>
              <w:rPr>
                <w:color w:val="392C69"/>
              </w:rPr>
              <w:t>департамента при Верховном Суде РФ N 103 от 20.07.2020)</w:t>
            </w:r>
          </w:p>
        </w:tc>
      </w:tr>
    </w:tbl>
    <w:p w:rsidR="00E600DB" w:rsidRDefault="00E600DB">
      <w:pPr>
        <w:pStyle w:val="ConsPlusNormal"/>
        <w:jc w:val="both"/>
      </w:pPr>
    </w:p>
    <w:p w:rsidR="00E600DB" w:rsidRDefault="00E600DB">
      <w:pPr>
        <w:pStyle w:val="ConsPlusNormal"/>
        <w:jc w:val="center"/>
      </w:pPr>
      <w:bookmarkStart w:id="31" w:name="P748"/>
      <w:bookmarkEnd w:id="31"/>
      <w:r>
        <w:t>ОБРАЗЕЦ</w:t>
      </w:r>
    </w:p>
    <w:p w:rsidR="00E600DB" w:rsidRDefault="00E600DB">
      <w:pPr>
        <w:pStyle w:val="ConsPlusNormal"/>
        <w:jc w:val="center"/>
      </w:pPr>
      <w:r>
        <w:t>протокола заседания комиссии по назначению ежемесячного</w:t>
      </w:r>
    </w:p>
    <w:p w:rsidR="00E600DB" w:rsidRDefault="00E600DB">
      <w:pPr>
        <w:pStyle w:val="ConsPlusNormal"/>
        <w:jc w:val="center"/>
      </w:pPr>
      <w:r>
        <w:t>пожизненного содержания при суде (управлении Судебного</w:t>
      </w:r>
    </w:p>
    <w:p w:rsidR="00E600DB" w:rsidRDefault="00E600DB">
      <w:pPr>
        <w:pStyle w:val="ConsPlusNormal"/>
        <w:jc w:val="center"/>
      </w:pPr>
      <w:r>
        <w:t>департамента в субъекте Российской Федерации)</w:t>
      </w:r>
    </w:p>
    <w:p w:rsidR="00E600DB" w:rsidRDefault="00E600D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00"/>
        <w:gridCol w:w="6180"/>
        <w:gridCol w:w="1701"/>
      </w:tblGrid>
      <w:tr w:rsidR="00E600DB"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600DB" w:rsidRDefault="00E600DB">
            <w:pPr>
              <w:pStyle w:val="ConsPlusNormal"/>
            </w:pPr>
            <w:r>
              <w:t>дата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E600DB" w:rsidRDefault="00E600DB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600DB" w:rsidRDefault="00E600DB">
            <w:pPr>
              <w:pStyle w:val="ConsPlusNormal"/>
              <w:jc w:val="right"/>
            </w:pPr>
            <w:r>
              <w:t>город</w:t>
            </w:r>
          </w:p>
        </w:tc>
      </w:tr>
    </w:tbl>
    <w:p w:rsidR="00E600DB" w:rsidRDefault="00E600DB">
      <w:pPr>
        <w:pStyle w:val="ConsPlusNormal"/>
        <w:jc w:val="both"/>
      </w:pPr>
    </w:p>
    <w:p w:rsidR="00E600DB" w:rsidRDefault="00E600DB">
      <w:pPr>
        <w:pStyle w:val="ConsPlusNormal"/>
        <w:jc w:val="both"/>
      </w:pPr>
      <w:r>
        <w:t>Присутствовали: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>председатель Комиссии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>заместитель председателя Комиссии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>секретарь Комиссии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>члены Комиссии</w:t>
      </w:r>
    </w:p>
    <w:p w:rsidR="00E600DB" w:rsidRDefault="00E600DB">
      <w:pPr>
        <w:pStyle w:val="ConsPlusNormal"/>
        <w:jc w:val="both"/>
      </w:pPr>
    </w:p>
    <w:p w:rsidR="00E600DB" w:rsidRDefault="00E600DB">
      <w:pPr>
        <w:pStyle w:val="ConsPlusNormal"/>
        <w:jc w:val="center"/>
      </w:pPr>
      <w:r>
        <w:t>Повестка дня:</w:t>
      </w:r>
    </w:p>
    <w:p w:rsidR="00E600DB" w:rsidRDefault="00E600DB">
      <w:pPr>
        <w:pStyle w:val="ConsPlusNormal"/>
        <w:jc w:val="both"/>
      </w:pPr>
    </w:p>
    <w:p w:rsidR="00E600DB" w:rsidRDefault="00E600DB">
      <w:pPr>
        <w:pStyle w:val="ConsPlusNormal"/>
        <w:jc w:val="both"/>
      </w:pPr>
      <w:r>
        <w:t>рассмотрение заявлений о назначении и выплате: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 xml:space="preserve">ежемесячного пожизненного содержания судье (Ф.И.О., должность) в соответствии с пунктом __ статьи __ </w:t>
      </w:r>
      <w:hyperlink r:id="rId119" w:history="1">
        <w:r>
          <w:rPr>
            <w:color w:val="0000FF"/>
          </w:rPr>
          <w:t>Закона</w:t>
        </w:r>
      </w:hyperlink>
      <w:r>
        <w:t xml:space="preserve"> Российской Федерации от 26.06.1992 N 3132-1 "О статусе судей в Российской Федерации";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 xml:space="preserve">ежемесячного денежного содержания по инвалидности судье (Ф.И.О., должность) в соответствии с </w:t>
      </w:r>
      <w:hyperlink r:id="rId120" w:history="1">
        <w:r>
          <w:rPr>
            <w:color w:val="0000FF"/>
          </w:rPr>
          <w:t>пунктом 5.1 статьи 15</w:t>
        </w:r>
      </w:hyperlink>
      <w:r>
        <w:t xml:space="preserve"> Закона Российской Федерации от 26.06.1992 N 3132-1 "О статусе судей в Российской Федерации";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 xml:space="preserve">ежемесячной надбавки к ежемесячному денежному вознаграждению в размере 50% ежемесячного пожизненного содержания судье (Ф.И.О., должность) в соответствии с пунктом __ статьи __ </w:t>
      </w:r>
      <w:hyperlink r:id="rId121" w:history="1">
        <w:r>
          <w:rPr>
            <w:color w:val="0000FF"/>
          </w:rPr>
          <w:t>Закона</w:t>
        </w:r>
      </w:hyperlink>
      <w:r>
        <w:t xml:space="preserve"> Российской Федерации от 26.06.1992 N 3132-1 "О статусе судей в Российской Федерации" (</w:t>
      </w:r>
      <w:hyperlink r:id="rId122" w:history="1">
        <w:r>
          <w:rPr>
            <w:color w:val="0000FF"/>
          </w:rPr>
          <w:t>статья 3</w:t>
        </w:r>
      </w:hyperlink>
      <w:r>
        <w:t xml:space="preserve"> Федерального закона "О дополнительных гарантиях социальной защиты судей и работников аппаратов судов Российской Федерации");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>ежемесячного возмещения в связи с гибелью (смертью) судьи нетрудоспособным членам семьи (Ф.И.О. членов семьи, степень родства, возраст) судьи (Ф.И.О., должность), находившимся на его иждивении (</w:t>
      </w:r>
      <w:hyperlink r:id="rId123" w:history="1">
        <w:r>
          <w:rPr>
            <w:color w:val="0000FF"/>
          </w:rPr>
          <w:t>пункты 4</w:t>
        </w:r>
      </w:hyperlink>
      <w:r>
        <w:t xml:space="preserve"> и </w:t>
      </w:r>
      <w:hyperlink r:id="rId124" w:history="1">
        <w:r>
          <w:rPr>
            <w:color w:val="0000FF"/>
          </w:rPr>
          <w:t>4.1 статьи 20</w:t>
        </w:r>
      </w:hyperlink>
      <w:r>
        <w:t xml:space="preserve"> Закона Российской Федерации "О статусе судей в Российской Федерации");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>выходного пособия ушедшему или удаленному в отставку судье (</w:t>
      </w:r>
      <w:hyperlink r:id="rId125" w:history="1">
        <w:r>
          <w:rPr>
            <w:color w:val="0000FF"/>
          </w:rPr>
          <w:t>пункты 3</w:t>
        </w:r>
      </w:hyperlink>
      <w:r>
        <w:t xml:space="preserve"> и </w:t>
      </w:r>
      <w:hyperlink r:id="rId126" w:history="1">
        <w:r>
          <w:rPr>
            <w:color w:val="0000FF"/>
          </w:rPr>
          <w:t>3.1 статьи 15</w:t>
        </w:r>
      </w:hyperlink>
      <w:r>
        <w:t xml:space="preserve"> Закона Российской Федерации "О статусе судей в Российской Федерации");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lastRenderedPageBreak/>
        <w:t>единовременного пособия в связи со смертью судьи (</w:t>
      </w:r>
      <w:hyperlink r:id="rId127" w:history="1">
        <w:r>
          <w:rPr>
            <w:color w:val="0000FF"/>
          </w:rPr>
          <w:t>пункт 6 статьи 19</w:t>
        </w:r>
      </w:hyperlink>
      <w:r>
        <w:t xml:space="preserve"> Закона Российской Федерации "О статусе судей в Российской Федерации").</w:t>
      </w:r>
    </w:p>
    <w:p w:rsidR="00E600DB" w:rsidRDefault="00E600DB">
      <w:pPr>
        <w:pStyle w:val="ConsPlusNormal"/>
        <w:jc w:val="both"/>
      </w:pPr>
    </w:p>
    <w:p w:rsidR="00E600DB" w:rsidRDefault="00E600DB">
      <w:pPr>
        <w:pStyle w:val="ConsPlusNormal"/>
        <w:jc w:val="center"/>
      </w:pPr>
      <w:r>
        <w:t>Рассмотрели:</w:t>
      </w:r>
    </w:p>
    <w:p w:rsidR="00E600DB" w:rsidRDefault="00E600DB">
      <w:pPr>
        <w:pStyle w:val="ConsPlusNormal"/>
        <w:jc w:val="both"/>
      </w:pPr>
    </w:p>
    <w:p w:rsidR="00E600DB" w:rsidRDefault="00E600DB">
      <w:pPr>
        <w:pStyle w:val="ConsPlusNormal"/>
        <w:ind w:firstLine="540"/>
        <w:jc w:val="both"/>
      </w:pPr>
      <w:r>
        <w:t>заявление (Ф.И.О., должность) либо (Ф.И.О. членов семьи, степень родства),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>обоснованность подачи заявления: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>подсчет стажа работы в качестве (в области юриспруденции) судьи;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>другие необходимые документы, подтверждающие: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>факт получения высшего юридического образования,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>присвоение квалификационного класса,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>ученую степень, ученое звание, почетное звание,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>факт родства с умершим судьей и нахождения на иждивении;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>иные документы.</w:t>
      </w:r>
    </w:p>
    <w:p w:rsidR="00E600DB" w:rsidRDefault="00E600DB">
      <w:pPr>
        <w:pStyle w:val="ConsPlusNormal"/>
        <w:jc w:val="both"/>
      </w:pPr>
    </w:p>
    <w:p w:rsidR="00E600DB" w:rsidRDefault="00E600DB">
      <w:pPr>
        <w:pStyle w:val="ConsPlusNormal"/>
        <w:jc w:val="center"/>
      </w:pPr>
      <w:r>
        <w:t>Решение</w:t>
      </w:r>
    </w:p>
    <w:p w:rsidR="00E600DB" w:rsidRDefault="00E600DB">
      <w:pPr>
        <w:pStyle w:val="ConsPlusNormal"/>
        <w:jc w:val="both"/>
      </w:pPr>
    </w:p>
    <w:p w:rsidR="00E600DB" w:rsidRDefault="00E600DB">
      <w:pPr>
        <w:pStyle w:val="ConsPlusNormal"/>
        <w:ind w:firstLine="540"/>
        <w:jc w:val="both"/>
      </w:pPr>
      <w:r>
        <w:t>принятие решений по рассмотрению заявлений (назначить, отказать, отложить);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>определение размера соответствующих выплат.</w:t>
      </w:r>
    </w:p>
    <w:p w:rsidR="00E600DB" w:rsidRDefault="00E600DB">
      <w:pPr>
        <w:pStyle w:val="ConsPlusNormal"/>
        <w:jc w:val="both"/>
      </w:pPr>
    </w:p>
    <w:p w:rsidR="00E600DB" w:rsidRDefault="00E600DB">
      <w:pPr>
        <w:pStyle w:val="ConsPlusNormal"/>
        <w:ind w:firstLine="540"/>
        <w:jc w:val="both"/>
      </w:pPr>
      <w:r>
        <w:t>Решение Комиссии подписывается всеми членами, принимавшими участие в заседании:</w:t>
      </w:r>
    </w:p>
    <w:p w:rsidR="00E600DB" w:rsidRDefault="00E600DB">
      <w:pPr>
        <w:pStyle w:val="ConsPlusNormal"/>
        <w:jc w:val="both"/>
      </w:pPr>
    </w:p>
    <w:p w:rsidR="00E600DB" w:rsidRDefault="00E600DB">
      <w:pPr>
        <w:pStyle w:val="ConsPlusNormal"/>
        <w:ind w:firstLine="540"/>
        <w:jc w:val="both"/>
      </w:pPr>
      <w:r>
        <w:t>председатель Комиссии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>заместитель председателя Комиссии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>секретарь Комиссии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>члены Комиссии</w:t>
      </w:r>
    </w:p>
    <w:p w:rsidR="00E600DB" w:rsidRDefault="00E600DB">
      <w:pPr>
        <w:pStyle w:val="ConsPlusNormal"/>
        <w:jc w:val="both"/>
      </w:pPr>
    </w:p>
    <w:p w:rsidR="00E600DB" w:rsidRDefault="00E600DB">
      <w:pPr>
        <w:pStyle w:val="ConsPlusNormal"/>
        <w:ind w:firstLine="540"/>
        <w:jc w:val="both"/>
      </w:pPr>
      <w:r>
        <w:t>В случае если для принятия решения недостает тех или иных документов, Комиссия вправе отложить рассмотрение вопроса для проведения дополнительной проверки сведений и материалов, обосновывающих возникновение права для назначения названных выплат.</w:t>
      </w:r>
    </w:p>
    <w:p w:rsidR="00E600DB" w:rsidRDefault="00E600DB">
      <w:pPr>
        <w:pStyle w:val="ConsPlusNormal"/>
        <w:spacing w:before="220"/>
        <w:ind w:firstLine="540"/>
        <w:jc w:val="both"/>
      </w:pPr>
      <w:r>
        <w:t>В решении о назначении либо об отказе в назначении соответствующих выплат указывается норма закона (</w:t>
      </w:r>
      <w:hyperlink r:id="rId128" w:history="1">
        <w:r>
          <w:rPr>
            <w:color w:val="0000FF"/>
          </w:rPr>
          <w:t>Закон</w:t>
        </w:r>
      </w:hyperlink>
      <w:r>
        <w:t xml:space="preserve"> Российской Федерации "О статусе судей в Российской Федерации", Федеральный </w:t>
      </w:r>
      <w:hyperlink r:id="rId129" w:history="1">
        <w:r>
          <w:rPr>
            <w:color w:val="0000FF"/>
          </w:rPr>
          <w:t>закон</w:t>
        </w:r>
      </w:hyperlink>
      <w:r>
        <w:t xml:space="preserve"> "О дополнительных гарантиях социальной защиты судей и работников аппарата судов Российской Федерации", Инструкция о порядке назначения и выплаты ежемесячного пожизненного содержания, ежемесячного денежного содержания по инвалидности судьям Верховного Суда Российской Федерации, федеральных судов общей юрисдикции, федеральных арбитражных судов и мировым судьям, ежемесячного возмещения в связи с гибелью (смертью) судьи, в том числе пребывавшего в отставке, нетрудоспособным членам семьи судьи, находившимся на его иждивении, Инструкция о порядке выплаты выходного пособия судьям федеральных судов общей юрисдикции, федеральных арбитражных судов и мировым судьям, ушедшим или удаленным в отставку, единовременного пособия членам их семей), на основании которой принято данное решение Комиссии.</w:t>
      </w:r>
    </w:p>
    <w:p w:rsidR="00E600DB" w:rsidRDefault="00E600DB">
      <w:pPr>
        <w:pStyle w:val="ConsPlusNormal"/>
        <w:jc w:val="both"/>
      </w:pPr>
    </w:p>
    <w:p w:rsidR="00E600DB" w:rsidRDefault="00E600DB">
      <w:pPr>
        <w:pStyle w:val="ConsPlusNormal"/>
        <w:jc w:val="both"/>
      </w:pPr>
    </w:p>
    <w:p w:rsidR="00E600DB" w:rsidRDefault="00E600D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315AD" w:rsidRDefault="00D315AD">
      <w:bookmarkStart w:id="32" w:name="_GoBack"/>
      <w:bookmarkEnd w:id="32"/>
    </w:p>
    <w:sectPr w:rsidR="00D315AD" w:rsidSect="004B47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0DB"/>
    <w:rsid w:val="00D315AD"/>
    <w:rsid w:val="00E60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600D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600D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600D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E600D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E600D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E600D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E600D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E600D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600D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600D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600D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E600D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E600D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E600D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E600D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E600D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83F5098213DDAB597B945122789C696627B5E14F9CCDD282C41594BF42C8589C36469BC6E1B30799ED52D4AF07N679L" TargetMode="External"/><Relationship Id="rId117" Type="http://schemas.openxmlformats.org/officeDocument/2006/relationships/hyperlink" Target="consultantplus://offline/ref=83F5098213DDAB597B945122789C696627B5E14F9CCDD282C41594BF42C8589C2446C3CAE3B4189DE94782FE413CCEDB265BB2EA356B6414N876L" TargetMode="External"/><Relationship Id="rId21" Type="http://schemas.openxmlformats.org/officeDocument/2006/relationships/hyperlink" Target="consultantplus://offline/ref=83F5098213DDAB597B945122789C696625B8E9409ECDD282C41594BF42C8589C2446C3CAE3B5199AE94782FE413CCEDB265BB2EA356B6414N876L" TargetMode="External"/><Relationship Id="rId42" Type="http://schemas.openxmlformats.org/officeDocument/2006/relationships/hyperlink" Target="consultantplus://offline/ref=83F5098213DDAB597B945122789C696627B6EB4699CDD282C41594BF42C8589C2446C3CAE3B5199AEC4782FE413CCEDB265BB2EA356B6414N876L" TargetMode="External"/><Relationship Id="rId47" Type="http://schemas.openxmlformats.org/officeDocument/2006/relationships/hyperlink" Target="consultantplus://offline/ref=83F5098213DDAB597B945122789C696627B6EB4699CDD282C41594BF42C8589C2446C3CAE3B5199AEC4782FE413CCEDB265BB2EA356B6414N876L" TargetMode="External"/><Relationship Id="rId63" Type="http://schemas.openxmlformats.org/officeDocument/2006/relationships/hyperlink" Target="consultantplus://offline/ref=83F5098213DDAB597B945122789C696627B5E14F9CCDD282C41594BF42C8589C2446C3CAE3B112CCBD0883A2076FDDD8215BB1EB29N679L" TargetMode="External"/><Relationship Id="rId68" Type="http://schemas.openxmlformats.org/officeDocument/2006/relationships/hyperlink" Target="consultantplus://offline/ref=83F5098213DDAB597B945122789C696627B6EB4699CDD282C41594BF42C8589C2446C3CAE3B5199DE84782FE413CCEDB265BB2EA356B6414N876L" TargetMode="External"/><Relationship Id="rId84" Type="http://schemas.openxmlformats.org/officeDocument/2006/relationships/hyperlink" Target="consultantplus://offline/ref=83F5098213DDAB597B945122789C696625B9E1419BC2D282C41594BF42C8589C2446C3CAE3B51998EB4782FE413CCEDB265BB2EA356B6414N876L" TargetMode="External"/><Relationship Id="rId89" Type="http://schemas.openxmlformats.org/officeDocument/2006/relationships/hyperlink" Target="consultantplus://offline/ref=83F5098213DDAB597B945122789C696627B1E04194C3D282C41594BF42C8589C2446C3CAE3B51899EE4782FE413CCEDB265BB2EA356B6414N876L" TargetMode="External"/><Relationship Id="rId112" Type="http://schemas.openxmlformats.org/officeDocument/2006/relationships/hyperlink" Target="consultantplus://offline/ref=83F5098213DDAB597B945122789C696627B6EB4699CDD282C41594BF42C8589C2446C3CAE3B5199FEB4782FE413CCEDB265BB2EA356B6414N876L" TargetMode="External"/><Relationship Id="rId16" Type="http://schemas.openxmlformats.org/officeDocument/2006/relationships/hyperlink" Target="consultantplus://offline/ref=83F5098213DDAB597B945122789C696627B4EB479CC3D282C41594BF42C8589C2446C3CAE3B5199DE84782FE413CCEDB265BB2EA356B6414N876L" TargetMode="External"/><Relationship Id="rId107" Type="http://schemas.openxmlformats.org/officeDocument/2006/relationships/hyperlink" Target="consultantplus://offline/ref=83F5098213DDAB597B945122789C696627B6EB4699CDD282C41594BF42C8589C2446C3CAE3B5199FEB4782FE413CCEDB265BB2EA356B6414N876L" TargetMode="External"/><Relationship Id="rId11" Type="http://schemas.openxmlformats.org/officeDocument/2006/relationships/hyperlink" Target="consultantplus://offline/ref=83F5098213DDAB597B945122789C696625B9E1419BC2D282C41594BF42C8589C2446C3CAE3B51998E94782FE413CCEDB265BB2EA356B6414N876L" TargetMode="External"/><Relationship Id="rId32" Type="http://schemas.openxmlformats.org/officeDocument/2006/relationships/hyperlink" Target="consultantplus://offline/ref=83F5098213DDAB597B945122789C696627B6EB4699CDD282C41594BF42C8589C2446C3CAE3B51999E54782FE413CCEDB265BB2EA356B6414N876L" TargetMode="External"/><Relationship Id="rId37" Type="http://schemas.openxmlformats.org/officeDocument/2006/relationships/hyperlink" Target="consultantplus://offline/ref=83F5098213DDAB597B945122789C696627B6EB4699CDD282C41594BF42C8589C2446C3CAE3B5199AEE4782FE413CCEDB265BB2EA356B6414N876L" TargetMode="External"/><Relationship Id="rId53" Type="http://schemas.openxmlformats.org/officeDocument/2006/relationships/hyperlink" Target="consultantplus://offline/ref=83F5098213DDAB597B945122789C696627B5E14F9CCDD282C41594BF42C8589C2446C3CAE3B51890EA4782FE413CCEDB265BB2EA356B6414N876L" TargetMode="External"/><Relationship Id="rId58" Type="http://schemas.openxmlformats.org/officeDocument/2006/relationships/hyperlink" Target="consultantplus://offline/ref=83F5098213DDAB597B945122789C696627B6EB4699CDD282C41594BF42C8589C2446C3CAE3B5199CE94782FE413CCEDB265BB2EA356B6414N876L" TargetMode="External"/><Relationship Id="rId74" Type="http://schemas.openxmlformats.org/officeDocument/2006/relationships/hyperlink" Target="consultantplus://offline/ref=83F5098213DDAB597B945122789C696627B5E14F9CCDD282C41594BF42C8589C36469BC6E1B30799ED52D4AF07N679L" TargetMode="External"/><Relationship Id="rId79" Type="http://schemas.openxmlformats.org/officeDocument/2006/relationships/hyperlink" Target="consultantplus://offline/ref=83F5098213DDAB597B945122789C696627B6EB4699CDD282C41594BF42C8589C2446C3CAE3B5199EEC4782FE413CCEDB265BB2EA356B6414N876L" TargetMode="External"/><Relationship Id="rId102" Type="http://schemas.openxmlformats.org/officeDocument/2006/relationships/hyperlink" Target="consultantplus://offline/ref=83F5098213DDAB597B945122789C696627B5E14F9CCDD282C41594BF42C8589C2446C3CAE3B5109DE54782FE413CCEDB265BB2EA356B6414N876L" TargetMode="External"/><Relationship Id="rId123" Type="http://schemas.openxmlformats.org/officeDocument/2006/relationships/hyperlink" Target="consultantplus://offline/ref=83F5098213DDAB597B945122789C696627B5E14F9CCDD282C41594BF42C8589C2446C3CAE3B4189DEC4782FE413CCEDB265BB2EA356B6414N876L" TargetMode="External"/><Relationship Id="rId128" Type="http://schemas.openxmlformats.org/officeDocument/2006/relationships/hyperlink" Target="consultantplus://offline/ref=83F5098213DDAB597B945122789C696627B5E14F9CCDD282C41594BF42C8589C36469BC6E1B30799ED52D4AF07N679L" TargetMode="External"/><Relationship Id="rId5" Type="http://schemas.openxmlformats.org/officeDocument/2006/relationships/hyperlink" Target="http://www.consultant.ru" TargetMode="External"/><Relationship Id="rId90" Type="http://schemas.openxmlformats.org/officeDocument/2006/relationships/hyperlink" Target="consultantplus://offline/ref=83F5098213DDAB597B945122789C696627B6EB4699CDD282C41594BF42C8589C2446C3CAE3B5199EEB4782FE413CCEDB265BB2EA356B6414N876L" TargetMode="External"/><Relationship Id="rId95" Type="http://schemas.openxmlformats.org/officeDocument/2006/relationships/hyperlink" Target="consultantplus://offline/ref=83F5098213DDAB597B945122789C696627B5E14F9CCDD282C41594BF42C8589C2446C3CAE3B41891E84782FE413CCEDB265BB2EA356B6414N876L" TargetMode="External"/><Relationship Id="rId19" Type="http://schemas.openxmlformats.org/officeDocument/2006/relationships/hyperlink" Target="consultantplus://offline/ref=83F5098213DDAB597B945122789C696627B2EB4F95CCD282C41594BF42C8589C2446C3CAE3B51999EF4782FE413CCEDB265BB2EA356B6414N876L" TargetMode="External"/><Relationship Id="rId14" Type="http://schemas.openxmlformats.org/officeDocument/2006/relationships/hyperlink" Target="consultantplus://offline/ref=83F5098213DDAB597B945122789C696627B2EB4E9CC8D282C41594BF42C8589C2446C3CAE3B51891E94782FE413CCEDB265BB2EA356B6414N876L" TargetMode="External"/><Relationship Id="rId22" Type="http://schemas.openxmlformats.org/officeDocument/2006/relationships/hyperlink" Target="consultantplus://offline/ref=83F5098213DDAB597B945122789C696627B1E04295CFD282C41594BF42C8589C36469BC6E1B30799ED52D4AF07N679L" TargetMode="External"/><Relationship Id="rId27" Type="http://schemas.openxmlformats.org/officeDocument/2006/relationships/hyperlink" Target="consultantplus://offline/ref=83F5098213DDAB597B945122789C696625B6ED4394CFD282C41594BF42C8589C36469BC6E1B30799ED52D4AF07N679L" TargetMode="External"/><Relationship Id="rId30" Type="http://schemas.openxmlformats.org/officeDocument/2006/relationships/hyperlink" Target="consultantplus://offline/ref=83F5098213DDAB597B945122789C696627B6EB4699CDD282C41594BF42C8589C2446C3CAE3B51999EB4782FE413CCEDB265BB2EA356B6414N876L" TargetMode="External"/><Relationship Id="rId35" Type="http://schemas.openxmlformats.org/officeDocument/2006/relationships/hyperlink" Target="consultantplus://offline/ref=83F5098213DDAB597B945122789C696627B6EB4699CDD282C41594BF42C8589C2446C3CAE3B5199AEC4782FE413CCEDB265BB2EA356B6414N876L" TargetMode="External"/><Relationship Id="rId43" Type="http://schemas.openxmlformats.org/officeDocument/2006/relationships/hyperlink" Target="consultantplus://offline/ref=83F5098213DDAB597B945122789C696627B6EB4699CDD282C41594BF42C8589C2446C3CAE3B5199BE44782FE413CCEDB265BB2EA356B6414N876L" TargetMode="External"/><Relationship Id="rId48" Type="http://schemas.openxmlformats.org/officeDocument/2006/relationships/hyperlink" Target="consultantplus://offline/ref=83F5098213DDAB597B945122789C696627B5E14F9CCDD282C41594BF42C8589C2446C3CAE3B5109EED4782FE413CCEDB265BB2EA356B6414N876L" TargetMode="External"/><Relationship Id="rId56" Type="http://schemas.openxmlformats.org/officeDocument/2006/relationships/hyperlink" Target="consultantplus://offline/ref=83F5098213DDAB597B945122789C696627B5E14F9CCDD282C41594BF42C8589C2446C3CAE3B51890EA4782FE413CCEDB265BB2EA356B6414N876L" TargetMode="External"/><Relationship Id="rId64" Type="http://schemas.openxmlformats.org/officeDocument/2006/relationships/hyperlink" Target="consultantplus://offline/ref=83F5098213DDAB597B945122789C696626B8EE42969D858095409ABA4A98028C320FCCCDFDB41886EE4CD4NA7FL" TargetMode="External"/><Relationship Id="rId69" Type="http://schemas.openxmlformats.org/officeDocument/2006/relationships/hyperlink" Target="consultantplus://offline/ref=83F5098213DDAB597B945122789C696627B6EB4699CDD282C41594BF42C8589C2446C3CAE3B5199DE94782FE413CCEDB265BB2EA356B6414N876L" TargetMode="External"/><Relationship Id="rId77" Type="http://schemas.openxmlformats.org/officeDocument/2006/relationships/hyperlink" Target="consultantplus://offline/ref=83F5098213DDAB597B945122789C696627B6EB4699CDD282C41594BF42C8589C2446C3CAE3B5199DE54782FE413CCEDB265BB2EA356B6414N876L" TargetMode="External"/><Relationship Id="rId100" Type="http://schemas.openxmlformats.org/officeDocument/2006/relationships/hyperlink" Target="consultantplus://offline/ref=83F5098213DDAB597B945122789C696625B9ED4794CBD282C41594BF42C8589C2446C3CAE3B51999ED4782FE413CCEDB265BB2EA356B6414N876L" TargetMode="External"/><Relationship Id="rId105" Type="http://schemas.openxmlformats.org/officeDocument/2006/relationships/hyperlink" Target="consultantplus://offline/ref=83F5098213DDAB597B945122789C696627B5E14F9CCDD282C41594BF42C8589C2446C3CAE3B5109EED4782FE413CCEDB265BB2EA356B6414N876L" TargetMode="External"/><Relationship Id="rId113" Type="http://schemas.openxmlformats.org/officeDocument/2006/relationships/hyperlink" Target="consultantplus://offline/ref=83F5098213DDAB597B945122789C696627B1E04194C3D282C41594BF42C8589C2446C3CAE3B51899EE4782FE413CCEDB265BB2EA356B6414N876L" TargetMode="External"/><Relationship Id="rId118" Type="http://schemas.openxmlformats.org/officeDocument/2006/relationships/hyperlink" Target="consultantplus://offline/ref=83F5098213DDAB597B945122789C696627B6EB4699CDD282C41594BF42C8589C2446C3CAE3B5199FEB4782FE413CCEDB265BB2EA356B6414N876L" TargetMode="External"/><Relationship Id="rId126" Type="http://schemas.openxmlformats.org/officeDocument/2006/relationships/hyperlink" Target="consultantplus://offline/ref=83F5098213DDAB597B945122789C696627B5E14F9CCDD282C41594BF42C8589C2446C3CDEABE4DC9A819DBAD0377C2D83E47B3E9N27BL" TargetMode="External"/><Relationship Id="rId8" Type="http://schemas.openxmlformats.org/officeDocument/2006/relationships/hyperlink" Target="consultantplus://offline/ref=83F5098213DDAB597B945122789C696627B1E04194C3D282C41594BF42C8589C2446C3CAE3B51899EE4782FE413CCEDB265BB2EA356B6414N876L" TargetMode="External"/><Relationship Id="rId51" Type="http://schemas.openxmlformats.org/officeDocument/2006/relationships/hyperlink" Target="consultantplus://offline/ref=83F5098213DDAB597B945122789C696627B6EB4699CDD282C41594BF42C8589C2446C3CAE3B5199CEF4782FE413CCEDB265BB2EA356B6414N876L" TargetMode="External"/><Relationship Id="rId72" Type="http://schemas.openxmlformats.org/officeDocument/2006/relationships/hyperlink" Target="consultantplus://offline/ref=83F5098213DDAB597B945122789C696625B1E14F9BCAD282C41594BF42C8589C2446C3CAE3B51999E44782FE413CCEDB265BB2EA356B6414N876L" TargetMode="External"/><Relationship Id="rId80" Type="http://schemas.openxmlformats.org/officeDocument/2006/relationships/hyperlink" Target="consultantplus://offline/ref=83F5098213DDAB597B945122789C696627B6EB4699CDD282C41594BF42C8589C2446C3CAE3B5199EEE4782FE413CCEDB265BB2EA356B6414N876L" TargetMode="External"/><Relationship Id="rId85" Type="http://schemas.openxmlformats.org/officeDocument/2006/relationships/hyperlink" Target="consultantplus://offline/ref=83F5098213DDAB597B945122789C696627B6EB4699CDD282C41594BF42C8589C2446C3CAE3B5199EEF4782FE413CCEDB265BB2EA356B6414N876L" TargetMode="External"/><Relationship Id="rId93" Type="http://schemas.openxmlformats.org/officeDocument/2006/relationships/hyperlink" Target="consultantplus://offline/ref=83F5098213DDAB597B945122789C696627B5E14F9CCDD282C41594BF42C8589C2446C3CAE3B41890EA4782FE413CCEDB265BB2EA356B6414N876L" TargetMode="External"/><Relationship Id="rId98" Type="http://schemas.openxmlformats.org/officeDocument/2006/relationships/hyperlink" Target="consultantplus://offline/ref=83F5098213DDAB597B945122789C696627B6EB4699CDD282C41594BF42C8589C2446C3CAE3B5199FEA4782FE413CCEDB265BB2EA356B6414N876L" TargetMode="External"/><Relationship Id="rId121" Type="http://schemas.openxmlformats.org/officeDocument/2006/relationships/hyperlink" Target="consultantplus://offline/ref=83F5098213DDAB597B945122789C696627B5E14F9CCDD282C41594BF42C8589C36469BC6E1B30799ED52D4AF07N679L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83F5098213DDAB597B945122789C696627B6EB4699CDD282C41594BF42C8589C2446C3CAE3B51999EC4782FE413CCEDB265BB2EA356B6414N876L" TargetMode="External"/><Relationship Id="rId17" Type="http://schemas.openxmlformats.org/officeDocument/2006/relationships/hyperlink" Target="consultantplus://offline/ref=83F5098213DDAB597B945122789C696625B3E04095C2D282C41594BF42C8589C36469BC6E1B30799ED52D4AF07N679L" TargetMode="External"/><Relationship Id="rId25" Type="http://schemas.openxmlformats.org/officeDocument/2006/relationships/hyperlink" Target="consultantplus://offline/ref=83F5098213DDAB597B945122789C696627B6EB4699CDD282C41594BF42C8589C2446C3CAE3B51999EF4782FE413CCEDB265BB2EA356B6414N876L" TargetMode="External"/><Relationship Id="rId33" Type="http://schemas.openxmlformats.org/officeDocument/2006/relationships/hyperlink" Target="consultantplus://offline/ref=83F5098213DDAB597B945122789C696627B6EB4699CDD282C41594BF42C8589C2446C3CAE3B5199AEC4782FE413CCEDB265BB2EA356B6414N876L" TargetMode="External"/><Relationship Id="rId38" Type="http://schemas.openxmlformats.org/officeDocument/2006/relationships/hyperlink" Target="consultantplus://offline/ref=83F5098213DDAB597B945122789C696627B6EB4699CDD282C41594BF42C8589C2446C3CAE3B5199AEA4782FE413CCEDB265BB2EA356B6414N876L" TargetMode="External"/><Relationship Id="rId46" Type="http://schemas.openxmlformats.org/officeDocument/2006/relationships/hyperlink" Target="consultantplus://offline/ref=83F5098213DDAB597B945122789C696627B6EB4699CDD282C41594BF42C8589C2446C3CAE3B5199AEC4782FE413CCEDB265BB2EA356B6414N876L" TargetMode="External"/><Relationship Id="rId59" Type="http://schemas.openxmlformats.org/officeDocument/2006/relationships/hyperlink" Target="consultantplus://offline/ref=83F5098213DDAB597B945122789C696627B6EB4699CDD282C41594BF42C8589C2446C3CAE3B5199DED4782FE413CCEDB265BB2EA356B6414N876L" TargetMode="External"/><Relationship Id="rId67" Type="http://schemas.openxmlformats.org/officeDocument/2006/relationships/hyperlink" Target="consultantplus://offline/ref=83F5098213DDAB597B945122789C696627B6EB4699CDD282C41594BF42C8589C2446C3CAE3B5199DE84782FE413CCEDB265BB2EA356B6414N876L" TargetMode="External"/><Relationship Id="rId103" Type="http://schemas.openxmlformats.org/officeDocument/2006/relationships/hyperlink" Target="consultantplus://offline/ref=83F5098213DDAB597B945122789C696627B5E14F9CCDD282C41594BF42C8589C2446C3CAE3B51999EB4782FE413CCEDB265BB2EA356B6414N876L" TargetMode="External"/><Relationship Id="rId108" Type="http://schemas.openxmlformats.org/officeDocument/2006/relationships/hyperlink" Target="consultantplus://offline/ref=83F5098213DDAB597B945122789C696627B5E14F9CCDD282C41594BF42C8589C2446C3CAE3B41891EB4782FE413CCEDB265BB2EA356B6414N876L" TargetMode="External"/><Relationship Id="rId116" Type="http://schemas.openxmlformats.org/officeDocument/2006/relationships/hyperlink" Target="consultantplus://offline/ref=83F5098213DDAB597B945122789C696627B5E14F9CCDD282C41594BF42C8589C2446C3CAE3B4189DEE4782FE413CCEDB265BB2EA356B6414N876L" TargetMode="External"/><Relationship Id="rId124" Type="http://schemas.openxmlformats.org/officeDocument/2006/relationships/hyperlink" Target="consultantplus://offline/ref=83F5098213DDAB597B945122789C696627B5E14F9CCDD282C41594BF42C8589C2446C3CAE3B4189DEE4782FE413CCEDB265BB2EA356B6414N876L" TargetMode="External"/><Relationship Id="rId129" Type="http://schemas.openxmlformats.org/officeDocument/2006/relationships/hyperlink" Target="consultantplus://offline/ref=83F5098213DDAB597B945122789C696627B1E04194C3D282C41594BF42C8589C36469BC6E1B30799ED52D4AF07N679L" TargetMode="External"/><Relationship Id="rId20" Type="http://schemas.openxmlformats.org/officeDocument/2006/relationships/hyperlink" Target="consultantplus://offline/ref=83F5098213DDAB597B945122789C696627B3ED429BCBD282C41594BF42C8589C36469BC6E1B30799ED52D4AF07N679L" TargetMode="External"/><Relationship Id="rId41" Type="http://schemas.openxmlformats.org/officeDocument/2006/relationships/hyperlink" Target="consultantplus://offline/ref=83F5098213DDAB597B945122789C696627B6EB4699CDD282C41594BF42C8589C2446C3CAE3B5199AE54782FE413CCEDB265BB2EA356B6414N876L" TargetMode="External"/><Relationship Id="rId54" Type="http://schemas.openxmlformats.org/officeDocument/2006/relationships/hyperlink" Target="consultantplus://offline/ref=83F5098213DDAB597B945122789C696627B6EB4699CDD282C41594BF42C8589C2446C3CAE3B5199CE84782FE413CCEDB265BB2EA356B6414N876L" TargetMode="External"/><Relationship Id="rId62" Type="http://schemas.openxmlformats.org/officeDocument/2006/relationships/hyperlink" Target="consultantplus://offline/ref=83F5098213DDAB597B945122789C696627B6EB4699CDD282C41594BF42C8589C2446C3CAE3B5199DED4782FE413CCEDB265BB2EA356B6414N876L" TargetMode="External"/><Relationship Id="rId70" Type="http://schemas.openxmlformats.org/officeDocument/2006/relationships/hyperlink" Target="consultantplus://offline/ref=83F5098213DDAB597B945122789C696627B6EB4699CDD282C41594BF42C8589C2446C3CAE3B5199DE84782FE413CCEDB265BB2EA356B6414N876L" TargetMode="External"/><Relationship Id="rId75" Type="http://schemas.openxmlformats.org/officeDocument/2006/relationships/hyperlink" Target="consultantplus://offline/ref=83F5098213DDAB597B945122789C696625B9E1419BC2D282C41594BF42C8589C2446C3CAE3B51998EA4782FE413CCEDB265BB2EA356B6414N876L" TargetMode="External"/><Relationship Id="rId83" Type="http://schemas.openxmlformats.org/officeDocument/2006/relationships/hyperlink" Target="consultantplus://offline/ref=83F5098213DDAB597B945122789C696627B6EB4699CDD282C41594BF42C8589C2446C3CAE3B5199EEF4782FE413CCEDB265BB2EA356B6414N876L" TargetMode="External"/><Relationship Id="rId88" Type="http://schemas.openxmlformats.org/officeDocument/2006/relationships/hyperlink" Target="consultantplus://offline/ref=83F5098213DDAB597B945122789C696627B6EB4699CDD282C41594BF42C8589C2446C3CAE3B5199EE94782FE413CCEDB265BB2EA356B6414N876L" TargetMode="External"/><Relationship Id="rId91" Type="http://schemas.openxmlformats.org/officeDocument/2006/relationships/hyperlink" Target="consultantplus://offline/ref=83F5098213DDAB597B945122789C696627B6EB4699CDD282C41594BF42C8589C2446C3CAE3B5199FEC4782FE413CCEDB265BB2EA356B6414N876L" TargetMode="External"/><Relationship Id="rId96" Type="http://schemas.openxmlformats.org/officeDocument/2006/relationships/hyperlink" Target="consultantplus://offline/ref=83F5098213DDAB597B945122789C696627B6EB4699CDD282C41594BF42C8589C2446C3CAE3B5199FE84782FE413CCEDB265BB2EA356B6414N876L" TargetMode="External"/><Relationship Id="rId111" Type="http://schemas.openxmlformats.org/officeDocument/2006/relationships/hyperlink" Target="consultantplus://offline/ref=83F5098213DDAB597B945122789C696627B5E14F9CCDD282C41594BF42C8589C2446C3CAE3B5109DE54782FE413CCEDB265BB2EA356B6414N876L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83F5098213DDAB597B945122789C696625B9E1419BC2D282C41594BF42C8589C2446C3CAE3B51998E94782FE413CCEDB265BB2EA356B6414N876L" TargetMode="External"/><Relationship Id="rId15" Type="http://schemas.openxmlformats.org/officeDocument/2006/relationships/hyperlink" Target="consultantplus://offline/ref=83F5098213DDAB597B945122789C696627B4EB479CC2D282C41594BF42C8589C2446C3CAE1B212CCBD0883A2076FDDD8215BB1EB29N679L" TargetMode="External"/><Relationship Id="rId23" Type="http://schemas.openxmlformats.org/officeDocument/2006/relationships/hyperlink" Target="consultantplus://offline/ref=83F5098213DDAB597B945122789C696627B5E14F9CCDD282C41594BF42C8589C2446C3CAE3B5109EED4782FE413CCEDB265BB2EA356B6414N876L" TargetMode="External"/><Relationship Id="rId28" Type="http://schemas.openxmlformats.org/officeDocument/2006/relationships/hyperlink" Target="consultantplus://offline/ref=83F5098213DDAB597B945122789C696625B6ED4394CFD282C41594BF42C8589C36469BC6E1B30799ED52D4AF07N679L" TargetMode="External"/><Relationship Id="rId36" Type="http://schemas.openxmlformats.org/officeDocument/2006/relationships/hyperlink" Target="consultantplus://offline/ref=83F5098213DDAB597B945122789C696627B6EB4699CDD282C41594BF42C8589C2446C3CAE3B5199AED4782FE413CCEDB265BB2EA356B6414N876L" TargetMode="External"/><Relationship Id="rId49" Type="http://schemas.openxmlformats.org/officeDocument/2006/relationships/hyperlink" Target="consultantplus://offline/ref=83F5098213DDAB597B945122789C696627B6EB4699CDD282C41594BF42C8589C2446C3CAE3B5199CED4782FE413CCEDB265BB2EA356B6414N876L" TargetMode="External"/><Relationship Id="rId57" Type="http://schemas.openxmlformats.org/officeDocument/2006/relationships/hyperlink" Target="consultantplus://offline/ref=83F5098213DDAB597B945122789C696627B1E04194C3D282C41594BF42C8589C2446C3CAE3B51899E84782FE413CCEDB265BB2EA356B6414N876L" TargetMode="External"/><Relationship Id="rId106" Type="http://schemas.openxmlformats.org/officeDocument/2006/relationships/hyperlink" Target="consultantplus://offline/ref=83F5098213DDAB597B945122789C696627B5E14F9CCDD282C41594BF42C8589C2446C3CAE3B51999EB4782FE413CCEDB265BB2EA356B6414N876L" TargetMode="External"/><Relationship Id="rId114" Type="http://schemas.openxmlformats.org/officeDocument/2006/relationships/hyperlink" Target="consultantplus://offline/ref=83F5098213DDAB597B945122789C696627B5E14F9CCDD282C41594BF42C8589C2446C3CAE3B5109EED4782FE413CCEDB265BB2EA356B6414N876L" TargetMode="External"/><Relationship Id="rId119" Type="http://schemas.openxmlformats.org/officeDocument/2006/relationships/hyperlink" Target="consultantplus://offline/ref=83F5098213DDAB597B945122789C696627B5E14F9CCDD282C41594BF42C8589C36469BC6E1B30799ED52D4AF07N679L" TargetMode="External"/><Relationship Id="rId127" Type="http://schemas.openxmlformats.org/officeDocument/2006/relationships/hyperlink" Target="consultantplus://offline/ref=83F5098213DDAB597B945122789C696627B5E14F9CCDD282C41594BF42C8589C2446C3CAE3B4199CEC4782FE413CCEDB265BB2EA356B6414N876L" TargetMode="External"/><Relationship Id="rId10" Type="http://schemas.openxmlformats.org/officeDocument/2006/relationships/hyperlink" Target="consultantplus://offline/ref=83F5098213DDAB597B945122789C696620B7E84598C08F88CC4C98BD45C707992357C3C9E5AB1899F24ED6ADN075L" TargetMode="External"/><Relationship Id="rId31" Type="http://schemas.openxmlformats.org/officeDocument/2006/relationships/hyperlink" Target="consultantplus://offline/ref=83F5098213DDAB597B945122789C696627B6EB4699CDD282C41594BF42C8589C2446C3CAE3B51999EB4782FE413CCEDB265BB2EA356B6414N876L" TargetMode="External"/><Relationship Id="rId44" Type="http://schemas.openxmlformats.org/officeDocument/2006/relationships/hyperlink" Target="consultantplus://offline/ref=83F5098213DDAB597B945122789C696627B6EB4699CDD282C41594BF42C8589C2446C3CAE3B5199AEC4782FE413CCEDB265BB2EA356B6414N876L" TargetMode="External"/><Relationship Id="rId52" Type="http://schemas.openxmlformats.org/officeDocument/2006/relationships/hyperlink" Target="consultantplus://offline/ref=83F5098213DDAB597B945122789C696627B5E14F9CCDD282C41594BF42C8589C2446C3CAE3B5189FE44782FE413CCEDB265BB2EA356B6414N876L" TargetMode="External"/><Relationship Id="rId60" Type="http://schemas.openxmlformats.org/officeDocument/2006/relationships/hyperlink" Target="consultantplus://offline/ref=83F5098213DDAB597B945122789C696627B5E14F9CCDD282C41594BF42C8589C2446C3CAE3B51899EB4782FE413CCEDB265BB2EA356B6414N876L" TargetMode="External"/><Relationship Id="rId65" Type="http://schemas.openxmlformats.org/officeDocument/2006/relationships/hyperlink" Target="consultantplus://offline/ref=83F5098213DDAB597B945122789C696627B6EB4699CDD282C41594BF42C8589C2446C3CAE3B5199DEF4782FE413CCEDB265BB2EA356B6414N876L" TargetMode="External"/><Relationship Id="rId73" Type="http://schemas.openxmlformats.org/officeDocument/2006/relationships/hyperlink" Target="consultantplus://offline/ref=83F5098213DDAB597B945122789C696627B6EB4699CDD282C41594BF42C8589C2446C3CAE3B5199DE84782FE413CCEDB265BB2EA356B6414N876L" TargetMode="External"/><Relationship Id="rId78" Type="http://schemas.openxmlformats.org/officeDocument/2006/relationships/hyperlink" Target="consultantplus://offline/ref=83F5098213DDAB597B945122789C696627B5E14F9CCDD282C41594BF42C8589C2446C3CAE3B51899EB4782FE413CCEDB265BB2EA356B6414N876L" TargetMode="External"/><Relationship Id="rId81" Type="http://schemas.openxmlformats.org/officeDocument/2006/relationships/hyperlink" Target="consultantplus://offline/ref=83F5098213DDAB597B945122789C696627B6EB4699CDD282C41594BF42C8589C2446C3CAE3B5199EEF4782FE413CCEDB265BB2EA356B6414N876L" TargetMode="External"/><Relationship Id="rId86" Type="http://schemas.openxmlformats.org/officeDocument/2006/relationships/hyperlink" Target="consultantplus://offline/ref=83F5098213DDAB597B945122789C696627B6EB4699CDD282C41594BF42C8589C2446C3CAE3B5199EEF4782FE413CCEDB265BB2EA356B6414N876L" TargetMode="External"/><Relationship Id="rId94" Type="http://schemas.openxmlformats.org/officeDocument/2006/relationships/hyperlink" Target="consultantplus://offline/ref=83F5098213DDAB597B945122789C696627B5E14F9CCDD282C41594BF42C8589C2446C3CAE3B41891EF4782FE413CCEDB265BB2EA356B6414N876L" TargetMode="External"/><Relationship Id="rId99" Type="http://schemas.openxmlformats.org/officeDocument/2006/relationships/hyperlink" Target="consultantplus://offline/ref=83F5098213DDAB597B945122789C696627B6EB4699CDD282C41594BF42C8589C2446C3CAE3B5199FEA4782FE413CCEDB265BB2EA356B6414N876L" TargetMode="External"/><Relationship Id="rId101" Type="http://schemas.openxmlformats.org/officeDocument/2006/relationships/hyperlink" Target="consultantplus://offline/ref=83F5098213DDAB597B945122789C696627B6EB4699CDD282C41594BF42C8589C2446C3CAE3B5199FEB4782FE413CCEDB265BB2EA356B6414N876L" TargetMode="External"/><Relationship Id="rId122" Type="http://schemas.openxmlformats.org/officeDocument/2006/relationships/hyperlink" Target="consultantplus://offline/ref=83F5098213DDAB597B945122789C696627B1E04194C3D282C41594BF42C8589C2446C3CAE3B51899EE4782FE413CCEDB265BB2EA356B6414N876L" TargetMode="External"/><Relationship Id="rId13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3F5098213DDAB597B945122789C696627B6EB4699CDD282C41594BF42C8589C2446C3CAE3B51998E44782FE413CCEDB265BB2EA356B6414N876L" TargetMode="External"/><Relationship Id="rId13" Type="http://schemas.openxmlformats.org/officeDocument/2006/relationships/hyperlink" Target="consultantplus://offline/ref=83F5098213DDAB597B945122789C696627B2E0449ACBD282C41594BF42C8589C2446C3C3E6BE4DC9A819DBAD0377C2D83E47B3E9N27BL" TargetMode="External"/><Relationship Id="rId18" Type="http://schemas.openxmlformats.org/officeDocument/2006/relationships/hyperlink" Target="consultantplus://offline/ref=83F5098213DDAB597B945122789C696627B1E04194C3D282C41594BF42C8589C2446C3CAE3B51899EE4782FE413CCEDB265BB2EA356B6414N876L" TargetMode="External"/><Relationship Id="rId39" Type="http://schemas.openxmlformats.org/officeDocument/2006/relationships/hyperlink" Target="consultantplus://offline/ref=83F5098213DDAB597B945122789C696627B5E14F9CCDD282C41594BF42C8589C2446C3CAE3B4189DE94782FE413CCEDB265BB2EA356B6414N876L" TargetMode="External"/><Relationship Id="rId109" Type="http://schemas.openxmlformats.org/officeDocument/2006/relationships/hyperlink" Target="consultantplus://offline/ref=83F5098213DDAB597B945122789C696627B6EB4699CDD282C41594BF42C8589C2446C3CAE3B5199FEB4782FE413CCEDB265BB2EA356B6414N876L" TargetMode="External"/><Relationship Id="rId34" Type="http://schemas.openxmlformats.org/officeDocument/2006/relationships/hyperlink" Target="consultantplus://offline/ref=83F5098213DDAB597B945122789C696627B5E14F9CCDD282C41594BF42C8589C2446C3CAE3B51999EB4782FE413CCEDB265BB2EA356B6414N876L" TargetMode="External"/><Relationship Id="rId50" Type="http://schemas.openxmlformats.org/officeDocument/2006/relationships/hyperlink" Target="consultantplus://offline/ref=83F5098213DDAB597B945122789C696627B6EB4699CDD282C41594BF42C8589C2446C3CAE3B5199CEE4782FE413CCEDB265BB2EA356B6414N876L" TargetMode="External"/><Relationship Id="rId55" Type="http://schemas.openxmlformats.org/officeDocument/2006/relationships/hyperlink" Target="consultantplus://offline/ref=83F5098213DDAB597B945122789C696627B5E14F9CCDD282C41594BF42C8589C2446C3CAE3B5189FE44782FE413CCEDB265BB2EA356B6414N876L" TargetMode="External"/><Relationship Id="rId76" Type="http://schemas.openxmlformats.org/officeDocument/2006/relationships/hyperlink" Target="consultantplus://offline/ref=83F5098213DDAB597B945122789C696627B6EB4699CDD282C41594BF42C8589C2446C3CAE3B5199DEB4782FE413CCEDB265BB2EA356B6414N876L" TargetMode="External"/><Relationship Id="rId97" Type="http://schemas.openxmlformats.org/officeDocument/2006/relationships/hyperlink" Target="consultantplus://offline/ref=83F5098213DDAB597B945122789C696627B6EB4699CDD282C41594BF42C8589C2446C3CAE3B5199FEA4782FE413CCEDB265BB2EA356B6414N876L" TargetMode="External"/><Relationship Id="rId104" Type="http://schemas.openxmlformats.org/officeDocument/2006/relationships/hyperlink" Target="consultantplus://offline/ref=83F5098213DDAB597B945122789C696627B6EB4699CDD282C41594BF42C8589C2446C3CAE3B5199FEB4782FE413CCEDB265BB2EA356B6414N876L" TargetMode="External"/><Relationship Id="rId120" Type="http://schemas.openxmlformats.org/officeDocument/2006/relationships/hyperlink" Target="consultantplus://offline/ref=83F5098213DDAB597B945122789C696627B5E14F9CCDD282C41594BF42C8589C2446C3CAE3B41891EB4782FE413CCEDB265BB2EA356B6414N876L" TargetMode="External"/><Relationship Id="rId125" Type="http://schemas.openxmlformats.org/officeDocument/2006/relationships/hyperlink" Target="consultantplus://offline/ref=83F5098213DDAB597B945122789C696627B5E14F9CCDD282C41594BF42C8589C2446C3CAE3B5109DE44782FE413CCEDB265BB2EA356B6414N876L" TargetMode="External"/><Relationship Id="rId7" Type="http://schemas.openxmlformats.org/officeDocument/2006/relationships/hyperlink" Target="consultantplus://offline/ref=83F5098213DDAB597B945122789C696627B6EB4699CDD282C41594BF42C8589C2446C3CAE3B51998E94782FE413CCEDB265BB2EA356B6414N876L" TargetMode="External"/><Relationship Id="rId71" Type="http://schemas.openxmlformats.org/officeDocument/2006/relationships/hyperlink" Target="consultantplus://offline/ref=83F5098213DDAB597B945122789C696625B1E14F9BCAD282C41594BF42C8589C36469BC6E1B30799ED52D4AF07N679L" TargetMode="External"/><Relationship Id="rId92" Type="http://schemas.openxmlformats.org/officeDocument/2006/relationships/hyperlink" Target="consultantplus://offline/ref=83F5098213DDAB597B945122789C696627B6EB4699CDD282C41594BF42C8589C2446C3CAE3B5199FEF4782FE413CCEDB265BB2EA356B6414N876L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83F5098213DDAB597B945122789C696627B6EB4699CDD282C41594BF42C8589C2446C3CAE3B51999E94782FE413CCEDB265BB2EA356B6414N876L" TargetMode="External"/><Relationship Id="rId24" Type="http://schemas.openxmlformats.org/officeDocument/2006/relationships/hyperlink" Target="consultantplus://offline/ref=83F5098213DDAB597B945122789C696627B1E9469CC8D282C41594BF42C8589C2446C3CAE3B51998E84782FE413CCEDB265BB2EA356B6414N876L" TargetMode="External"/><Relationship Id="rId40" Type="http://schemas.openxmlformats.org/officeDocument/2006/relationships/hyperlink" Target="consultantplus://offline/ref=83F5098213DDAB597B945122789C696627B6EB4699CDD282C41594BF42C8589C2446C3CAE3B5199AEC4782FE413CCEDB265BB2EA356B6414N876L" TargetMode="External"/><Relationship Id="rId45" Type="http://schemas.openxmlformats.org/officeDocument/2006/relationships/hyperlink" Target="consultantplus://offline/ref=83F5098213DDAB597B945122789C696627B6EB4699CDD282C41594BF42C8589C2446C3CAE3B5199AEC4782FE413CCEDB265BB2EA356B6414N876L" TargetMode="External"/><Relationship Id="rId66" Type="http://schemas.openxmlformats.org/officeDocument/2006/relationships/hyperlink" Target="consultantplus://offline/ref=83F5098213DDAB597B945122789C696627B6EB4699CDD282C41594BF42C8589C2446C3CAE3B5199DE84782FE413CCEDB265BB2EA356B6414N876L" TargetMode="External"/><Relationship Id="rId87" Type="http://schemas.openxmlformats.org/officeDocument/2006/relationships/hyperlink" Target="consultantplus://offline/ref=83F5098213DDAB597B945122789C696627B6EB4699CDD282C41594BF42C8589C2446C3CAE3B5199EEF4782FE413CCEDB265BB2EA356B6414N876L" TargetMode="External"/><Relationship Id="rId110" Type="http://schemas.openxmlformats.org/officeDocument/2006/relationships/hyperlink" Target="consultantplus://offline/ref=83F5098213DDAB597B945122789C696627B1E04194C3D282C41594BF42C8589C2446C3CAE3B51899EE4782FE413CCEDB265BB2EA356B6414N876L" TargetMode="External"/><Relationship Id="rId115" Type="http://schemas.openxmlformats.org/officeDocument/2006/relationships/hyperlink" Target="consultantplus://offline/ref=83F5098213DDAB597B945122789C696627B6EB4699CDD282C41594BF42C8589C2446C3CAE3B5199FEB4782FE413CCEDB265BB2EA356B6414N876L" TargetMode="External"/><Relationship Id="rId131" Type="http://schemas.openxmlformats.org/officeDocument/2006/relationships/theme" Target="theme/theme1.xml"/><Relationship Id="rId61" Type="http://schemas.openxmlformats.org/officeDocument/2006/relationships/hyperlink" Target="consultantplus://offline/ref=83F5098213DDAB597B945122789C696627B6EB4699CDD282C41594BF42C8589C2446C3CAE3B5199DED4782FE413CCEDB265BB2EA356B6414N876L" TargetMode="External"/><Relationship Id="rId82" Type="http://schemas.openxmlformats.org/officeDocument/2006/relationships/hyperlink" Target="consultantplus://offline/ref=83F5098213DDAB597B945122789C696627B6EB4699CDD282C41594BF42C8589C2446C3CAE3B5199EEF4782FE413CCEDB265BB2EA356B6414N876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13800</Words>
  <Characters>78665</Characters>
  <Application>Microsoft Office Word</Application>
  <DocSecurity>0</DocSecurity>
  <Lines>655</Lines>
  <Paragraphs>184</Paragraphs>
  <ScaleCrop>false</ScaleCrop>
  <Company/>
  <LinksUpToDate>false</LinksUpToDate>
  <CharactersWithSpaces>92281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Невская Татьяна Юрьевна</dc:creator>
  <cp:lastModifiedBy>Невская Татьяна Юрьевна</cp:lastModifiedBy>
  <cp:revision>1</cp:revision>
  <dcterms:created xsi:type="dcterms:W3CDTF">2020-11-26T11:59:00Z</dcterms:created>
  <dcterms:modified xsi:type="dcterms:W3CDTF">2020-11-26T11:59:00Z</dcterms:modified>
</cp:coreProperties>
</file>