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222" w:rsidRDefault="00B10222">
      <w:pPr>
        <w:pStyle w:val="ConsPlusTitlePage"/>
      </w:pPr>
      <w:r>
        <w:t xml:space="preserve">Документ предоставлен </w:t>
      </w:r>
      <w:hyperlink r:id="rId5" w:history="1">
        <w:r>
          <w:rPr>
            <w:color w:val="0000FF"/>
          </w:rPr>
          <w:t>КонсультантПлюс</w:t>
        </w:r>
      </w:hyperlink>
      <w:r>
        <w:br/>
      </w:r>
    </w:p>
    <w:p w:rsidR="00B10222" w:rsidRDefault="00B10222">
      <w:pPr>
        <w:pStyle w:val="ConsPlusNormal"/>
        <w:jc w:val="both"/>
        <w:outlineLvl w:val="0"/>
      </w:pPr>
    </w:p>
    <w:p w:rsidR="00B10222" w:rsidRDefault="00B10222">
      <w:pPr>
        <w:pStyle w:val="ConsPlusNormal"/>
        <w:outlineLvl w:val="0"/>
      </w:pPr>
      <w:r>
        <w:t>Зарегистрировано в Минюсте России 19 декабря 2019 г. N 56895</w:t>
      </w:r>
    </w:p>
    <w:p w:rsidR="00B10222" w:rsidRDefault="00B10222">
      <w:pPr>
        <w:pStyle w:val="ConsPlusNormal"/>
        <w:pBdr>
          <w:top w:val="single" w:sz="6" w:space="0" w:color="auto"/>
        </w:pBdr>
        <w:spacing w:before="100" w:after="100"/>
        <w:jc w:val="both"/>
        <w:rPr>
          <w:sz w:val="2"/>
          <w:szCs w:val="2"/>
        </w:rPr>
      </w:pPr>
    </w:p>
    <w:p w:rsidR="00B10222" w:rsidRDefault="00B10222">
      <w:pPr>
        <w:pStyle w:val="ConsPlusNormal"/>
        <w:jc w:val="both"/>
      </w:pPr>
    </w:p>
    <w:p w:rsidR="00B10222" w:rsidRDefault="00B10222">
      <w:pPr>
        <w:pStyle w:val="ConsPlusTitle"/>
        <w:jc w:val="center"/>
      </w:pPr>
      <w:r>
        <w:t>ПРАВЛЕНИЕ ПЕНСИОННОГО ФОНДА РОССИЙСКОЙ ФЕДЕРАЦИИ</w:t>
      </w:r>
    </w:p>
    <w:p w:rsidR="00B10222" w:rsidRDefault="00B10222">
      <w:pPr>
        <w:pStyle w:val="ConsPlusTitle"/>
        <w:jc w:val="center"/>
      </w:pPr>
    </w:p>
    <w:p w:rsidR="00B10222" w:rsidRDefault="00B10222">
      <w:pPr>
        <w:pStyle w:val="ConsPlusTitle"/>
        <w:jc w:val="center"/>
      </w:pPr>
      <w:r>
        <w:t>ПОСТАНОВЛЕНИЕ</w:t>
      </w:r>
    </w:p>
    <w:p w:rsidR="00B10222" w:rsidRDefault="00B10222">
      <w:pPr>
        <w:pStyle w:val="ConsPlusTitle"/>
        <w:jc w:val="center"/>
      </w:pPr>
      <w:r>
        <w:t>от 19 августа 2019 г. N 414п</w:t>
      </w:r>
    </w:p>
    <w:p w:rsidR="00B10222" w:rsidRDefault="00B10222">
      <w:pPr>
        <w:pStyle w:val="ConsPlusTitle"/>
        <w:jc w:val="center"/>
      </w:pPr>
    </w:p>
    <w:p w:rsidR="00B10222" w:rsidRDefault="00B10222">
      <w:pPr>
        <w:pStyle w:val="ConsPlusTitle"/>
        <w:jc w:val="center"/>
      </w:pPr>
      <w:r>
        <w:t>ОБ УТВЕРЖДЕНИИ АДМИНИСТРАТИВНОГО РЕГЛАМЕНТА</w:t>
      </w:r>
    </w:p>
    <w:p w:rsidR="00B10222" w:rsidRDefault="00B10222">
      <w:pPr>
        <w:pStyle w:val="ConsPlusTitle"/>
        <w:jc w:val="center"/>
      </w:pPr>
      <w:r>
        <w:t>ПРЕДОСТАВЛЕНИЯ ПЕНСИОННЫМ ФОНДОМ РОССИЙСКОЙ ФЕДЕРАЦИИ</w:t>
      </w:r>
    </w:p>
    <w:p w:rsidR="00B10222" w:rsidRDefault="00B10222">
      <w:pPr>
        <w:pStyle w:val="ConsPlusTitle"/>
        <w:jc w:val="center"/>
      </w:pPr>
      <w:r>
        <w:t>ГОСУДАРСТВЕННОЙ УСЛУГИ ПО УСТАНОВЛЕНИЮ ЕЖЕМЕСЯЧНОЙ ДЕНЕЖНОЙ</w:t>
      </w:r>
    </w:p>
    <w:p w:rsidR="00B10222" w:rsidRDefault="00B10222">
      <w:pPr>
        <w:pStyle w:val="ConsPlusTitle"/>
        <w:jc w:val="center"/>
      </w:pPr>
      <w:r>
        <w:t>ВЫПЛАТЫ ОТДЕЛЬНЫМ КАТЕГОРИЯМ ГРАЖДАН В РОССИЙСКОЙ ФЕДЕРАЦИИ</w:t>
      </w:r>
    </w:p>
    <w:p w:rsidR="00B10222" w:rsidRDefault="00B102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10222">
        <w:trPr>
          <w:jc w:val="center"/>
        </w:trPr>
        <w:tc>
          <w:tcPr>
            <w:tcW w:w="9294" w:type="dxa"/>
            <w:tcBorders>
              <w:top w:val="nil"/>
              <w:left w:val="single" w:sz="24" w:space="0" w:color="CED3F1"/>
              <w:bottom w:val="nil"/>
              <w:right w:val="single" w:sz="24" w:space="0" w:color="F4F3F8"/>
            </w:tcBorders>
            <w:shd w:val="clear" w:color="auto" w:fill="F4F3F8"/>
          </w:tcPr>
          <w:p w:rsidR="00B10222" w:rsidRDefault="00B10222">
            <w:pPr>
              <w:pStyle w:val="ConsPlusNormal"/>
              <w:jc w:val="center"/>
            </w:pPr>
            <w:r>
              <w:rPr>
                <w:color w:val="392C69"/>
              </w:rPr>
              <w:t>Список изменяющих документов</w:t>
            </w:r>
          </w:p>
          <w:p w:rsidR="00B10222" w:rsidRDefault="00B10222">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Правления ПФ РФ от 23.09.2020 N 703п)</w:t>
            </w:r>
          </w:p>
        </w:tc>
      </w:tr>
    </w:tbl>
    <w:p w:rsidR="00B10222" w:rsidRDefault="00B10222">
      <w:pPr>
        <w:pStyle w:val="ConsPlusNormal"/>
        <w:jc w:val="both"/>
      </w:pPr>
    </w:p>
    <w:p w:rsidR="00B10222" w:rsidRDefault="00B10222">
      <w:pPr>
        <w:pStyle w:val="ConsPlusNormal"/>
        <w:ind w:firstLine="540"/>
        <w:jc w:val="both"/>
      </w:pPr>
      <w:r>
        <w:t xml:space="preserve">В соответствии с </w:t>
      </w:r>
      <w:hyperlink r:id="rId7" w:history="1">
        <w:r>
          <w:rPr>
            <w:color w:val="0000FF"/>
          </w:rPr>
          <w:t>частью 5 статьи 27.1</w:t>
        </w:r>
      </w:hyperlink>
      <w: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1992, N 32, ст. 1861; Собрание законодательства Российской Федерации, 2016, N 52, ст. 7510), </w:t>
      </w:r>
      <w:hyperlink r:id="rId8" w:history="1">
        <w:r>
          <w:rPr>
            <w:color w:val="0000FF"/>
          </w:rPr>
          <w:t>пунктом 2 статьи 9.1</w:t>
        </w:r>
      </w:hyperlink>
      <w:r>
        <w:t xml:space="preserve"> Закона Российской Федерации от 15 января 1993 г. N 4301-1 "О статусе Героев Советского Союза, Героев Российской Федерации и полных кавалеров ордена Славы" (Ведомости Съезда народных депутатов и Верховного Совета Российской Федерации, 1993, N 7, ст. 247; Собрание законодательства Российской Федерации, 2018, N 1, ст. 33), </w:t>
      </w:r>
      <w:hyperlink r:id="rId9" w:history="1">
        <w:r>
          <w:rPr>
            <w:color w:val="0000FF"/>
          </w:rPr>
          <w:t>пункта 6 статьи 23.1</w:t>
        </w:r>
      </w:hyperlink>
      <w:r>
        <w:t xml:space="preserve"> Федерального закона от 12 января 1995 г. N 5-ФЗ "О ветеранах" (Собрание законодательства Российской Федерации, 1995, N 3, ст. 168; 2016, N 52, ст. 7493), </w:t>
      </w:r>
      <w:hyperlink r:id="rId10" w:history="1">
        <w:r>
          <w:rPr>
            <w:color w:val="0000FF"/>
          </w:rPr>
          <w:t>пунктом 5 статьи 28.1</w:t>
        </w:r>
      </w:hyperlink>
      <w:r>
        <w:t xml:space="preserve"> Федерального закона от 24 ноября 1995 г. N 181-ФЗ "О социальной защите инвалидов в Российской Федерации" (Собрание законодательства Российской Федерации, 1995, N 48, ст. 4563; 2016, N 52, ст. 7493), </w:t>
      </w:r>
      <w:hyperlink r:id="rId11" w:history="1">
        <w:r>
          <w:rPr>
            <w:color w:val="0000FF"/>
          </w:rPr>
          <w:t>пунктом 2 статьи 6.2</w:t>
        </w:r>
      </w:hyperlink>
      <w:r>
        <w:t xml:space="preserve"> Федерального закона от 9 января 1997 г. N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N 3, ст. 349; 2016, N 52, ст. 7493), </w:t>
      </w:r>
      <w:hyperlink r:id="rId12" w:history="1">
        <w:r>
          <w:rPr>
            <w:color w:val="0000FF"/>
          </w:rPr>
          <w:t>частью 2 статьи 4.1</w:t>
        </w:r>
      </w:hyperlink>
      <w:r>
        <w:t xml:space="preserve"> Федерального закона от 10 января 2002 г. N 2-ФЗ "О социальных гарантиях граждан, подвергшихся радиационному воздействию вследствие ядерных испытаний на Семипалатинском полигоне" (Собрание законодательства Российской Федерации, 2002, N 2, ст. 128; 2016, N 52, ст. 7510), Федеральным </w:t>
      </w:r>
      <w:hyperlink r:id="rId13"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 </w:t>
      </w:r>
      <w:hyperlink r:id="rId14"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Правление Пенсионного фонда Российской Федерации постановляет:</w:t>
      </w:r>
    </w:p>
    <w:p w:rsidR="00B10222" w:rsidRDefault="00B10222">
      <w:pPr>
        <w:pStyle w:val="ConsPlusNormal"/>
        <w:spacing w:before="220"/>
        <w:ind w:firstLine="540"/>
        <w:jc w:val="both"/>
      </w:pPr>
      <w:r>
        <w:t xml:space="preserve">Утвердить прилагаемый Административный </w:t>
      </w:r>
      <w:hyperlink w:anchor="P32" w:history="1">
        <w:r>
          <w:rPr>
            <w:color w:val="0000FF"/>
          </w:rPr>
          <w:t>регламент</w:t>
        </w:r>
      </w:hyperlink>
      <w:r>
        <w:t xml:space="preserve">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w:t>
      </w:r>
    </w:p>
    <w:p w:rsidR="00B10222" w:rsidRDefault="00B10222">
      <w:pPr>
        <w:pStyle w:val="ConsPlusNormal"/>
        <w:jc w:val="both"/>
      </w:pPr>
    </w:p>
    <w:p w:rsidR="00B10222" w:rsidRDefault="00B10222">
      <w:pPr>
        <w:pStyle w:val="ConsPlusNormal"/>
        <w:jc w:val="right"/>
      </w:pPr>
      <w:r>
        <w:t>Председатель</w:t>
      </w:r>
    </w:p>
    <w:p w:rsidR="00B10222" w:rsidRDefault="00B10222">
      <w:pPr>
        <w:pStyle w:val="ConsPlusNormal"/>
        <w:jc w:val="right"/>
      </w:pPr>
      <w:r>
        <w:t>А.ДРОЗДОВ</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0"/>
      </w:pPr>
      <w:r>
        <w:t>Утвержден</w:t>
      </w:r>
    </w:p>
    <w:p w:rsidR="00B10222" w:rsidRDefault="00B10222">
      <w:pPr>
        <w:pStyle w:val="ConsPlusNormal"/>
        <w:jc w:val="right"/>
      </w:pPr>
      <w:r>
        <w:t>постановлением</w:t>
      </w:r>
    </w:p>
    <w:p w:rsidR="00B10222" w:rsidRDefault="00B10222">
      <w:pPr>
        <w:pStyle w:val="ConsPlusNormal"/>
        <w:jc w:val="right"/>
      </w:pPr>
      <w:r>
        <w:t>Правления Пенсионного фонда</w:t>
      </w:r>
    </w:p>
    <w:p w:rsidR="00B10222" w:rsidRDefault="00B10222">
      <w:pPr>
        <w:pStyle w:val="ConsPlusNormal"/>
        <w:jc w:val="right"/>
      </w:pPr>
      <w:r>
        <w:t>Российской Федерации</w:t>
      </w:r>
    </w:p>
    <w:p w:rsidR="00B10222" w:rsidRDefault="00B10222">
      <w:pPr>
        <w:pStyle w:val="ConsPlusNormal"/>
        <w:jc w:val="right"/>
      </w:pPr>
      <w:r>
        <w:t>от 19 августа 2019 г. N 414п</w:t>
      </w:r>
    </w:p>
    <w:p w:rsidR="00B10222" w:rsidRDefault="00B10222">
      <w:pPr>
        <w:pStyle w:val="ConsPlusNormal"/>
        <w:jc w:val="both"/>
      </w:pPr>
    </w:p>
    <w:p w:rsidR="00B10222" w:rsidRDefault="00B10222">
      <w:pPr>
        <w:pStyle w:val="ConsPlusTitle"/>
        <w:jc w:val="center"/>
      </w:pPr>
      <w:bookmarkStart w:id="0" w:name="P32"/>
      <w:bookmarkEnd w:id="0"/>
      <w:r>
        <w:t>АДМИНИСТРАТИВНЫЙ РЕГЛАМЕНТ</w:t>
      </w:r>
    </w:p>
    <w:p w:rsidR="00B10222" w:rsidRDefault="00B10222">
      <w:pPr>
        <w:pStyle w:val="ConsPlusTitle"/>
        <w:jc w:val="center"/>
      </w:pPr>
      <w:r>
        <w:t>ПРЕДОСТАВЛЕНИЯ ПЕНСИОННЫМ ФОНДОМ РОССИЙСКОЙ ФЕДЕРАЦИИ</w:t>
      </w:r>
    </w:p>
    <w:p w:rsidR="00B10222" w:rsidRDefault="00B10222">
      <w:pPr>
        <w:pStyle w:val="ConsPlusTitle"/>
        <w:jc w:val="center"/>
      </w:pPr>
      <w:r>
        <w:t>ГОСУДАРСТВЕННОЙ УСЛУГИ ПО УСТАНОВЛЕНИЮ ЕЖЕМЕСЯЧНОЙ ДЕНЕЖНОЙ</w:t>
      </w:r>
    </w:p>
    <w:p w:rsidR="00B10222" w:rsidRDefault="00B10222">
      <w:pPr>
        <w:pStyle w:val="ConsPlusTitle"/>
        <w:jc w:val="center"/>
      </w:pPr>
      <w:r>
        <w:t>ВЫПЛАТЫ ОТДЕЛЬНЫМ КАТЕГОРИЯМ ГРАЖДАН В РОССИЙСКОЙ ФЕДЕРАЦИИ</w:t>
      </w:r>
    </w:p>
    <w:p w:rsidR="00B10222" w:rsidRDefault="00B1022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10222">
        <w:trPr>
          <w:jc w:val="center"/>
        </w:trPr>
        <w:tc>
          <w:tcPr>
            <w:tcW w:w="9294" w:type="dxa"/>
            <w:tcBorders>
              <w:top w:val="nil"/>
              <w:left w:val="single" w:sz="24" w:space="0" w:color="CED3F1"/>
              <w:bottom w:val="nil"/>
              <w:right w:val="single" w:sz="24" w:space="0" w:color="F4F3F8"/>
            </w:tcBorders>
            <w:shd w:val="clear" w:color="auto" w:fill="F4F3F8"/>
          </w:tcPr>
          <w:p w:rsidR="00B10222" w:rsidRDefault="00B10222">
            <w:pPr>
              <w:pStyle w:val="ConsPlusNormal"/>
              <w:jc w:val="center"/>
            </w:pPr>
            <w:r>
              <w:rPr>
                <w:color w:val="392C69"/>
              </w:rPr>
              <w:t>Список изменяющих документов</w:t>
            </w:r>
          </w:p>
          <w:p w:rsidR="00B10222" w:rsidRDefault="00B10222">
            <w:pPr>
              <w:pStyle w:val="ConsPlusNormal"/>
              <w:jc w:val="center"/>
            </w:pPr>
            <w:r>
              <w:rPr>
                <w:color w:val="392C69"/>
              </w:rPr>
              <w:t xml:space="preserve">(в ред. </w:t>
            </w:r>
            <w:hyperlink r:id="rId15" w:history="1">
              <w:r>
                <w:rPr>
                  <w:color w:val="0000FF"/>
                </w:rPr>
                <w:t>Постановления</w:t>
              </w:r>
            </w:hyperlink>
            <w:r>
              <w:rPr>
                <w:color w:val="392C69"/>
              </w:rPr>
              <w:t xml:space="preserve"> Правления ПФ РФ от 23.09.2020 N 703п)</w:t>
            </w:r>
          </w:p>
        </w:tc>
      </w:tr>
    </w:tbl>
    <w:p w:rsidR="00B10222" w:rsidRDefault="00B10222">
      <w:pPr>
        <w:pStyle w:val="ConsPlusNormal"/>
        <w:jc w:val="both"/>
      </w:pPr>
    </w:p>
    <w:p w:rsidR="00B10222" w:rsidRDefault="00B10222">
      <w:pPr>
        <w:pStyle w:val="ConsPlusTitle"/>
        <w:jc w:val="center"/>
        <w:outlineLvl w:val="1"/>
      </w:pPr>
      <w:r>
        <w:t>I. Общие положения</w:t>
      </w:r>
    </w:p>
    <w:p w:rsidR="00B10222" w:rsidRDefault="00B10222">
      <w:pPr>
        <w:pStyle w:val="ConsPlusNormal"/>
        <w:jc w:val="both"/>
      </w:pPr>
    </w:p>
    <w:p w:rsidR="00B10222" w:rsidRDefault="00B10222">
      <w:pPr>
        <w:pStyle w:val="ConsPlusTitle"/>
        <w:jc w:val="center"/>
        <w:outlineLvl w:val="2"/>
      </w:pPr>
      <w:r>
        <w:t>Предмет регулирования Административного регламента</w:t>
      </w:r>
    </w:p>
    <w:p w:rsidR="00B10222" w:rsidRDefault="00B10222">
      <w:pPr>
        <w:pStyle w:val="ConsPlusNormal"/>
        <w:jc w:val="both"/>
      </w:pPr>
    </w:p>
    <w:p w:rsidR="00B10222" w:rsidRDefault="00B10222">
      <w:pPr>
        <w:pStyle w:val="ConsPlusNormal"/>
        <w:ind w:firstLine="540"/>
        <w:jc w:val="both"/>
      </w:pPr>
      <w:r>
        <w:t>1. Административный регламент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 (далее соответственно - ПФР, государственная услуга, ЕДВ, Административный регламент) определяет порядок предоставления ПФР и его территориальными органами государственной услуги, стандарт предоставления данной государственной услуги, сроки и последовательность выполнения административных процедур (действий) при предоставлении ПФР, территориальными органами ПФР государственной услуги.</w:t>
      </w:r>
    </w:p>
    <w:p w:rsidR="00B10222" w:rsidRDefault="00B10222">
      <w:pPr>
        <w:pStyle w:val="ConsPlusNormal"/>
        <w:jc w:val="both"/>
      </w:pPr>
    </w:p>
    <w:p w:rsidR="00B10222" w:rsidRDefault="00B10222">
      <w:pPr>
        <w:pStyle w:val="ConsPlusTitle"/>
        <w:jc w:val="center"/>
        <w:outlineLvl w:val="2"/>
      </w:pPr>
      <w:r>
        <w:t>Круг заявителей</w:t>
      </w:r>
    </w:p>
    <w:p w:rsidR="00B10222" w:rsidRDefault="00B10222">
      <w:pPr>
        <w:pStyle w:val="ConsPlusNormal"/>
        <w:jc w:val="both"/>
      </w:pPr>
    </w:p>
    <w:p w:rsidR="00B10222" w:rsidRDefault="00B10222">
      <w:pPr>
        <w:pStyle w:val="ConsPlusNormal"/>
        <w:ind w:firstLine="540"/>
        <w:jc w:val="both"/>
      </w:pPr>
      <w:r>
        <w:t>2. Государственная услуга предоставляется гражданам Российской Федерации, за исключением граждан, выехавших на постоянное жительство за пределы территории Российской Федерации, иностранным гражданам и лицам без гражданства, постоянно проживающим на территории Российской Федерации, из числа ветеранов, инвалидов, а также граждан Российской Федерации из числа членов семей инвалидов войны, участников Великой Отечественной войны и ветеранов боевых действий, лиц, подвергшихся воздействию радиации вследствие катастрофы на Чернобыльской АЭС, ядерных испытаний и техногенных катастроф, Героев Советского Союза, Героев Российской Федерации, полных кавалеров ордена Славы и членов их семей, Героев Социалистического Труда, Героев Труда Российской Федерации и полных кавалеров ордена Трудовой Славы (далее - граждане).</w:t>
      </w:r>
    </w:p>
    <w:p w:rsidR="00B10222" w:rsidRDefault="00B10222">
      <w:pPr>
        <w:pStyle w:val="ConsPlusNormal"/>
        <w:spacing w:before="220"/>
        <w:ind w:firstLine="540"/>
        <w:jc w:val="both"/>
      </w:pPr>
      <w:r>
        <w:t>3. Гражданин может воспользоваться государственной услугой через своего законного или уполномоченного представителя.</w:t>
      </w:r>
    </w:p>
    <w:p w:rsidR="00B10222" w:rsidRDefault="00B10222">
      <w:pPr>
        <w:pStyle w:val="ConsPlusNormal"/>
        <w:spacing w:before="220"/>
        <w:ind w:firstLine="540"/>
        <w:jc w:val="both"/>
      </w:pPr>
      <w: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w:t>
      </w:r>
    </w:p>
    <w:p w:rsidR="00B10222" w:rsidRDefault="00B10222">
      <w:pPr>
        <w:pStyle w:val="ConsPlusNormal"/>
        <w:jc w:val="both"/>
      </w:pPr>
    </w:p>
    <w:p w:rsidR="00B10222" w:rsidRDefault="00B10222">
      <w:pPr>
        <w:pStyle w:val="ConsPlusTitle"/>
        <w:jc w:val="center"/>
        <w:outlineLvl w:val="2"/>
      </w:pPr>
      <w:r>
        <w:t>Требования к порядку информирования о предоставлении</w:t>
      </w:r>
    </w:p>
    <w:p w:rsidR="00B10222" w:rsidRDefault="00B10222">
      <w:pPr>
        <w:pStyle w:val="ConsPlusTitle"/>
        <w:jc w:val="center"/>
      </w:pPr>
      <w:r>
        <w:t>государственной услуги</w:t>
      </w:r>
    </w:p>
    <w:p w:rsidR="00B10222" w:rsidRDefault="00B10222">
      <w:pPr>
        <w:pStyle w:val="ConsPlusNormal"/>
        <w:jc w:val="both"/>
      </w:pPr>
    </w:p>
    <w:p w:rsidR="00B10222" w:rsidRDefault="00B10222">
      <w:pPr>
        <w:pStyle w:val="ConsPlusNormal"/>
        <w:ind w:firstLine="540"/>
        <w:jc w:val="both"/>
      </w:pPr>
      <w:r>
        <w:t>4. Информирование граждан по вопросам предоставления государственной услуги осуществляется:</w:t>
      </w:r>
    </w:p>
    <w:p w:rsidR="00B10222" w:rsidRDefault="00B10222">
      <w:pPr>
        <w:pStyle w:val="ConsPlusNormal"/>
        <w:spacing w:before="220"/>
        <w:ind w:firstLine="540"/>
        <w:jc w:val="both"/>
      </w:pPr>
      <w: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территориальный орган ПФР;</w:t>
      </w:r>
    </w:p>
    <w:p w:rsidR="00B10222" w:rsidRDefault="00B10222">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B10222" w:rsidRDefault="00B10222">
      <w:pPr>
        <w:pStyle w:val="ConsPlusNormal"/>
        <w:spacing w:before="220"/>
        <w:ind w:firstLine="540"/>
        <w:jc w:val="both"/>
      </w:pPr>
      <w:r>
        <w:t>посредством телефонной, факсимильной и иных средств телекоммуникационной связи;</w:t>
      </w:r>
    </w:p>
    <w:p w:rsidR="00B10222" w:rsidRDefault="00B10222">
      <w:pPr>
        <w:pStyle w:val="ConsPlusNormal"/>
        <w:spacing w:before="220"/>
        <w:ind w:firstLine="540"/>
        <w:jc w:val="both"/>
      </w:pPr>
      <w: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329" w:history="1">
        <w:r>
          <w:rPr>
            <w:color w:val="0000FF"/>
          </w:rPr>
          <w:t>абзацах шестнадцатом</w:t>
        </w:r>
      </w:hyperlink>
      <w:r>
        <w:t xml:space="preserve"> - </w:t>
      </w:r>
      <w:hyperlink w:anchor="P336" w:history="1">
        <w:r>
          <w:rPr>
            <w:color w:val="0000FF"/>
          </w:rPr>
          <w:t>двадцать третьем пункта 44</w:t>
        </w:r>
      </w:hyperlink>
      <w:r>
        <w:t xml:space="preserve"> Административного регламента;</w:t>
      </w:r>
    </w:p>
    <w:p w:rsidR="00B10222" w:rsidRDefault="00B10222">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B10222" w:rsidRDefault="00B10222">
      <w:pPr>
        <w:pStyle w:val="ConsPlusNormal"/>
        <w:spacing w:before="220"/>
        <w:ind w:firstLine="540"/>
        <w:jc w:val="both"/>
      </w:pPr>
      <w:r>
        <w:t>путем размещения информации на официальном сайте ПФР в информационно-телекоммуникационной сети "Интернет" www.pfrf.ru (далее соответственно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B10222" w:rsidRDefault="00B10222">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B10222" w:rsidRDefault="00B10222">
      <w:pPr>
        <w:pStyle w:val="ConsPlusNormal"/>
        <w:spacing w:before="220"/>
        <w:ind w:firstLine="540"/>
        <w:jc w:val="both"/>
      </w:pPr>
      <w:r>
        <w:t>посредством ответов на письменные обращения граждан.</w:t>
      </w:r>
    </w:p>
    <w:p w:rsidR="00B10222" w:rsidRDefault="00B10222">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B10222" w:rsidRDefault="00B10222">
      <w:pPr>
        <w:pStyle w:val="ConsPlusNormal"/>
        <w:spacing w:before="220"/>
        <w:ind w:firstLine="540"/>
        <w:jc w:val="both"/>
      </w:pPr>
      <w:bookmarkStart w:id="1" w:name="P64"/>
      <w:bookmarkEnd w:id="1"/>
      <w:r>
        <w:t>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w:t>
      </w:r>
    </w:p>
    <w:p w:rsidR="00B10222" w:rsidRDefault="00B10222">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B10222" w:rsidRDefault="00B10222">
      <w:pPr>
        <w:pStyle w:val="ConsPlusNormal"/>
        <w:spacing w:before="220"/>
        <w:ind w:firstLine="540"/>
        <w:jc w:val="both"/>
      </w:pPr>
      <w:bookmarkStart w:id="2" w:name="P66"/>
      <w:bookmarkEnd w:id="2"/>
      <w:r>
        <w:t>Во время разговора должностное лицо должно произносить слова четко и не прерывать разговор по причине поступления другого звонка.</w:t>
      </w:r>
    </w:p>
    <w:p w:rsidR="00B10222" w:rsidRDefault="00B10222">
      <w:pPr>
        <w:pStyle w:val="ConsPlusNormal"/>
        <w:spacing w:before="220"/>
        <w:ind w:firstLine="540"/>
        <w:jc w:val="both"/>
      </w:pPr>
      <w:r>
        <w:t>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информацию.</w:t>
      </w:r>
    </w:p>
    <w:p w:rsidR="00B10222" w:rsidRDefault="00B10222">
      <w:pPr>
        <w:pStyle w:val="ConsPlusNormal"/>
        <w:spacing w:before="220"/>
        <w:ind w:firstLine="540"/>
        <w:jc w:val="both"/>
      </w:pPr>
      <w:bookmarkStart w:id="3" w:name="P68"/>
      <w:bookmarkEnd w:id="3"/>
      <w:r>
        <w:t>Разговор по телефону не должен продолжаться более 10 минут.</w:t>
      </w:r>
    </w:p>
    <w:p w:rsidR="00B10222" w:rsidRDefault="00B10222">
      <w:pPr>
        <w:pStyle w:val="ConsPlusNormal"/>
        <w:spacing w:before="220"/>
        <w:ind w:firstLine="540"/>
        <w:jc w:val="both"/>
      </w:pPr>
      <w:r>
        <w:t xml:space="preserve">6. При ответах на телефонные звонки и устные обращения по вопросам установления ежемесячной денежной выплаты должностное лицо обязано в соответствии с поступившим </w:t>
      </w:r>
      <w:r>
        <w:lastRenderedPageBreak/>
        <w:t>обращением предоставлять следующую информацию:</w:t>
      </w:r>
    </w:p>
    <w:p w:rsidR="00B10222" w:rsidRDefault="00B10222">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B10222" w:rsidRDefault="00B10222">
      <w:pPr>
        <w:pStyle w:val="ConsPlusNormal"/>
        <w:spacing w:before="220"/>
        <w:ind w:firstLine="540"/>
        <w:jc w:val="both"/>
      </w:pPr>
      <w:r>
        <w:t>о перечне категорий граждан, имеющих право на получение государственной услуги;</w:t>
      </w:r>
    </w:p>
    <w:p w:rsidR="00B10222" w:rsidRDefault="00B10222">
      <w:pPr>
        <w:pStyle w:val="ConsPlusNormal"/>
        <w:spacing w:before="220"/>
        <w:ind w:firstLine="540"/>
        <w:jc w:val="both"/>
      </w:pPr>
      <w:r>
        <w:t>о перечне документов, необходимых для получения государственной услуги;</w:t>
      </w:r>
    </w:p>
    <w:p w:rsidR="00B10222" w:rsidRDefault="00B10222">
      <w:pPr>
        <w:pStyle w:val="ConsPlusNormal"/>
        <w:spacing w:before="220"/>
        <w:ind w:firstLine="540"/>
        <w:jc w:val="both"/>
      </w:pPr>
      <w:r>
        <w:t>о сроках предоставления государственной услуги;</w:t>
      </w:r>
    </w:p>
    <w:p w:rsidR="00B10222" w:rsidRDefault="00B10222">
      <w:pPr>
        <w:pStyle w:val="ConsPlusNormal"/>
        <w:spacing w:before="220"/>
        <w:ind w:firstLine="540"/>
        <w:jc w:val="both"/>
      </w:pPr>
      <w:r>
        <w:t>об основаниях отказа в предоставлении государственной услуги;</w:t>
      </w:r>
    </w:p>
    <w:p w:rsidR="00B10222" w:rsidRDefault="00B10222">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B10222" w:rsidRDefault="00B10222">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B10222" w:rsidRDefault="00B10222">
      <w:pPr>
        <w:pStyle w:val="ConsPlusNormal"/>
        <w:spacing w:before="220"/>
        <w:ind w:firstLine="540"/>
        <w:jc w:val="both"/>
      </w:pPr>
      <w:r>
        <w:t>о месте нахождения и графике работы территориальных органов ПФР и их структурных подразделений, а также многофункциональных центров;</w:t>
      </w:r>
    </w:p>
    <w:p w:rsidR="00B10222" w:rsidRDefault="00B10222">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B10222" w:rsidRDefault="00B10222">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 в сети "Интернет".</w:t>
      </w:r>
    </w:p>
    <w:p w:rsidR="00B10222" w:rsidRDefault="00B10222">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B10222" w:rsidRDefault="00B10222">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B10222" w:rsidRDefault="00B10222">
      <w:pPr>
        <w:pStyle w:val="ConsPlusNormal"/>
        <w:jc w:val="both"/>
      </w:pPr>
      <w:r>
        <w:t xml:space="preserve">(п. 7.1 введен </w:t>
      </w:r>
      <w:hyperlink r:id="rId16" w:history="1">
        <w:r>
          <w:rPr>
            <w:color w:val="0000FF"/>
          </w:rPr>
          <w:t>Постановлением</w:t>
        </w:r>
      </w:hyperlink>
      <w:r>
        <w:t xml:space="preserve"> Правления ПФ РФ от 23.09.2020 N 703п)</w:t>
      </w:r>
    </w:p>
    <w:p w:rsidR="00B10222" w:rsidRDefault="00B10222">
      <w:pPr>
        <w:pStyle w:val="ConsPlusNormal"/>
        <w:spacing w:before="220"/>
        <w:ind w:firstLine="540"/>
        <w:jc w:val="both"/>
      </w:pPr>
      <w:r>
        <w:t>8. На Едином портале размещается следующая информация:</w:t>
      </w:r>
    </w:p>
    <w:p w:rsidR="00B10222" w:rsidRDefault="00B10222">
      <w:pPr>
        <w:pStyle w:val="ConsPlusNormal"/>
        <w:spacing w:before="220"/>
        <w:ind w:firstLine="540"/>
        <w:jc w:val="both"/>
      </w:pPr>
      <w:r>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10222" w:rsidRDefault="00B10222">
      <w:pPr>
        <w:pStyle w:val="ConsPlusNormal"/>
        <w:spacing w:before="220"/>
        <w:ind w:firstLine="540"/>
        <w:jc w:val="both"/>
      </w:pPr>
      <w:r>
        <w:t>перечень категорий граждан, имеющих право на получение государственной услуги;</w:t>
      </w:r>
    </w:p>
    <w:p w:rsidR="00B10222" w:rsidRDefault="00B10222">
      <w:pPr>
        <w:pStyle w:val="ConsPlusNormal"/>
        <w:spacing w:before="220"/>
        <w:ind w:firstLine="540"/>
        <w:jc w:val="both"/>
      </w:pPr>
      <w:r>
        <w:t>срок предоставления государственной услуги;</w:t>
      </w:r>
    </w:p>
    <w:p w:rsidR="00B10222" w:rsidRDefault="00B10222">
      <w:pPr>
        <w:pStyle w:val="ConsPlusNormal"/>
        <w:spacing w:before="220"/>
        <w:ind w:firstLine="540"/>
        <w:jc w:val="both"/>
      </w:pPr>
      <w: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B10222" w:rsidRDefault="00B10222">
      <w:pPr>
        <w:pStyle w:val="ConsPlusNormal"/>
        <w:spacing w:before="220"/>
        <w:ind w:firstLine="540"/>
        <w:jc w:val="both"/>
      </w:pPr>
      <w:r>
        <w:t>размер государственной пошлины, взимаемой за предоставление государственной услуги;</w:t>
      </w:r>
    </w:p>
    <w:p w:rsidR="00B10222" w:rsidRDefault="00B10222">
      <w:pPr>
        <w:pStyle w:val="ConsPlusNormal"/>
        <w:spacing w:before="220"/>
        <w:ind w:firstLine="540"/>
        <w:jc w:val="both"/>
      </w:pPr>
      <w:r>
        <w:t>исчерпывающий перечень оснований для приостановления или отказа в предоставлении государственной услуги;</w:t>
      </w:r>
    </w:p>
    <w:p w:rsidR="00B10222" w:rsidRDefault="00B10222">
      <w:pPr>
        <w:pStyle w:val="ConsPlusNormal"/>
        <w:spacing w:before="220"/>
        <w:ind w:firstLine="540"/>
        <w:jc w:val="both"/>
      </w:pPr>
      <w:r>
        <w:lastRenderedPageBreak/>
        <w:t>о праве гражданина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B10222" w:rsidRDefault="00B10222">
      <w:pPr>
        <w:pStyle w:val="ConsPlusNormal"/>
        <w:spacing w:before="220"/>
        <w:ind w:firstLine="540"/>
        <w:jc w:val="both"/>
      </w:pPr>
      <w:r>
        <w:t>формы заявлений (уведомлений, сообщений), используемые при предоставлении государственной услуги.</w:t>
      </w:r>
    </w:p>
    <w:p w:rsidR="00B10222" w:rsidRDefault="00B10222">
      <w:pPr>
        <w:pStyle w:val="ConsPlusNormal"/>
        <w:spacing w:before="220"/>
        <w:ind w:firstLine="540"/>
        <w:jc w:val="both"/>
      </w:pPr>
      <w:r>
        <w:t>Доступ к информации о сроках и порядке предоставления государственной услуги осуществляется без выполнения гражданином каких-либо требований, в том числе без использования программного обеспечения, установка которого на технические средства гражданина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гражданина или предоставление им персональных данных.</w:t>
      </w:r>
    </w:p>
    <w:p w:rsidR="00B10222" w:rsidRDefault="00B10222">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B10222" w:rsidRDefault="00B10222">
      <w:pPr>
        <w:pStyle w:val="ConsPlusNormal"/>
        <w:spacing w:before="220"/>
        <w:ind w:firstLine="540"/>
        <w:jc w:val="both"/>
      </w:pPr>
      <w:r>
        <w:t>9. При информировании гражданина о ходе предоставления ему государственной услуги посредством телефонной и иных средств телекоммуникационной связи, должностное лицо идентифицирует личность гражданина путем проверки корректности названных гражданином фамилии, имени, отчества (при наличии); данных документа, удостоверяющего личность, контрольной информации, указанной в заявлении о назначении ежемесячной денежной выплаты или в заявлении о переводе ежемесячной денежной выплаты с одного основания на другое.</w:t>
      </w:r>
    </w:p>
    <w:p w:rsidR="00B10222" w:rsidRDefault="00B10222">
      <w:pPr>
        <w:pStyle w:val="ConsPlusNormal"/>
        <w:spacing w:before="220"/>
        <w:ind w:firstLine="540"/>
        <w:jc w:val="both"/>
      </w:pPr>
      <w:r>
        <w:t>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письменного согласия гражданина об информировании его указанным способом.</w:t>
      </w:r>
    </w:p>
    <w:p w:rsidR="00B10222" w:rsidRDefault="00B10222">
      <w:pPr>
        <w:pStyle w:val="ConsPlusNormal"/>
        <w:spacing w:before="220"/>
        <w:ind w:firstLine="540"/>
        <w:jc w:val="both"/>
      </w:pPr>
      <w:r>
        <w:t>При подаче заявления о назначении ежемесячной денежной выплаты или заявления о переводе ежемесячной денежной выплаты с одного основания на другое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B10222" w:rsidRDefault="00B10222">
      <w:pPr>
        <w:pStyle w:val="ConsPlusNormal"/>
        <w:jc w:val="both"/>
      </w:pPr>
    </w:p>
    <w:p w:rsidR="00B10222" w:rsidRDefault="00B10222">
      <w:pPr>
        <w:pStyle w:val="ConsPlusTitle"/>
        <w:jc w:val="center"/>
        <w:outlineLvl w:val="1"/>
      </w:pPr>
      <w:r>
        <w:t>II. Стандарт предоставления государственной услуги</w:t>
      </w:r>
    </w:p>
    <w:p w:rsidR="00B10222" w:rsidRDefault="00B10222">
      <w:pPr>
        <w:pStyle w:val="ConsPlusNormal"/>
        <w:jc w:val="both"/>
      </w:pPr>
    </w:p>
    <w:p w:rsidR="00B10222" w:rsidRDefault="00B10222">
      <w:pPr>
        <w:pStyle w:val="ConsPlusTitle"/>
        <w:jc w:val="center"/>
        <w:outlineLvl w:val="2"/>
      </w:pPr>
      <w:r>
        <w:t>Наименование государственной услуги</w:t>
      </w:r>
    </w:p>
    <w:p w:rsidR="00B10222" w:rsidRDefault="00B10222">
      <w:pPr>
        <w:pStyle w:val="ConsPlusNormal"/>
        <w:jc w:val="both"/>
      </w:pPr>
    </w:p>
    <w:p w:rsidR="00B10222" w:rsidRDefault="00B10222">
      <w:pPr>
        <w:pStyle w:val="ConsPlusNormal"/>
        <w:ind w:firstLine="540"/>
        <w:jc w:val="both"/>
      </w:pPr>
      <w:r>
        <w:t>10. Государственная услуга по установлению ежемесячной денежной выплаты отдельным категориям граждан в Российской Федерации.</w:t>
      </w:r>
    </w:p>
    <w:p w:rsidR="00B10222" w:rsidRDefault="00B10222">
      <w:pPr>
        <w:pStyle w:val="ConsPlusNormal"/>
        <w:jc w:val="both"/>
      </w:pPr>
    </w:p>
    <w:p w:rsidR="00B10222" w:rsidRDefault="00B10222">
      <w:pPr>
        <w:pStyle w:val="ConsPlusTitle"/>
        <w:jc w:val="center"/>
        <w:outlineLvl w:val="2"/>
      </w:pPr>
      <w:r>
        <w:t>Наименование органа, предоставляющего</w:t>
      </w:r>
    </w:p>
    <w:p w:rsidR="00B10222" w:rsidRDefault="00B10222">
      <w:pPr>
        <w:pStyle w:val="ConsPlusTitle"/>
        <w:jc w:val="center"/>
      </w:pPr>
      <w:r>
        <w:t>государственную услугу</w:t>
      </w:r>
    </w:p>
    <w:p w:rsidR="00B10222" w:rsidRDefault="00B10222">
      <w:pPr>
        <w:pStyle w:val="ConsPlusNormal"/>
        <w:jc w:val="both"/>
      </w:pPr>
    </w:p>
    <w:p w:rsidR="00B10222" w:rsidRDefault="00B10222">
      <w:pPr>
        <w:pStyle w:val="ConsPlusNormal"/>
        <w:ind w:firstLine="540"/>
        <w:jc w:val="both"/>
      </w:pPr>
      <w:r>
        <w:t>11. Государственную услугу предоставляет ПФР и (или) территориальные органы ПФР.</w:t>
      </w:r>
    </w:p>
    <w:p w:rsidR="00B10222" w:rsidRDefault="00B10222">
      <w:pPr>
        <w:pStyle w:val="ConsPlusNormal"/>
        <w:spacing w:before="220"/>
        <w:ind w:firstLine="540"/>
        <w:jc w:val="both"/>
      </w:pPr>
      <w:r>
        <w:t>12. ПФР предоставляет государственную услугу членам семей умерших (погибших) Героев Советского Союза, Героев Российской Федерации и полных кавалеров ордена Славы.</w:t>
      </w:r>
    </w:p>
    <w:p w:rsidR="00B10222" w:rsidRDefault="00B10222">
      <w:pPr>
        <w:pStyle w:val="ConsPlusNormal"/>
        <w:spacing w:before="220"/>
        <w:ind w:firstLine="540"/>
        <w:jc w:val="both"/>
      </w:pPr>
      <w:r>
        <w:t>Территориальные органы ПФР предоставляют государственную услугу иным категориям граждан, имеющим право на ЕДВ в соответствии с законодательством Российской Федерации.</w:t>
      </w:r>
    </w:p>
    <w:p w:rsidR="00B10222" w:rsidRDefault="00B10222">
      <w:pPr>
        <w:pStyle w:val="ConsPlusNormal"/>
        <w:spacing w:before="220"/>
        <w:ind w:firstLine="540"/>
        <w:jc w:val="both"/>
      </w:pPr>
      <w:r>
        <w:lastRenderedPageBreak/>
        <w:t>13. ПФР и территориальные органы ПФР при предоставлении государственной услуги не вправе требовать от гражданина (представителя)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w:t>
      </w:r>
    </w:p>
    <w:p w:rsidR="00B10222" w:rsidRDefault="00B10222">
      <w:pPr>
        <w:pStyle w:val="ConsPlusNormal"/>
        <w:jc w:val="both"/>
      </w:pPr>
    </w:p>
    <w:p w:rsidR="00B10222" w:rsidRDefault="00B10222">
      <w:pPr>
        <w:pStyle w:val="ConsPlusTitle"/>
        <w:jc w:val="center"/>
        <w:outlineLvl w:val="2"/>
      </w:pPr>
      <w:r>
        <w:t>Описание результата предоставления государственной услуги</w:t>
      </w:r>
    </w:p>
    <w:p w:rsidR="00B10222" w:rsidRDefault="00B10222">
      <w:pPr>
        <w:pStyle w:val="ConsPlusNormal"/>
        <w:jc w:val="both"/>
      </w:pPr>
    </w:p>
    <w:p w:rsidR="00B10222" w:rsidRDefault="00B10222">
      <w:pPr>
        <w:pStyle w:val="ConsPlusNormal"/>
        <w:ind w:firstLine="540"/>
        <w:jc w:val="both"/>
      </w:pPr>
      <w:r>
        <w:t>14. Результатом предоставления государственной услуги в зависимости от поданного заявления является:</w:t>
      </w:r>
    </w:p>
    <w:p w:rsidR="00B10222" w:rsidRDefault="00B10222">
      <w:pPr>
        <w:pStyle w:val="ConsPlusNormal"/>
        <w:spacing w:before="220"/>
        <w:ind w:firstLine="540"/>
        <w:jc w:val="both"/>
      </w:pPr>
      <w:r>
        <w:t>при подаче заявления о назначении ЕДВ - вынесение решения о назначении ЕДВ либо об отказе в назначении ЕДВ;</w:t>
      </w:r>
    </w:p>
    <w:p w:rsidR="00B10222" w:rsidRDefault="00B10222">
      <w:pPr>
        <w:pStyle w:val="ConsPlusNormal"/>
        <w:spacing w:before="220"/>
        <w:ind w:firstLine="540"/>
        <w:jc w:val="both"/>
      </w:pPr>
      <w:r>
        <w:t>при подаче заявления о переводе ЕДВ с одного основания на другое - вынесение решения о переводе ЕДВ с одного основания на другое либо об отказе в переводе ЕДВ с одного основания на другое;</w:t>
      </w:r>
    </w:p>
    <w:p w:rsidR="00B10222" w:rsidRDefault="00B10222">
      <w:pPr>
        <w:pStyle w:val="ConsPlusNormal"/>
        <w:spacing w:before="220"/>
        <w:ind w:firstLine="540"/>
        <w:jc w:val="both"/>
      </w:pPr>
      <w:r>
        <w:t>включение сведений о гражданине, которому назначена ЕДВ, в региональный сегмент Федерального регистра лиц, имеющих право на получение государственной социальной помощи (далее - Федеральный регистр).</w:t>
      </w:r>
    </w:p>
    <w:p w:rsidR="00B10222" w:rsidRDefault="00B10222">
      <w:pPr>
        <w:pStyle w:val="ConsPlusNormal"/>
        <w:jc w:val="both"/>
      </w:pPr>
    </w:p>
    <w:p w:rsidR="00B10222" w:rsidRDefault="00B10222">
      <w:pPr>
        <w:pStyle w:val="ConsPlusTitle"/>
        <w:jc w:val="center"/>
        <w:outlineLvl w:val="2"/>
      </w:pPr>
      <w:r>
        <w:t>Срок предоставления государственной услуги,</w:t>
      </w:r>
    </w:p>
    <w:p w:rsidR="00B10222" w:rsidRDefault="00B10222">
      <w:pPr>
        <w:pStyle w:val="ConsPlusTitle"/>
        <w:jc w:val="center"/>
      </w:pPr>
      <w:r>
        <w:t>в том числе с учетом необходимости обращения в организации,</w:t>
      </w:r>
    </w:p>
    <w:p w:rsidR="00B10222" w:rsidRDefault="00B10222">
      <w:pPr>
        <w:pStyle w:val="ConsPlusTitle"/>
        <w:jc w:val="center"/>
      </w:pPr>
      <w:r>
        <w:t>участвующие в предоставлении государственной услуги, срок</w:t>
      </w:r>
    </w:p>
    <w:p w:rsidR="00B10222" w:rsidRDefault="00B10222">
      <w:pPr>
        <w:pStyle w:val="ConsPlusTitle"/>
        <w:jc w:val="center"/>
      </w:pPr>
      <w:r>
        <w:t>приостановления предоставления государственной услуги,</w:t>
      </w:r>
    </w:p>
    <w:p w:rsidR="00B10222" w:rsidRDefault="00B10222">
      <w:pPr>
        <w:pStyle w:val="ConsPlusTitle"/>
        <w:jc w:val="center"/>
      </w:pPr>
      <w:r>
        <w:t>в случае, если возможность приостановления предусмотрена</w:t>
      </w:r>
    </w:p>
    <w:p w:rsidR="00B10222" w:rsidRDefault="00B10222">
      <w:pPr>
        <w:pStyle w:val="ConsPlusTitle"/>
        <w:jc w:val="center"/>
      </w:pPr>
      <w:r>
        <w:t>законодательством Российской Федерации, срок выдачи</w:t>
      </w:r>
    </w:p>
    <w:p w:rsidR="00B10222" w:rsidRDefault="00B10222">
      <w:pPr>
        <w:pStyle w:val="ConsPlusTitle"/>
        <w:jc w:val="center"/>
      </w:pPr>
      <w:r>
        <w:t>(направления) документов, являющихся результатом</w:t>
      </w:r>
    </w:p>
    <w:p w:rsidR="00B10222" w:rsidRDefault="00B10222">
      <w:pPr>
        <w:pStyle w:val="ConsPlusTitle"/>
        <w:jc w:val="center"/>
      </w:pPr>
      <w:r>
        <w:t>предоставления государственной услуги</w:t>
      </w:r>
    </w:p>
    <w:p w:rsidR="00B10222" w:rsidRDefault="00B10222">
      <w:pPr>
        <w:pStyle w:val="ConsPlusNormal"/>
        <w:jc w:val="both"/>
      </w:pPr>
    </w:p>
    <w:p w:rsidR="00B10222" w:rsidRDefault="00B10222">
      <w:pPr>
        <w:pStyle w:val="ConsPlusNormal"/>
        <w:ind w:firstLine="540"/>
        <w:jc w:val="both"/>
      </w:pPr>
      <w:bookmarkStart w:id="4" w:name="P128"/>
      <w:bookmarkEnd w:id="4"/>
      <w:r>
        <w:t>15. Рассмотрение заявления о назначении ЕДВ, заявления о переводе ЕДВ с одного основания на другое (далее - заявление о переводе ЕДВ) и вынесение решения о назначении (отказе в назначении) ЕДВ, решения о переводе (отказе в переводе) ЕДВ осуществляются ПФР, территориальным органом ПФР не позднее 10 рабочих дней со дня приема заявления со всеми необходимыми для назначения (перевода) ЕДВ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B10222" w:rsidRDefault="00B10222">
      <w:pPr>
        <w:pStyle w:val="ConsPlusNormal"/>
        <w:spacing w:before="220"/>
        <w:ind w:firstLine="540"/>
        <w:jc w:val="both"/>
      </w:pPr>
      <w:bookmarkStart w:id="5" w:name="P129"/>
      <w:bookmarkEnd w:id="5"/>
      <w:r>
        <w:t>16. В случае вынесения решения об отказе в назначении (переводе) ЕДВ копия решения направляется гражданину не позднее чем через 5 рабочих дней со дня его вынесения с указанием причины отказа и порядка его обжалования заказным почтовым отправлением с уведомлением о вручении.</w:t>
      </w:r>
    </w:p>
    <w:p w:rsidR="00B10222" w:rsidRDefault="00B10222">
      <w:pPr>
        <w:pStyle w:val="ConsPlusNormal"/>
        <w:spacing w:before="220"/>
        <w:ind w:firstLine="540"/>
        <w:jc w:val="both"/>
      </w:pPr>
      <w:r>
        <w:t>17. Сведения о гражданине, которому назначена ЕДВ, включаются в региональный сегмент Федерального регистра в течение 5 рабочих дней со дня принятия решения о назначении ЕДВ.</w:t>
      </w:r>
    </w:p>
    <w:p w:rsidR="00B10222" w:rsidRDefault="00B10222">
      <w:pPr>
        <w:pStyle w:val="ConsPlusNormal"/>
        <w:jc w:val="both"/>
      </w:pPr>
    </w:p>
    <w:p w:rsidR="00B10222" w:rsidRDefault="00B10222">
      <w:pPr>
        <w:pStyle w:val="ConsPlusTitle"/>
        <w:jc w:val="center"/>
        <w:outlineLvl w:val="2"/>
      </w:pPr>
      <w:r>
        <w:t>Нормативные правовые акты, регулирующие предоставление</w:t>
      </w:r>
    </w:p>
    <w:p w:rsidR="00B10222" w:rsidRDefault="00B10222">
      <w:pPr>
        <w:pStyle w:val="ConsPlusTitle"/>
        <w:jc w:val="center"/>
      </w:pPr>
      <w:r>
        <w:t>государственной услуги</w:t>
      </w:r>
    </w:p>
    <w:p w:rsidR="00B10222" w:rsidRDefault="00B10222">
      <w:pPr>
        <w:pStyle w:val="ConsPlusNormal"/>
        <w:jc w:val="both"/>
      </w:pPr>
    </w:p>
    <w:p w:rsidR="00B10222" w:rsidRDefault="00B10222">
      <w:pPr>
        <w:pStyle w:val="ConsPlusNormal"/>
        <w:ind w:firstLine="540"/>
        <w:jc w:val="both"/>
      </w:pPr>
      <w:r>
        <w:t>18.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ПФР, в федеральном реестре и на Едином портале.</w:t>
      </w:r>
    </w:p>
    <w:p w:rsidR="00B10222" w:rsidRDefault="00B10222">
      <w:pPr>
        <w:pStyle w:val="ConsPlusNormal"/>
        <w:jc w:val="both"/>
      </w:pPr>
    </w:p>
    <w:p w:rsidR="00B10222" w:rsidRDefault="00B10222">
      <w:pPr>
        <w:pStyle w:val="ConsPlusTitle"/>
        <w:jc w:val="center"/>
        <w:outlineLvl w:val="2"/>
      </w:pPr>
      <w:r>
        <w:lastRenderedPageBreak/>
        <w:t>Исчерпывающий перечень документов,</w:t>
      </w:r>
    </w:p>
    <w:p w:rsidR="00B10222" w:rsidRDefault="00B10222">
      <w:pPr>
        <w:pStyle w:val="ConsPlusTitle"/>
        <w:jc w:val="center"/>
      </w:pPr>
      <w:r>
        <w:t>необходимых в соответствии с нормативными правовыми</w:t>
      </w:r>
    </w:p>
    <w:p w:rsidR="00B10222" w:rsidRDefault="00B10222">
      <w:pPr>
        <w:pStyle w:val="ConsPlusTitle"/>
        <w:jc w:val="center"/>
      </w:pPr>
      <w:r>
        <w:t>актами для предоставления государственной услуги</w:t>
      </w:r>
    </w:p>
    <w:p w:rsidR="00B10222" w:rsidRDefault="00B10222">
      <w:pPr>
        <w:pStyle w:val="ConsPlusTitle"/>
        <w:jc w:val="center"/>
      </w:pPr>
      <w:r>
        <w:t>и услуг, которые являются необходимыми и обязательными</w:t>
      </w:r>
    </w:p>
    <w:p w:rsidR="00B10222" w:rsidRDefault="00B10222">
      <w:pPr>
        <w:pStyle w:val="ConsPlusTitle"/>
        <w:jc w:val="center"/>
      </w:pPr>
      <w:r>
        <w:t>для предоставления государственной услуги, подлежащих</w:t>
      </w:r>
    </w:p>
    <w:p w:rsidR="00B10222" w:rsidRDefault="00B10222">
      <w:pPr>
        <w:pStyle w:val="ConsPlusTitle"/>
        <w:jc w:val="center"/>
      </w:pPr>
      <w:r>
        <w:t>представлению гражданином, способы их получения</w:t>
      </w:r>
    </w:p>
    <w:p w:rsidR="00B10222" w:rsidRDefault="00B10222">
      <w:pPr>
        <w:pStyle w:val="ConsPlusTitle"/>
        <w:jc w:val="center"/>
      </w:pPr>
      <w:r>
        <w:t>гражданином, в том числе в электронной форме,</w:t>
      </w:r>
    </w:p>
    <w:p w:rsidR="00B10222" w:rsidRDefault="00B10222">
      <w:pPr>
        <w:pStyle w:val="ConsPlusTitle"/>
        <w:jc w:val="center"/>
      </w:pPr>
      <w:r>
        <w:t>порядок их представления</w:t>
      </w:r>
    </w:p>
    <w:p w:rsidR="00B10222" w:rsidRDefault="00B10222">
      <w:pPr>
        <w:pStyle w:val="ConsPlusNormal"/>
        <w:jc w:val="both"/>
      </w:pPr>
    </w:p>
    <w:p w:rsidR="00B10222" w:rsidRDefault="00B10222">
      <w:pPr>
        <w:pStyle w:val="ConsPlusNormal"/>
        <w:ind w:firstLine="540"/>
        <w:jc w:val="both"/>
      </w:pPr>
      <w:r>
        <w:t>19. Для получения государственной услуги гражданином представляются следующие документы:</w:t>
      </w:r>
    </w:p>
    <w:p w:rsidR="00B10222" w:rsidRDefault="00B10222">
      <w:pPr>
        <w:pStyle w:val="ConsPlusNormal"/>
        <w:spacing w:before="220"/>
        <w:ind w:firstLine="540"/>
        <w:jc w:val="both"/>
      </w:pPr>
      <w:r>
        <w:t>заявление о назначении ЕДВ либо заявление о переводе ЕДВ с одного заявления на другое;</w:t>
      </w:r>
    </w:p>
    <w:bookmarkStart w:id="6" w:name="P148"/>
    <w:bookmarkEnd w:id="6"/>
    <w:p w:rsidR="00B10222" w:rsidRDefault="00B10222">
      <w:pPr>
        <w:pStyle w:val="ConsPlusNormal"/>
        <w:spacing w:before="220"/>
        <w:ind w:firstLine="540"/>
        <w:jc w:val="both"/>
      </w:pPr>
      <w:r>
        <w:fldChar w:fldCharType="begin"/>
      </w:r>
      <w:r>
        <w:instrText xml:space="preserve"> HYPERLINK "consultantplus://offline/ref=99C2C5E8C2183B16EEBC6ED5F21A826EBCC9D6F261D205BBEC284CECBE6D2C6D463843AF51E53626C111E82C06761FA70F588407E5F40778i4UDK" </w:instrText>
      </w:r>
      <w:r>
        <w:fldChar w:fldCharType="separate"/>
      </w:r>
      <w:r>
        <w:rPr>
          <w:color w:val="0000FF"/>
        </w:rPr>
        <w:t>документы</w:t>
      </w:r>
      <w:r w:rsidRPr="00870280">
        <w:rPr>
          <w:color w:val="0000FF"/>
        </w:rPr>
        <w:fldChar w:fldCharType="end"/>
      </w:r>
      <w:r>
        <w:t>, удостоверяющие личность, подтверждающие возраст, гражданство гражданина;</w:t>
      </w:r>
    </w:p>
    <w:p w:rsidR="00B10222" w:rsidRDefault="00B10222">
      <w:pPr>
        <w:pStyle w:val="ConsPlusNormal"/>
        <w:spacing w:before="220"/>
        <w:ind w:firstLine="540"/>
        <w:jc w:val="both"/>
      </w:pPr>
      <w:bookmarkStart w:id="7" w:name="P149"/>
      <w:bookmarkEnd w:id="7"/>
      <w:r>
        <w:t xml:space="preserve">документы, необходимые для предоставления государственной услуги, предусмотренные </w:t>
      </w:r>
      <w:hyperlink w:anchor="P155" w:history="1">
        <w:r>
          <w:rPr>
            <w:color w:val="0000FF"/>
          </w:rPr>
          <w:t>пунктом 22</w:t>
        </w:r>
      </w:hyperlink>
      <w:r>
        <w:t xml:space="preserve"> Административного регламента (далее - документы, необходимые для предоставления государственной услуги).</w:t>
      </w:r>
    </w:p>
    <w:p w:rsidR="00B10222" w:rsidRDefault="00B10222">
      <w:pPr>
        <w:pStyle w:val="ConsPlusNormal"/>
        <w:spacing w:before="220"/>
        <w:ind w:firstLine="540"/>
        <w:jc w:val="both"/>
      </w:pPr>
      <w:r>
        <w:t xml:space="preserve">К заявлению о назначении ЕДВ, заявлению о переводе ЕДВ одного основания на другое, поданному от имени гражданина его законным представителем, дополнительно к документам, предусмотренным </w:t>
      </w:r>
      <w:hyperlink w:anchor="P148" w:history="1">
        <w:r>
          <w:rPr>
            <w:color w:val="0000FF"/>
          </w:rPr>
          <w:t>абзацами третьим</w:t>
        </w:r>
      </w:hyperlink>
      <w:r>
        <w:t xml:space="preserve"> - </w:t>
      </w:r>
      <w:hyperlink w:anchor="P149" w:history="1">
        <w:r>
          <w:rPr>
            <w:color w:val="0000FF"/>
          </w:rPr>
          <w:t>четвертым</w:t>
        </w:r>
      </w:hyperlink>
      <w:r>
        <w:t xml:space="preserve"> настоящего пункта, представляются документы, удостоверяющие полномочия законного представителя и его личность, а для организации, на которую </w:t>
      </w:r>
      <w:hyperlink r:id="rId17" w:history="1">
        <w:r>
          <w:rPr>
            <w:color w:val="0000FF"/>
          </w:rPr>
          <w:t>статьей 35</w:t>
        </w:r>
      </w:hyperlink>
      <w:r>
        <w:t xml:space="preserve"> Гражданского кодекса Российской Федерации (Собрание законодательства Российской Федерации, 1994, N 32, ст. 3301; 2008, N 17, ст. 1756) возложено исполнение обязанностей опекунов или попечителей, - документы, удостоверяющие личность и полномочия представителя организации.</w:t>
      </w:r>
    </w:p>
    <w:p w:rsidR="00B10222" w:rsidRDefault="00B10222">
      <w:pPr>
        <w:pStyle w:val="ConsPlusNormal"/>
        <w:spacing w:before="220"/>
        <w:ind w:firstLine="540"/>
        <w:jc w:val="both"/>
      </w:pPr>
      <w:r>
        <w:t xml:space="preserve">В случае представления интересов гражданина лицом в силу полномочия, основанного на доверенности, дополнительно к документам, предусмотренным </w:t>
      </w:r>
      <w:hyperlink w:anchor="P148" w:history="1">
        <w:r>
          <w:rPr>
            <w:color w:val="0000FF"/>
          </w:rPr>
          <w:t>абзацами третьим</w:t>
        </w:r>
      </w:hyperlink>
      <w:r>
        <w:t xml:space="preserve"> - </w:t>
      </w:r>
      <w:hyperlink w:anchor="P149" w:history="1">
        <w:r>
          <w:rPr>
            <w:color w:val="0000FF"/>
          </w:rPr>
          <w:t>четвертым</w:t>
        </w:r>
      </w:hyperlink>
      <w:r>
        <w:t xml:space="preserve"> настоящего пункта, необходимо представить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B10222" w:rsidRDefault="00B10222">
      <w:pPr>
        <w:pStyle w:val="ConsPlusNormal"/>
        <w:spacing w:before="220"/>
        <w:ind w:firstLine="540"/>
        <w:jc w:val="both"/>
      </w:pPr>
      <w:r>
        <w:t xml:space="preserve">20. Форма заявления о назначении ЕДВ предусмотрена </w:t>
      </w:r>
      <w:hyperlink w:anchor="P787" w:history="1">
        <w:r>
          <w:rPr>
            <w:color w:val="0000FF"/>
          </w:rPr>
          <w:t>приложением N 1</w:t>
        </w:r>
      </w:hyperlink>
      <w:r>
        <w:t xml:space="preserve"> к Административному регламенту.</w:t>
      </w:r>
    </w:p>
    <w:p w:rsidR="00B10222" w:rsidRDefault="00B10222">
      <w:pPr>
        <w:pStyle w:val="ConsPlusNormal"/>
        <w:spacing w:before="220"/>
        <w:ind w:firstLine="540"/>
        <w:jc w:val="both"/>
      </w:pPr>
      <w:r>
        <w:t xml:space="preserve">Форма заявления о переводе ЕДВ с одного основания на другое предусмотрена </w:t>
      </w:r>
      <w:hyperlink w:anchor="P1040" w:history="1">
        <w:r>
          <w:rPr>
            <w:color w:val="0000FF"/>
          </w:rPr>
          <w:t>приложением N 2</w:t>
        </w:r>
      </w:hyperlink>
      <w:r>
        <w:t xml:space="preserve"> к Административному регламенту.</w:t>
      </w:r>
    </w:p>
    <w:p w:rsidR="00B10222" w:rsidRDefault="00B10222">
      <w:pPr>
        <w:pStyle w:val="ConsPlusNormal"/>
        <w:spacing w:before="220"/>
        <w:ind w:firstLine="540"/>
        <w:jc w:val="both"/>
      </w:pPr>
      <w:r>
        <w:t>21. Заявление подписывается лично гражданином.</w:t>
      </w:r>
    </w:p>
    <w:p w:rsidR="00B10222" w:rsidRDefault="00B10222">
      <w:pPr>
        <w:pStyle w:val="ConsPlusNormal"/>
        <w:spacing w:before="220"/>
        <w:ind w:firstLine="540"/>
        <w:jc w:val="both"/>
      </w:pPr>
      <w:bookmarkStart w:id="8" w:name="P155"/>
      <w:bookmarkEnd w:id="8"/>
      <w:r>
        <w:t>22. Для предоставления государственной услуги гражданином в зависимости от отнесения его к определенной категории лиц, имеющих право на ЕДВ, или его представителем в территориальный орган ПФР представляются следующие документы, подтверждающие право на ЕДВ:</w:t>
      </w:r>
    </w:p>
    <w:p w:rsidR="00B10222" w:rsidRDefault="00B10222">
      <w:pPr>
        <w:pStyle w:val="ConsPlusNormal"/>
        <w:spacing w:before="220"/>
        <w:ind w:firstLine="540"/>
        <w:jc w:val="both"/>
      </w:pPr>
      <w:bookmarkStart w:id="9" w:name="P156"/>
      <w:bookmarkEnd w:id="9"/>
      <w:r>
        <w:t>1) документы о признании гражданина ветераном или членом семьи погибшего (умершего) инвалида войны, участника Великой Отечественной войны и ветерана боевых действий:</w:t>
      </w:r>
    </w:p>
    <w:p w:rsidR="00B10222" w:rsidRDefault="00B10222">
      <w:pPr>
        <w:pStyle w:val="ConsPlusNormal"/>
        <w:spacing w:before="220"/>
        <w:ind w:firstLine="540"/>
        <w:jc w:val="both"/>
      </w:pPr>
      <w:r>
        <w:t xml:space="preserve">удостоверение ветерана Великой Отечественной войны, утвержденное </w:t>
      </w:r>
      <w:hyperlink r:id="rId18" w:history="1">
        <w:r>
          <w:rPr>
            <w:color w:val="0000FF"/>
          </w:rPr>
          <w:t>постановлением</w:t>
        </w:r>
      </w:hyperlink>
      <w:r>
        <w:t xml:space="preserve"> Правительства Российской Федерации от 5 октября 1999 г. N 1122 "Об удостоверениях ветерана Великой Отечественной войны" (Собрание законодательства Российской Федерации, 1999, N 42, ст. 5038; 2018, N 30, ст. 4729);</w:t>
      </w:r>
    </w:p>
    <w:p w:rsidR="00B10222" w:rsidRDefault="00B10222">
      <w:pPr>
        <w:pStyle w:val="ConsPlusNormal"/>
        <w:spacing w:before="220"/>
        <w:ind w:firstLine="540"/>
        <w:jc w:val="both"/>
      </w:pPr>
      <w:r>
        <w:lastRenderedPageBreak/>
        <w:t xml:space="preserve">удостоверение участника войны, утвержденное </w:t>
      </w:r>
      <w:hyperlink r:id="rId19" w:history="1">
        <w:r>
          <w:rPr>
            <w:color w:val="0000FF"/>
          </w:rPr>
          <w:t>постановлением</w:t>
        </w:r>
      </w:hyperlink>
      <w:r>
        <w:t xml:space="preserve"> Государственного комитета СССР по труду и социальным вопросам от 8 октября 1979 г. N 422 "Об утверждении единой формы удостоверения участника войны";</w:t>
      </w:r>
    </w:p>
    <w:p w:rsidR="00B10222" w:rsidRDefault="00B10222">
      <w:pPr>
        <w:pStyle w:val="ConsPlusNormal"/>
        <w:spacing w:before="220"/>
        <w:ind w:firstLine="540"/>
        <w:jc w:val="both"/>
      </w:pPr>
      <w:r>
        <w:t xml:space="preserve">удостоверение ветерана боевых действий, утвержденное </w:t>
      </w:r>
      <w:hyperlink r:id="rId20" w:history="1">
        <w:r>
          <w:rPr>
            <w:color w:val="0000FF"/>
          </w:rPr>
          <w:t>постановлением</w:t>
        </w:r>
      </w:hyperlink>
      <w:r>
        <w:t xml:space="preserve"> Правительства Российской Федерации от 19 декабря 2003 г. N 763 "Об удостоверении ветерана боевых действий" (Собрание законодательства Российской Федерации, 2003, N 52, ст. 5064; 2017, N 2, ст. 368);</w:t>
      </w:r>
    </w:p>
    <w:p w:rsidR="00B10222" w:rsidRDefault="00B10222">
      <w:pPr>
        <w:pStyle w:val="ConsPlusNormal"/>
        <w:spacing w:before="220"/>
        <w:ind w:firstLine="540"/>
        <w:jc w:val="both"/>
      </w:pPr>
      <w:r>
        <w:t xml:space="preserve">свидетельство о праве на льготы, выданное в соответствии с </w:t>
      </w:r>
      <w:hyperlink r:id="rId21" w:history="1">
        <w:r>
          <w:rPr>
            <w:color w:val="0000FF"/>
          </w:rPr>
          <w:t>постановлением</w:t>
        </w:r>
      </w:hyperlink>
      <w:r>
        <w:t xml:space="preserve"> ЦК КПСС и Совета Министров СССР от 17 января 1983 г. N 59-27 "О льготах военнослужащим, рабочим и служащим, находящимся в составе ограниченного контингента советских войск на территории Демократической Республики Афганистан, и их семьям" (Собрание постановлений СССР, 1985, N 9, ст. 34);</w:t>
      </w:r>
    </w:p>
    <w:p w:rsidR="00B10222" w:rsidRDefault="00B10222">
      <w:pPr>
        <w:pStyle w:val="ConsPlusNormal"/>
        <w:spacing w:before="220"/>
        <w:ind w:firstLine="540"/>
        <w:jc w:val="both"/>
      </w:pPr>
      <w:r>
        <w:t xml:space="preserve">удостоверение инвалида Отечественной войны, удостоверение инвалида о праве на льготы, утвержденные постановлением Государственного комитета Совета Министров СССР по вопросам труда и заработной платы от 26 мая 1975 г. N 126 "Об утверждении единой формы удостоверения инвалида Отечественной войны и Инструкции о порядке заполнения, выдачи и учета удостоверений инвалидов Отечественной войны", с дополнением, внесенным </w:t>
      </w:r>
      <w:hyperlink r:id="rId22" w:history="1">
        <w:r>
          <w:rPr>
            <w:color w:val="0000FF"/>
          </w:rPr>
          <w:t>постановлением</w:t>
        </w:r>
      </w:hyperlink>
      <w:r>
        <w:t xml:space="preserve"> Государственного комитета Совета Министров СССР по вопросам труда и заработной платы от 7 августа 1975 г. N 200 "О дополнении пункта 2 Инструкции о порядке заполнения, выдачи и учета удостоверений инвалидов Отечественной войны, утвержденной постановлением Государственного комитета Совета Министров СССР по вопросам труда и заработной платы от 26 мая 1975 г. N 126";</w:t>
      </w:r>
    </w:p>
    <w:p w:rsidR="00B10222" w:rsidRDefault="00B10222">
      <w:pPr>
        <w:pStyle w:val="ConsPlusNormal"/>
        <w:spacing w:before="220"/>
        <w:ind w:firstLine="540"/>
        <w:jc w:val="both"/>
      </w:pPr>
      <w:r>
        <w:t xml:space="preserve">удостоверение о праве на льготы, утвержденное </w:t>
      </w:r>
      <w:hyperlink r:id="rId23" w:history="1">
        <w:r>
          <w:rPr>
            <w:color w:val="0000FF"/>
          </w:rPr>
          <w:t>постановлением</w:t>
        </w:r>
      </w:hyperlink>
      <w:r>
        <w:t xml:space="preserve"> Государственного комитета СССР по труду и социальным вопросам от 18 октября 1989 г. N 345 "Об утверждении единой формы удостоверения о праве на льготы", либо справка, заменяющая названное удостоверение, либо документы, подтверждающие право члена семьи на пенсию по случаю потери кормильца;</w:t>
      </w:r>
    </w:p>
    <w:p w:rsidR="00B10222" w:rsidRDefault="00B10222">
      <w:pPr>
        <w:pStyle w:val="ConsPlusNormal"/>
        <w:spacing w:before="220"/>
        <w:ind w:firstLine="540"/>
        <w:jc w:val="both"/>
      </w:pPr>
      <w:r>
        <w:t xml:space="preserve">удостоверение члена семьи погибшего (умершего) инвалида войны, участника Великой Отечественной войны и ветерана боевых действий, единый образец которого утвержден </w:t>
      </w:r>
      <w:hyperlink r:id="rId24" w:history="1">
        <w:r>
          <w:rPr>
            <w:color w:val="0000FF"/>
          </w:rPr>
          <w:t>постановлением</w:t>
        </w:r>
      </w:hyperlink>
      <w:r>
        <w:t xml:space="preserve"> Правительства Российской Федерации от 20 июня 2013 г. N 519 "Об удостоверении члена семьи погибшего (умершего) инвалида войны, участника Великой Отечественной войны и ветерана боевых действий" (Собрание законодательства Российской Федерации, 2013, N 26, ст. 3341; 2018, N 30, ст. 4729);</w:t>
      </w:r>
    </w:p>
    <w:p w:rsidR="00B10222" w:rsidRDefault="00B10222">
      <w:pPr>
        <w:pStyle w:val="ConsPlusNormal"/>
        <w:spacing w:before="220"/>
        <w:ind w:firstLine="540"/>
        <w:jc w:val="both"/>
      </w:pPr>
      <w:r>
        <w:t xml:space="preserve">справка, подтверждающая факт установления инвалидности по причине "военная травма", </w:t>
      </w:r>
      <w:hyperlink r:id="rId25" w:history="1">
        <w:r>
          <w:rPr>
            <w:color w:val="0000FF"/>
          </w:rPr>
          <w:t>форма</w:t>
        </w:r>
      </w:hyperlink>
      <w:r>
        <w:t xml:space="preserve"> которой утверждена приказом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(зарегистрировано Министерством юстиции Российской Федерации 20 января 2011 г., регистрационный N 19539), с изменениями, внесенными приказом Министерства труда и социальной защиты Российской Федерации от 17 июня 2013 г. N 272н (зарегистрировано Министерством юстиции Российской Федерации 5 августа 2013 г., регистрационный N 29265);</w:t>
      </w:r>
    </w:p>
    <w:p w:rsidR="00B10222" w:rsidRDefault="00B10222">
      <w:pPr>
        <w:pStyle w:val="ConsPlusNormal"/>
        <w:spacing w:before="220"/>
        <w:ind w:firstLine="540"/>
        <w:jc w:val="both"/>
      </w:pPr>
      <w:r>
        <w:t>справка, подтверждающая факт гибели военнослужащего, выдаваемая федеральным органом исполнительной власти, уполномоченным в области обороны, другими федеральными органами исполнительной власти, в которых предусмотрена военная и приравненная к ней служба;</w:t>
      </w:r>
    </w:p>
    <w:p w:rsidR="00B10222" w:rsidRDefault="00B10222">
      <w:pPr>
        <w:pStyle w:val="ConsPlusNormal"/>
        <w:spacing w:before="220"/>
        <w:ind w:firstLine="540"/>
        <w:jc w:val="both"/>
      </w:pPr>
      <w:r>
        <w:t xml:space="preserve">2) документ о признании гражданина бывшим несовершеннолетним узником концлагерей, </w:t>
      </w:r>
      <w:r>
        <w:lastRenderedPageBreak/>
        <w:t>гетто, других мест принудительного содержания, созданных фашистами и их союзниками в период Второй мировой войны:</w:t>
      </w:r>
    </w:p>
    <w:p w:rsidR="00B10222" w:rsidRDefault="00B10222">
      <w:pPr>
        <w:pStyle w:val="ConsPlusNormal"/>
        <w:spacing w:before="220"/>
        <w:ind w:firstLine="540"/>
        <w:jc w:val="both"/>
      </w:pPr>
      <w:r>
        <w:t xml:space="preserve">удостоверение о праве на льготы, утвержденное </w:t>
      </w:r>
      <w:hyperlink r:id="rId26" w:history="1">
        <w:r>
          <w:rPr>
            <w:color w:val="0000FF"/>
          </w:rPr>
          <w:t>постановлением</w:t>
        </w:r>
      </w:hyperlink>
      <w:r>
        <w:t xml:space="preserve"> Государственного комитета СССР по труду и социальным вопросам от 17 октября 1990 г. N 406 "Об утверждении формы удостоверения о праве на льготы";</w:t>
      </w:r>
    </w:p>
    <w:p w:rsidR="00B10222" w:rsidRDefault="00B10222">
      <w:pPr>
        <w:pStyle w:val="ConsPlusNormal"/>
        <w:spacing w:before="220"/>
        <w:ind w:firstLine="540"/>
        <w:jc w:val="both"/>
      </w:pPr>
      <w:r>
        <w:t xml:space="preserve">удостоверение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форма которого утверждена </w:t>
      </w:r>
      <w:hyperlink r:id="rId27" w:history="1">
        <w:r>
          <w:rPr>
            <w:color w:val="0000FF"/>
          </w:rPr>
          <w:t>постановлением</w:t>
        </w:r>
      </w:hyperlink>
      <w:r>
        <w:t xml:space="preserve"> Правительства Российской Федерации от 29 мая 2013 г. N 452 "Об удостоверении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(Собрание законодательства Российской Федерации, 2013, N 23, ст. 2912);</w:t>
      </w:r>
    </w:p>
    <w:p w:rsidR="00B10222" w:rsidRDefault="00B10222">
      <w:pPr>
        <w:pStyle w:val="ConsPlusNormal"/>
        <w:spacing w:before="220"/>
        <w:ind w:firstLine="540"/>
        <w:jc w:val="both"/>
      </w:pPr>
      <w:r>
        <w:t>3) документы о признании гражданина подвергшимся воздействию радиации вследствие катастрофы на Чернобыльской АЭС, ядерных испытаний и техногенных катастроф:</w:t>
      </w:r>
    </w:p>
    <w:p w:rsidR="00B10222" w:rsidRDefault="00B10222">
      <w:pPr>
        <w:pStyle w:val="ConsPlusNormal"/>
        <w:spacing w:before="220"/>
        <w:ind w:firstLine="540"/>
        <w:jc w:val="both"/>
      </w:pPr>
      <w:hyperlink r:id="rId28" w:history="1">
        <w:r>
          <w:rPr>
            <w:color w:val="0000FF"/>
          </w:rPr>
          <w:t>удостоверение</w:t>
        </w:r>
      </w:hyperlink>
      <w:r>
        <w:t xml:space="preserve"> участника ликвидации катастрофы на Чернобыльской АЭС, предусмотренное </w:t>
      </w:r>
      <w:hyperlink r:id="rId29" w:history="1">
        <w:r>
          <w:rPr>
            <w:color w:val="0000FF"/>
          </w:rPr>
          <w:t>Порядком и условиями</w:t>
        </w:r>
      </w:hyperlink>
      <w:r>
        <w:t xml:space="preserve"> оформления и выдачи гражданам удостоверения участника ликвидации последствий катастрофы на Чернобыльской АЭС, утвержденными </w:t>
      </w:r>
      <w:hyperlink r:id="rId30" w:history="1">
        <w:r>
          <w:rPr>
            <w:color w:val="0000FF"/>
          </w:rPr>
          <w:t>приказом</w:t>
        </w:r>
      </w:hyperlink>
      <w:r>
        <w:t xml:space="preserve">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и Министерства финансов Российской Федерации от 8 декабря 2006 г. N 727/831/165н (зарегистрировано Министерством юстиции Российской Федерации 5 февраля 2007 г., регистрационный N 8898), с изменениями, внесенными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Министерства финансов Российской Федерации от 24 июня 2009 г. N 373/370н/61н (зарегистрировано Министерством юстиции Российской Федерации 10 августа 2009 г., регистрационный N 14508),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труда и социальной защиты Российской Федерации, Министерства финансов Российской Федерации от 27 июня 2012 г. N 368/7н/91н (зарегистрировано Министерством юстиции Российской Федерации 28 июня 2012 г., регистрационный N 24740);</w:t>
      </w:r>
    </w:p>
    <w:p w:rsidR="00B10222" w:rsidRDefault="00B10222">
      <w:pPr>
        <w:pStyle w:val="ConsPlusNormal"/>
        <w:spacing w:before="220"/>
        <w:ind w:firstLine="540"/>
        <w:jc w:val="both"/>
      </w:pPr>
      <w:hyperlink r:id="rId31" w:history="1">
        <w:r>
          <w:rPr>
            <w:color w:val="0000FF"/>
          </w:rPr>
          <w:t>удостоверение</w:t>
        </w:r>
      </w:hyperlink>
      <w:r>
        <w:t xml:space="preserve"> получившего или перенесшего лучевую болезнь и другие заболевания, связанные с радиационным воздействием вследствие катастрофы на Чернобыльской АЭС; ставшего инвалидом, предусмотренное </w:t>
      </w:r>
      <w:hyperlink r:id="rId32" w:history="1">
        <w:r>
          <w:rPr>
            <w:color w:val="0000FF"/>
          </w:rPr>
          <w:t>Порядком и условиями</w:t>
        </w:r>
      </w:hyperlink>
      <w:r>
        <w:t xml:space="preserve"> оформления и выдачи удостоверения 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инвалидам вследствие чернобыльской катастрофы, утвержденными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и Министерства финансов Российской Федерации от 8 декабря 2006 г. N 728/832/166н (зарегистрировано Министерством юстиции Российской Федерации 5 февраля 2007 г., регистрационный N 8902), с изменениями, внесенными приказами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Министерства финансов Российской Федерации от 24 сентября 2008 г. N 564/518/101н (зарегистрировано Министерством юстиции Российской Федерации 20 октября 2008 г., регистрационный N 12498), от 24 июня 2009 г. N 372/369н/60н (зарегистрировано Министерством юстиции Российской Федерации 16 июля 2009 г., регистрационный N 14355), </w:t>
      </w:r>
      <w:r>
        <w:lastRenderedPageBreak/>
        <w:t>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труда и социальной защиты Российской Федерации, Министерства финансов Российской Федерации от 27 июня 2012 г. N 369/8н/92н (зарегистрировано Министерством юстиции Российской Федерации 28 июня 2012 г., регистрационный N 24742);</w:t>
      </w:r>
    </w:p>
    <w:p w:rsidR="00B10222" w:rsidRDefault="00B10222">
      <w:pPr>
        <w:pStyle w:val="ConsPlusNormal"/>
        <w:spacing w:before="220"/>
        <w:ind w:firstLine="540"/>
        <w:jc w:val="both"/>
      </w:pPr>
      <w:hyperlink r:id="rId33" w:history="1">
        <w:r>
          <w:rPr>
            <w:color w:val="0000FF"/>
          </w:rPr>
          <w:t>удостоверение</w:t>
        </w:r>
      </w:hyperlink>
      <w:r>
        <w:t xml:space="preserve">, выдаваемое гражданам, подвергшимся радиоактивному воздействию вследствие катастрофы на Чернобыльской АЭС, предусмотренное </w:t>
      </w:r>
      <w:hyperlink r:id="rId34" w:history="1">
        <w:r>
          <w:rPr>
            <w:color w:val="0000FF"/>
          </w:rPr>
          <w:t>Порядком и условиями</w:t>
        </w:r>
      </w:hyperlink>
      <w:r>
        <w:t xml:space="preserve"> оформления и выдачи специальных удостоверений единого образца гражданам, подвергшимся воздействию радиации вследствие катастрофы на Чернобыльской АЭС, утвержденными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и Министерства финансов Российской Федерации от 11 апреля 2006 г. N 228/271/63н (зарегистрировано Министерством юстиции Российской Федерации 7 сентября 2006 г., регистрационный N 8227), с изменениями, внесенными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Министерства финансов Российской Федерации от 24 июня 2009 г. N 374/371н/62н (зарегистрировано Министерством юстиции Российской Федерации 20 июля 2009 г., регистрационный N 14367),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труда и социальной защиты Российской Федерации, Министерства финансов Российской Федерации от 27 июня 2012 г. N 367/6н/90н (зарегистрировано Министерством юстиции Российской Федерации 28 июня 2012 г., регистрационный N 24741),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труда и социальной защиты Российской Федерации, Министерства финансов Российской Федерации от 23 ноября 2017 г. N 536/802н/199н (зарегистрировано Министерством юстиции Российской Федерации 15 декабря 2017 г., регистрационный N 49262);</w:t>
      </w:r>
    </w:p>
    <w:p w:rsidR="00B10222" w:rsidRDefault="00B10222">
      <w:pPr>
        <w:pStyle w:val="ConsPlusNormal"/>
        <w:spacing w:before="220"/>
        <w:ind w:firstLine="540"/>
        <w:jc w:val="both"/>
      </w:pPr>
      <w:r>
        <w:t>трудовая книжка, трудовой договор или справка с места работы в зоне радиоактивного загрязнения;</w:t>
      </w:r>
    </w:p>
    <w:p w:rsidR="00B10222" w:rsidRDefault="00B10222">
      <w:pPr>
        <w:pStyle w:val="ConsPlusNormal"/>
        <w:spacing w:before="220"/>
        <w:ind w:firstLine="540"/>
        <w:jc w:val="both"/>
      </w:pPr>
      <w:r>
        <w:t>заключение межведомственного экспертного совета по установлению причинной связи заболевания с радиационным воздействием;</w:t>
      </w:r>
    </w:p>
    <w:p w:rsidR="00B10222" w:rsidRDefault="00B10222">
      <w:pPr>
        <w:pStyle w:val="ConsPlusNormal"/>
        <w:spacing w:before="220"/>
        <w:ind w:firstLine="540"/>
        <w:jc w:val="both"/>
      </w:pPr>
      <w:hyperlink r:id="rId35" w:history="1">
        <w:r>
          <w:rPr>
            <w:color w:val="0000FF"/>
          </w:rPr>
          <w:t>удостоверение</w:t>
        </w:r>
      </w:hyperlink>
      <w:r>
        <w:t xml:space="preserve"> участника ликвидации последствий аварии в 1957 году на производственном объединении "Маяк" и сбросов радиоактивных отходов в реку Теча или справка, выдаваемые гражданам, подвергшимся радиоактивному загрязнению вследствие сбросов радиоактивных отходов в реку Теча, предусмотренные </w:t>
      </w:r>
      <w:hyperlink r:id="rId36" w:history="1">
        <w:r>
          <w:rPr>
            <w:color w:val="0000FF"/>
          </w:rPr>
          <w:t>Положением</w:t>
        </w:r>
      </w:hyperlink>
      <w:r>
        <w:t xml:space="preserve"> о порядке оформления и выдачи удостоверений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от 24 апреля 2000 г. N 229 (зарегистрировано Министерством юстиции Российской Федерации 2 июня 2000 г., регистрационный N 2256), с изменениями, внесенными приказами Министерства Российской Федерации по делам гражданской обороны, чрезвычайным ситуациям и ликвидации последствий стихийных бедствий от 10 апреля 2009 г. N 229 (зарегистрировано Министерством юстиции Российской Федерации 18 мая 2009 г., регистрационный N 13933) и от 7 февраля 2012 г. N 46 (зарегистрировано Министерством юстиции Российской Федерации 29 марта 2012 г., регистрационный N 23651);</w:t>
      </w:r>
    </w:p>
    <w:p w:rsidR="00B10222" w:rsidRDefault="00B10222">
      <w:pPr>
        <w:pStyle w:val="ConsPlusNormal"/>
        <w:spacing w:before="220"/>
        <w:ind w:firstLine="540"/>
        <w:jc w:val="both"/>
      </w:pPr>
      <w:r>
        <w:t xml:space="preserve">удостоверение перенесшего(ей) лучевую болезнь или другие заболевания, связанные с радиационным воздействием; ставшего инвалидом, выдаваемое гражданам, получившим лучевую болезнь, другие заболевания, возникновение или обострение которых обусловлены </w:t>
      </w:r>
      <w:r>
        <w:lastRenderedPageBreak/>
        <w:t xml:space="preserve">воздействием радиации вследствие аварии в 1957 году на производственном объединении "Маяк" и сбросов радиоактивных отходов в реку Теча, а также ставшим инвалидами вследствие воздействия радиации на основании </w:t>
      </w:r>
      <w:hyperlink r:id="rId37" w:history="1">
        <w:r>
          <w:rPr>
            <w:color w:val="0000FF"/>
          </w:rPr>
          <w:t>Положения</w:t>
        </w:r>
      </w:hyperlink>
      <w:r>
        <w:t xml:space="preserve"> о порядке оформления и выдачи удостоверений для граждан, получивших или перенесших лучевую болезнь, другие заболевания, связанные с радиационным воздействием вследствие чернобыльской катастрофы либо связанные с работами по ликвидации последствий катастрофы на Чернобыльской АЭС, получивших или перенесших лучевую болезнь или ставших инвалидами вследствие чернобыльской и других радиационных аварий и их последствий на атомных объектах гражданского или военного назначения, в результате испытаний, учений и иных работ, связанных с любыми видами ядерных установок, включая ядерное оружие и космическую технику, утвержденное государственным комитетом Российской Федерации по социальной защите граждан и реабилитации территорий, пострадавших от чернобыльской и других радиационных катастроф Российской Федерации, Министерством здравоохранения Российской Федерации, Министерством обороны Российской Федерации, Министерством внутренних дел Российской Федерации, Министерством безопасности и внутренних дел РСФСР, Министерством Российской Федерации по атомной энергии (письмо Государственного комитета Российской Федерации по социальной защите граждан и реабилитации территорий, пострадавших от чернобыльской и других радиационных катастроф Российской Федерации от 22 марта 1993 г. N ВД-8-1278) (зарегистрировано Министерством юстиции Российской Федерации 29 марта 1993 г., регистрационный N 194);</w:t>
      </w:r>
    </w:p>
    <w:p w:rsidR="00B10222" w:rsidRDefault="00B10222">
      <w:pPr>
        <w:pStyle w:val="ConsPlusNormal"/>
        <w:spacing w:before="220"/>
        <w:ind w:firstLine="540"/>
        <w:jc w:val="both"/>
      </w:pPr>
      <w:hyperlink r:id="rId38" w:history="1">
        <w:r>
          <w:rPr>
            <w:color w:val="0000FF"/>
          </w:rPr>
          <w:t>удостоверение</w:t>
        </w:r>
      </w:hyperlink>
      <w:r>
        <w:t xml:space="preserve"> гражданина, подвергшегося радиационному воздействию вследствие ядерных испытаний на Семипалатинском полигоне, предусмотренное </w:t>
      </w:r>
      <w:hyperlink r:id="rId39" w:history="1">
        <w:r>
          <w:rPr>
            <w:color w:val="0000FF"/>
          </w:rPr>
          <w:t>Порядком</w:t>
        </w:r>
      </w:hyperlink>
      <w:r>
        <w:t xml:space="preserve"> выдачи удостоверений единого образца гражданам, подвергшимся радиационному воздействию вследствие ядерных испытаний на Семипалатинском полигоне,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от 18 сентября 2009 г. N 540 (зарегистрировано Министерством юстиции Российской Федерации 5 октября 2009 г., регистрационный N 14969), с изменениями, внесенными приказами Министерства Российской Федерации по делам гражданской обороны, чрезвычайным ситуациям и ликвидации последствий стихийных бедствий от 7 февраля 2012 г. N 45 (зарегистрировано Министерством юстиции Российской Федерации 28 марта 2012 г., регистрационный N 23630) и от 30 июля 2012 г. N 455 (зарегистрировано Министерством юстиции Российской Федерации 25 августа 2012 г., регистрационный N 25263);</w:t>
      </w:r>
    </w:p>
    <w:p w:rsidR="00B10222" w:rsidRDefault="00B10222">
      <w:pPr>
        <w:pStyle w:val="ConsPlusNormal"/>
        <w:spacing w:before="220"/>
        <w:ind w:firstLine="540"/>
        <w:jc w:val="both"/>
      </w:pPr>
      <w:r>
        <w:t xml:space="preserve">удостоверение, выдаваемое гражданам из подразделений особого риска, в соответствии с </w:t>
      </w:r>
      <w:hyperlink r:id="rId40" w:history="1">
        <w:r>
          <w:rPr>
            <w:color w:val="0000FF"/>
          </w:rPr>
          <w:t>приказом</w:t>
        </w:r>
      </w:hyperlink>
      <w:r>
        <w:t xml:space="preserve"> Министерства обороны Российской Федерации от 22 сентября 2016 г. N 590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а также членам семей, потерявшим кормильца из числа этих граждан" (зарегистрировано Министерством юстиции Российской Федерации 12 октября 2016 г., регистрационный N 44022), с изменениями, внесенными приказом Министерства обороны Российской Федерации от 12 июля 2018 г. N 392 (зарегистрировано Министерством юстиции Российской Федерации 3 августа 2018 г., регистрационный N 51777);</w:t>
      </w:r>
    </w:p>
    <w:p w:rsidR="00B10222" w:rsidRDefault="00B10222">
      <w:pPr>
        <w:pStyle w:val="ConsPlusNormal"/>
        <w:spacing w:before="220"/>
        <w:ind w:firstLine="540"/>
        <w:jc w:val="both"/>
      </w:pPr>
      <w:r>
        <w:t>4) документы, подтверждающие статус Героя Советского Союза, Героя Российской Федерации, полного кавалера ордена Славы, Героя Социалистического Труда, Героя Труда Российской Федерации, полного кавалера ордена Трудовой Славы:</w:t>
      </w:r>
    </w:p>
    <w:p w:rsidR="00B10222" w:rsidRDefault="00B10222">
      <w:pPr>
        <w:pStyle w:val="ConsPlusNormal"/>
        <w:spacing w:before="220"/>
        <w:ind w:firstLine="540"/>
        <w:jc w:val="both"/>
      </w:pPr>
      <w:r>
        <w:t xml:space="preserve">орденская книжка награжденного орденами Славы трех степеней, утвержденная </w:t>
      </w:r>
      <w:hyperlink r:id="rId41" w:history="1">
        <w:r>
          <w:rPr>
            <w:color w:val="0000FF"/>
          </w:rPr>
          <w:t>постановлением</w:t>
        </w:r>
      </w:hyperlink>
      <w:r>
        <w:t xml:space="preserve"> Президиума Верховного Совета СССР от 11 июня 1980 г. N 2260-X (Ведомости ВС СССР, 1980, N 25, ст. 473);</w:t>
      </w:r>
    </w:p>
    <w:p w:rsidR="00B10222" w:rsidRDefault="00B10222">
      <w:pPr>
        <w:pStyle w:val="ConsPlusNormal"/>
        <w:spacing w:before="220"/>
        <w:ind w:firstLine="540"/>
        <w:jc w:val="both"/>
      </w:pPr>
      <w:r>
        <w:t xml:space="preserve">книжка Героя Социалистического Труда, утвержденная </w:t>
      </w:r>
      <w:hyperlink r:id="rId42" w:history="1">
        <w:r>
          <w:rPr>
            <w:color w:val="0000FF"/>
          </w:rPr>
          <w:t>постановлением</w:t>
        </w:r>
      </w:hyperlink>
      <w:r>
        <w:t xml:space="preserve"> Президиума </w:t>
      </w:r>
      <w:r>
        <w:lastRenderedPageBreak/>
        <w:t>Верховного Совета СССР от 11 июня 1980 г. N 2260-X (Ведомости ВС СССР, 1980, N 25, ст. 473);</w:t>
      </w:r>
    </w:p>
    <w:p w:rsidR="00B10222" w:rsidRDefault="00B10222">
      <w:pPr>
        <w:pStyle w:val="ConsPlusNormal"/>
        <w:spacing w:before="220"/>
        <w:ind w:firstLine="540"/>
        <w:jc w:val="both"/>
      </w:pPr>
      <w:r>
        <w:t xml:space="preserve">орденская книжка награжденного орденами Трудовой Славы трех степеней, утвержденная </w:t>
      </w:r>
      <w:hyperlink r:id="rId43" w:history="1">
        <w:r>
          <w:rPr>
            <w:color w:val="0000FF"/>
          </w:rPr>
          <w:t>постановлением</w:t>
        </w:r>
      </w:hyperlink>
      <w:r>
        <w:t xml:space="preserve"> Президиума Верховного Совета СССР от 11 июня 1980 г. N 2260-X (Ведомости ВС СССР, 1980, N 25, ст. 473);</w:t>
      </w:r>
    </w:p>
    <w:p w:rsidR="00B10222" w:rsidRDefault="00B10222">
      <w:pPr>
        <w:pStyle w:val="ConsPlusNormal"/>
        <w:spacing w:before="220"/>
        <w:ind w:firstLine="540"/>
        <w:jc w:val="both"/>
      </w:pPr>
      <w:r>
        <w:t xml:space="preserve">грамота о присвоении звания Героя Российской Федерации, удостоверение Героя Российской Федерации, удостоверение к государственной награде СССР, выдаваемое лицу, которому было присвоено звание Героя Советского Союза или Героя Социалистического Труда, а также лицам, награжденным орденом СССР или медалью СССР, утвержденные </w:t>
      </w:r>
      <w:hyperlink r:id="rId44" w:history="1">
        <w:r>
          <w:rPr>
            <w:color w:val="0000FF"/>
          </w:rPr>
          <w:t>Указом</w:t>
        </w:r>
      </w:hyperlink>
      <w:r>
        <w:t xml:space="preserve"> Президента Российской Федерации от 7 сентября 2010 г. N 1099 "О мерах по совершенствованию государственной наградной системы Российской Федерации" (Собрание законодательства Российской Федерации, 2010, N 37, ст. 4643; 2019, N 19, ст. 2271);</w:t>
      </w:r>
    </w:p>
    <w:p w:rsidR="00B10222" w:rsidRDefault="00B10222">
      <w:pPr>
        <w:pStyle w:val="ConsPlusNormal"/>
        <w:spacing w:before="220"/>
        <w:ind w:firstLine="540"/>
        <w:jc w:val="both"/>
      </w:pPr>
      <w:r>
        <w:t xml:space="preserve">грамота о присвоении звания Героя Труда Российской Федерации, удостоверение Героя Труда Российской Федерации, образцы бланков которых утверждены </w:t>
      </w:r>
      <w:hyperlink r:id="rId45" w:history="1">
        <w:r>
          <w:rPr>
            <w:color w:val="0000FF"/>
          </w:rPr>
          <w:t>Указом</w:t>
        </w:r>
      </w:hyperlink>
      <w:r>
        <w:t xml:space="preserve"> Президента Российской Федерации от 29 марта 2013 г. N 294 "Об установлении звания Героя Труда Российской Федерации" (Собрание законодательства Российской Федерации, 2013, N 13, ст. 1529);</w:t>
      </w:r>
    </w:p>
    <w:p w:rsidR="00B10222" w:rsidRDefault="00B10222">
      <w:pPr>
        <w:pStyle w:val="ConsPlusNormal"/>
        <w:spacing w:before="220"/>
        <w:ind w:firstLine="540"/>
        <w:jc w:val="both"/>
      </w:pPr>
      <w:r>
        <w:t>Указ Президента Российской Федерации или грамота о присвоении звания Героя Российской Федерации, справка Администрации Президента Российской Федерации, справка Государственного архива Российской Федерации о присвоении звания Героя Российской Федерации;</w:t>
      </w:r>
    </w:p>
    <w:p w:rsidR="00B10222" w:rsidRDefault="00B10222">
      <w:pPr>
        <w:pStyle w:val="ConsPlusNormal"/>
        <w:spacing w:before="220"/>
        <w:ind w:firstLine="540"/>
        <w:jc w:val="both"/>
      </w:pPr>
      <w:r>
        <w:t>5) в целях подтверждения правового статуса, места пребывания (места фактического проживания), гражданского состояния членов семьи погибшего (умершего) ветерана или гражданина, подвергшегося воздействию радиации вследствие катастрофы на Чернобыльской АЭС, ядерных испытаний и техногенных катастроф, территориальными органами ПФР к рассмотрению принимаются:</w:t>
      </w:r>
    </w:p>
    <w:p w:rsidR="00B10222" w:rsidRDefault="00B10222">
      <w:pPr>
        <w:pStyle w:val="ConsPlusNormal"/>
        <w:spacing w:before="220"/>
        <w:ind w:firstLine="540"/>
        <w:jc w:val="both"/>
      </w:pPr>
      <w:r>
        <w:t>документы, подтверждающие изменение фамилии, имени, отчества (свидетельство о заключении брака, свидетельство о перемене имени, свидетельство о расторжении брака; документы, выданные компетентными органами иностранных государств);</w:t>
      </w:r>
    </w:p>
    <w:p w:rsidR="00B10222" w:rsidRDefault="00B10222">
      <w:pPr>
        <w:pStyle w:val="ConsPlusNormal"/>
        <w:spacing w:before="220"/>
        <w:ind w:firstLine="540"/>
        <w:jc w:val="both"/>
      </w:pPr>
      <w:r>
        <w:t>документы, подтверждающие факт и дату смерти (гибели) гражданина, признание гражданина безвестно отсутствующим (свидетельство о смерти, решение суда, справка, подтверждающая факт гибели военнослужащего);</w:t>
      </w:r>
    </w:p>
    <w:p w:rsidR="00B10222" w:rsidRDefault="00B10222">
      <w:pPr>
        <w:pStyle w:val="ConsPlusNormal"/>
        <w:spacing w:before="220"/>
        <w:ind w:firstLine="540"/>
        <w:jc w:val="both"/>
      </w:pPr>
      <w:r>
        <w:t>документы, подтверждающие полномочия представителя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B10222" w:rsidRDefault="00B10222">
      <w:pPr>
        <w:pStyle w:val="ConsPlusNormal"/>
        <w:jc w:val="both"/>
      </w:pPr>
    </w:p>
    <w:p w:rsidR="00B10222" w:rsidRDefault="00B10222">
      <w:pPr>
        <w:pStyle w:val="ConsPlusTitle"/>
        <w:jc w:val="center"/>
        <w:outlineLvl w:val="2"/>
      </w:pPr>
      <w:r>
        <w:t>Исчерпывающий перечень документов,</w:t>
      </w:r>
    </w:p>
    <w:p w:rsidR="00B10222" w:rsidRDefault="00B10222">
      <w:pPr>
        <w:pStyle w:val="ConsPlusTitle"/>
        <w:jc w:val="center"/>
      </w:pPr>
      <w:r>
        <w:t>необходимых в соответствии с нормативными правовыми</w:t>
      </w:r>
    </w:p>
    <w:p w:rsidR="00B10222" w:rsidRDefault="00B10222">
      <w:pPr>
        <w:pStyle w:val="ConsPlusTitle"/>
        <w:jc w:val="center"/>
      </w:pPr>
      <w:r>
        <w:t>актами для предоставления государственной услуги, которые</w:t>
      </w:r>
    </w:p>
    <w:p w:rsidR="00B10222" w:rsidRDefault="00B10222">
      <w:pPr>
        <w:pStyle w:val="ConsPlusTitle"/>
        <w:jc w:val="center"/>
      </w:pPr>
      <w:r>
        <w:t>находятся в распоряжении государственных органов, органов</w:t>
      </w:r>
    </w:p>
    <w:p w:rsidR="00B10222" w:rsidRDefault="00B10222">
      <w:pPr>
        <w:pStyle w:val="ConsPlusTitle"/>
        <w:jc w:val="center"/>
      </w:pPr>
      <w:r>
        <w:t>местного самоуправления и иных органов, участвующих</w:t>
      </w:r>
    </w:p>
    <w:p w:rsidR="00B10222" w:rsidRDefault="00B10222">
      <w:pPr>
        <w:pStyle w:val="ConsPlusTitle"/>
        <w:jc w:val="center"/>
      </w:pPr>
      <w:r>
        <w:t>в предоставлении государственной услуги, и которые</w:t>
      </w:r>
    </w:p>
    <w:p w:rsidR="00B10222" w:rsidRDefault="00B10222">
      <w:pPr>
        <w:pStyle w:val="ConsPlusTitle"/>
        <w:jc w:val="center"/>
      </w:pPr>
      <w:r>
        <w:t>гражданин вправе представить, а также способы</w:t>
      </w:r>
    </w:p>
    <w:p w:rsidR="00B10222" w:rsidRDefault="00B10222">
      <w:pPr>
        <w:pStyle w:val="ConsPlusTitle"/>
        <w:jc w:val="center"/>
      </w:pPr>
      <w:r>
        <w:t>их получения гражданином, в том числе в электронной</w:t>
      </w:r>
    </w:p>
    <w:p w:rsidR="00B10222" w:rsidRDefault="00B10222">
      <w:pPr>
        <w:pStyle w:val="ConsPlusTitle"/>
        <w:jc w:val="center"/>
      </w:pPr>
      <w:r>
        <w:t>форме, порядок их представления</w:t>
      </w:r>
    </w:p>
    <w:p w:rsidR="00B10222" w:rsidRDefault="00B10222">
      <w:pPr>
        <w:pStyle w:val="ConsPlusNormal"/>
        <w:jc w:val="both"/>
      </w:pPr>
    </w:p>
    <w:p w:rsidR="00B10222" w:rsidRDefault="00B10222">
      <w:pPr>
        <w:pStyle w:val="ConsPlusNormal"/>
        <w:ind w:firstLine="540"/>
        <w:jc w:val="both"/>
      </w:pPr>
      <w:r>
        <w:t xml:space="preserve">23.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дополнительно к </w:t>
      </w:r>
      <w:r>
        <w:lastRenderedPageBreak/>
        <w:t>документам, необходимым для предоставления государственной услуги, подлежащим представлению гражданином.</w:t>
      </w:r>
    </w:p>
    <w:p w:rsidR="00B10222" w:rsidRDefault="00B10222">
      <w:pPr>
        <w:pStyle w:val="ConsPlusNormal"/>
        <w:spacing w:before="220"/>
        <w:ind w:firstLine="540"/>
        <w:jc w:val="both"/>
      </w:pPr>
      <w:r>
        <w:t>Непредставление гражданином указанных в данном подразделе документов не является основанием для отказа гражданину в предоставлении государственной услуги.</w:t>
      </w:r>
    </w:p>
    <w:p w:rsidR="00B10222" w:rsidRDefault="00B10222">
      <w:pPr>
        <w:pStyle w:val="ConsPlusNormal"/>
        <w:spacing w:before="220"/>
        <w:ind w:firstLine="540"/>
        <w:jc w:val="both"/>
      </w:pPr>
      <w:bookmarkStart w:id="10" w:name="P203"/>
      <w:bookmarkEnd w:id="10"/>
      <w:r>
        <w:t>24.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выданное территориальным органом Министерства внутренних дел Российской Федерации.</w:t>
      </w:r>
    </w:p>
    <w:p w:rsidR="00B10222" w:rsidRDefault="00B10222">
      <w:pPr>
        <w:pStyle w:val="ConsPlusNormal"/>
        <w:spacing w:before="220"/>
        <w:ind w:firstLine="540"/>
        <w:jc w:val="both"/>
      </w:pPr>
      <w:bookmarkStart w:id="11" w:name="P204"/>
      <w:bookmarkEnd w:id="11"/>
      <w:r>
        <w:t>25. В качестве документа, подтверждающего место пребывания на территории Российской Федерации гражданина Российской Федерации, гражданин вправе представить свидетельство о регистрации по месту пребывания на территории Российской Федерации, временное удостоверение личности гражданина Российской Федерации.</w:t>
      </w:r>
    </w:p>
    <w:p w:rsidR="00B10222" w:rsidRDefault="00B10222">
      <w:pPr>
        <w:pStyle w:val="ConsPlusNormal"/>
        <w:spacing w:before="220"/>
        <w:ind w:firstLine="540"/>
        <w:jc w:val="both"/>
      </w:pPr>
      <w:r>
        <w:t>26. В качестве документов, подтверждающих постоянное проживание в Российской Федерации, гражданин Российской Федерации вправе представить:</w:t>
      </w:r>
    </w:p>
    <w:p w:rsidR="00B10222" w:rsidRDefault="00B10222">
      <w:pPr>
        <w:pStyle w:val="ConsPlusNormal"/>
        <w:spacing w:before="220"/>
        <w:ind w:firstLine="540"/>
        <w:jc w:val="both"/>
      </w:pPr>
      <w:r>
        <w:t xml:space="preserve">документы, предусмотренные </w:t>
      </w:r>
      <w:hyperlink w:anchor="P204" w:history="1">
        <w:r>
          <w:rPr>
            <w:color w:val="0000FF"/>
          </w:rPr>
          <w:t>пунктом 25</w:t>
        </w:r>
      </w:hyperlink>
      <w:r>
        <w:t xml:space="preserve"> Административного регламента;</w:t>
      </w:r>
    </w:p>
    <w:p w:rsidR="00B10222" w:rsidRDefault="00B10222">
      <w:pPr>
        <w:pStyle w:val="ConsPlusNormal"/>
        <w:spacing w:before="220"/>
        <w:ind w:firstLine="540"/>
        <w:jc w:val="both"/>
      </w:pPr>
      <w:r>
        <w:t>документ исправительного учреждения о нахождении (пребывании) осужденного к лишению свободы в исправительном учреждении;</w:t>
      </w:r>
    </w:p>
    <w:p w:rsidR="00B10222" w:rsidRDefault="00B10222">
      <w:pPr>
        <w:pStyle w:val="ConsPlusNormal"/>
        <w:spacing w:before="220"/>
        <w:ind w:firstLine="540"/>
        <w:jc w:val="both"/>
      </w:pPr>
      <w:r>
        <w:t>документ исправительного центра о нахождении (пребывании) осужденного к принудительным работам в исправительном центре.</w:t>
      </w:r>
    </w:p>
    <w:p w:rsidR="00B10222" w:rsidRDefault="00B10222">
      <w:pPr>
        <w:pStyle w:val="ConsPlusNormal"/>
        <w:spacing w:before="220"/>
        <w:ind w:firstLine="540"/>
        <w:jc w:val="both"/>
      </w:pPr>
      <w:r>
        <w:t>27. В качестве документа, подтверждающего постоянное проживание на территории Российской Федерации иностранного гражданина или лица без гражданства, гражданин вправе представить вид на жительство с отметкой о регистрации по месту жительства.</w:t>
      </w:r>
    </w:p>
    <w:p w:rsidR="00B10222" w:rsidRDefault="00B10222">
      <w:pPr>
        <w:pStyle w:val="ConsPlusNormal"/>
        <w:spacing w:before="220"/>
        <w:ind w:firstLine="540"/>
        <w:jc w:val="both"/>
      </w:pPr>
      <w:r>
        <w:t>28. В качестве документа, подтверждающего гражданство Российской Федерации, гражданин вправе представить:</w:t>
      </w:r>
    </w:p>
    <w:p w:rsidR="00B10222" w:rsidRDefault="00B10222">
      <w:pPr>
        <w:pStyle w:val="ConsPlusNormal"/>
        <w:spacing w:before="220"/>
        <w:ind w:firstLine="540"/>
        <w:jc w:val="both"/>
      </w:pPr>
      <w:r>
        <w:t>паспорт гражданина Российской Федерации, удостоверяющий личность гражданина Российской Федерации на территории Российской Федерации, выданный территориальным органом Министерства внутренних дел Российской Федерации;</w:t>
      </w:r>
    </w:p>
    <w:p w:rsidR="00B10222" w:rsidRDefault="00B10222">
      <w:pPr>
        <w:pStyle w:val="ConsPlusNormal"/>
        <w:spacing w:before="220"/>
        <w:ind w:firstLine="540"/>
        <w:jc w:val="both"/>
      </w:pPr>
      <w:r>
        <w:t>паспорт гражданина Российской Федерации, удостоверяющий личность гражданина Российской Федерации за пределами Российской Федерации, выданный территориальным органом Министерства внутренних дел Российской Федерации, Министерством иностранных дел Российской Федерации, дипломатическим представительством или консульским учреждением Российской Федерации;</w:t>
      </w:r>
    </w:p>
    <w:p w:rsidR="00B10222" w:rsidRDefault="00B10222">
      <w:pPr>
        <w:pStyle w:val="ConsPlusNormal"/>
        <w:spacing w:before="220"/>
        <w:ind w:firstLine="540"/>
        <w:jc w:val="both"/>
      </w:pPr>
      <w:r>
        <w:t>служебный паспорт гражданина Российской Федерации, выданный Министерством иностранных дел Российской Федерации;</w:t>
      </w:r>
    </w:p>
    <w:p w:rsidR="00B10222" w:rsidRDefault="00B10222">
      <w:pPr>
        <w:pStyle w:val="ConsPlusNormal"/>
        <w:spacing w:before="220"/>
        <w:ind w:firstLine="540"/>
        <w:jc w:val="both"/>
      </w:pPr>
      <w:r>
        <w:t>дипломатический паспорт гражданина Российской Федерации, выданный Министерством иностранных дел Российской Федерации;</w:t>
      </w:r>
    </w:p>
    <w:p w:rsidR="00B10222" w:rsidRDefault="00B10222">
      <w:pPr>
        <w:pStyle w:val="ConsPlusNormal"/>
        <w:spacing w:before="220"/>
        <w:ind w:firstLine="540"/>
        <w:jc w:val="both"/>
      </w:pPr>
      <w:r>
        <w:t>временное удостоверение личности гражданина Российской Федерации, выданное территориальным органом Министерства внутренних дел Российской Федерации;</w:t>
      </w:r>
    </w:p>
    <w:p w:rsidR="00B10222" w:rsidRDefault="00B10222">
      <w:pPr>
        <w:pStyle w:val="ConsPlusNormal"/>
        <w:spacing w:before="220"/>
        <w:ind w:firstLine="540"/>
        <w:jc w:val="both"/>
      </w:pPr>
      <w:r>
        <w:lastRenderedPageBreak/>
        <w:t>военный билет, выданный военным комиссариатом (для солдат, матросов, сержантов и старшин, проходящих военную службу по призыву).</w:t>
      </w:r>
    </w:p>
    <w:p w:rsidR="00B10222" w:rsidRDefault="00B10222">
      <w:pPr>
        <w:pStyle w:val="ConsPlusNormal"/>
        <w:spacing w:before="220"/>
        <w:ind w:firstLine="540"/>
        <w:jc w:val="both"/>
      </w:pPr>
      <w:r>
        <w:t>В качестве документа, подтверждающего гражданство Российской Федерации ребенка, не достигшего возраста 14 лет, гражданин вправе представить:</w:t>
      </w:r>
    </w:p>
    <w:p w:rsidR="00B10222" w:rsidRDefault="00B10222">
      <w:pPr>
        <w:pStyle w:val="ConsPlusNormal"/>
        <w:spacing w:before="220"/>
        <w:ind w:firstLine="540"/>
        <w:jc w:val="both"/>
      </w:pPr>
      <w:r>
        <w:t>свидетельство о рождении, выданное органом записи актов гражданского состояния, органом местного самоуправления муниципальных образований, в том числе органами местного самоуправления сельских поселений, наделенными законом субъекта Российской Федерации полномочиями на государственную регистрацию актов гражданского состояния, консульским учреждением Российской Федерации или многофункциональным центром, в которое внесены сведения:</w:t>
      </w:r>
    </w:p>
    <w:p w:rsidR="00B10222" w:rsidRDefault="00B10222">
      <w:pPr>
        <w:pStyle w:val="ConsPlusNormal"/>
        <w:spacing w:before="220"/>
        <w:ind w:firstLine="540"/>
        <w:jc w:val="both"/>
      </w:pPr>
      <w:r>
        <w:t>- о гражданстве Российской Федерации обоих родителей или единственного родителя (независимо от места рождения ребенка);</w:t>
      </w:r>
    </w:p>
    <w:p w:rsidR="00B10222" w:rsidRDefault="00B10222">
      <w:pPr>
        <w:pStyle w:val="ConsPlusNormal"/>
        <w:spacing w:before="220"/>
        <w:ind w:firstLine="540"/>
        <w:jc w:val="both"/>
      </w:pPr>
      <w:r>
        <w:t>- 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rsidR="00B10222" w:rsidRDefault="00B10222">
      <w:pPr>
        <w:pStyle w:val="ConsPlusNormal"/>
        <w:spacing w:before="220"/>
        <w:ind w:firstLine="540"/>
        <w:jc w:val="both"/>
      </w:pPr>
      <w:r>
        <w:t>- о гражданстве Российской Федерации одного из родителей и гражданстве иностранного государства другого родителя (если свидетельство о рождении выдано на территории Российской Федерации);</w:t>
      </w:r>
    </w:p>
    <w:p w:rsidR="00B10222" w:rsidRDefault="00B10222">
      <w:pPr>
        <w:pStyle w:val="ConsPlusNormal"/>
        <w:spacing w:before="220"/>
        <w:ind w:firstLine="540"/>
        <w:jc w:val="both"/>
      </w:pPr>
      <w:r>
        <w:t>имеющийся у ребенка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w:t>
      </w:r>
    </w:p>
    <w:p w:rsidR="00B10222" w:rsidRDefault="00B10222">
      <w:pPr>
        <w:pStyle w:val="ConsPlusNormal"/>
        <w:spacing w:before="220"/>
        <w:ind w:firstLine="540"/>
        <w:jc w:val="both"/>
      </w:pPr>
      <w:r>
        <w:t>паспорт гражданина Российской Федерации родителя, в том числе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 в который внесены сведения о ребенке;</w:t>
      </w:r>
    </w:p>
    <w:p w:rsidR="00B10222" w:rsidRDefault="00B10222">
      <w:pPr>
        <w:pStyle w:val="ConsPlusNormal"/>
        <w:spacing w:before="220"/>
        <w:ind w:firstLine="540"/>
        <w:jc w:val="both"/>
      </w:pPr>
      <w:r>
        <w:t>перевод на русский язык документа, выданного компетентным органом иностранного государства в удостоверение акта регистрации рождения ребенка,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B10222" w:rsidRDefault="00B10222">
      <w:pPr>
        <w:pStyle w:val="ConsPlusNormal"/>
        <w:spacing w:before="220"/>
        <w:ind w:firstLine="540"/>
        <w:jc w:val="both"/>
      </w:pPr>
      <w:r>
        <w:t>свидетельство о рождении, выданное уполномоченным органом Российской Федерации,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B10222" w:rsidRDefault="00B10222">
      <w:pPr>
        <w:pStyle w:val="ConsPlusNormal"/>
        <w:spacing w:before="220"/>
        <w:ind w:firstLine="540"/>
        <w:jc w:val="both"/>
      </w:pPr>
      <w:r>
        <w:t>документ, выданный компетентным органом иностранного государства в удостоверение акта регистрации рождения ребенка, с вкладышем к нему, подтверждающим наличие гражданства Российской Федерации, выданным до 6 февраля 2007 года;</w:t>
      </w:r>
    </w:p>
    <w:p w:rsidR="00B10222" w:rsidRDefault="00B10222">
      <w:pPr>
        <w:pStyle w:val="ConsPlusNormal"/>
        <w:spacing w:before="220"/>
        <w:ind w:firstLine="540"/>
        <w:jc w:val="both"/>
      </w:pPr>
      <w:r>
        <w:t>свидетельство о рождении с вкладышем к нему, подтверждающим наличие гражданства Российской Федерации, выданным до 6 февраля 2007 года.</w:t>
      </w:r>
    </w:p>
    <w:p w:rsidR="00B10222" w:rsidRDefault="00B10222">
      <w:pPr>
        <w:pStyle w:val="ConsPlusNormal"/>
        <w:spacing w:before="220"/>
        <w:ind w:firstLine="540"/>
        <w:jc w:val="both"/>
      </w:pPr>
      <w:bookmarkStart w:id="12" w:name="P228"/>
      <w:bookmarkEnd w:id="12"/>
      <w:r>
        <w:t>29. ПФР, территориальный орган ПФР при предоставлении государственной услуги не вправе требовать от гражданина:</w:t>
      </w:r>
    </w:p>
    <w:p w:rsidR="00B10222" w:rsidRDefault="00B10222">
      <w:pPr>
        <w:pStyle w:val="ConsPlusNormal"/>
        <w:spacing w:before="220"/>
        <w:ind w:firstLine="540"/>
        <w:jc w:val="both"/>
      </w:pPr>
      <w:r>
        <w:t xml:space="preserve">представления документов и информации или осуществления действий, представление или </w:t>
      </w:r>
      <w:r>
        <w:lastRenderedPageBreak/>
        <w:t>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10222" w:rsidRDefault="00B10222">
      <w:pPr>
        <w:pStyle w:val="ConsPlusNormal"/>
        <w:spacing w:before="220"/>
        <w:ind w:firstLine="540"/>
        <w:jc w:val="both"/>
      </w:pPr>
      <w:r>
        <w:t xml:space="preserve">представления документов и информации,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w:t>
      </w:r>
      <w:hyperlink r:id="rId46" w:history="1">
        <w:r>
          <w:rPr>
            <w:color w:val="0000FF"/>
          </w:rPr>
          <w:t>частью 6 статьи 7</w:t>
        </w:r>
      </w:hyperlink>
      <w:r>
        <w:t xml:space="preserve"> Федерального закона от 27 июля 2010 г. N 210-ФЗ перечень документов (Собрание законодательства Российской Федерации, 2010, N 31, ст. 4179; 2018, N 30, ст. 4539);</w:t>
      </w:r>
    </w:p>
    <w:p w:rsidR="00B10222" w:rsidRDefault="00B10222">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47" w:history="1">
        <w:r>
          <w:rPr>
            <w:color w:val="0000FF"/>
          </w:rPr>
          <w:t>пунктом 4 части 1 статьи 7</w:t>
        </w:r>
      </w:hyperlink>
      <w:r>
        <w:t xml:space="preserve"> Федерального закона от 27 июля 2010 г. N 210-ФЗ (Собрание законодательства Российской Федерации; 2010, N 31, ст. 4179; 2018, N 30, ст. 4539).</w:t>
      </w:r>
    </w:p>
    <w:p w:rsidR="00B10222" w:rsidRDefault="00B10222">
      <w:pPr>
        <w:pStyle w:val="ConsPlusNormal"/>
        <w:jc w:val="both"/>
      </w:pPr>
    </w:p>
    <w:p w:rsidR="00B10222" w:rsidRDefault="00B10222">
      <w:pPr>
        <w:pStyle w:val="ConsPlusTitle"/>
        <w:jc w:val="center"/>
        <w:outlineLvl w:val="2"/>
      </w:pPr>
      <w:r>
        <w:t>Исчерпывающий перечень оснований для отказа</w:t>
      </w:r>
    </w:p>
    <w:p w:rsidR="00B10222" w:rsidRDefault="00B10222">
      <w:pPr>
        <w:pStyle w:val="ConsPlusTitle"/>
        <w:jc w:val="center"/>
      </w:pPr>
      <w:r>
        <w:t>в приеме документов, необходимых для предоставления</w:t>
      </w:r>
    </w:p>
    <w:p w:rsidR="00B10222" w:rsidRDefault="00B10222">
      <w:pPr>
        <w:pStyle w:val="ConsPlusTitle"/>
        <w:jc w:val="center"/>
      </w:pPr>
      <w:r>
        <w:t>государственной услуги</w:t>
      </w:r>
    </w:p>
    <w:p w:rsidR="00B10222" w:rsidRDefault="00B10222">
      <w:pPr>
        <w:pStyle w:val="ConsPlusNormal"/>
        <w:jc w:val="both"/>
      </w:pPr>
    </w:p>
    <w:p w:rsidR="00B10222" w:rsidRDefault="00B10222">
      <w:pPr>
        <w:pStyle w:val="ConsPlusNormal"/>
        <w:ind w:firstLine="540"/>
        <w:jc w:val="both"/>
      </w:pPr>
      <w:r>
        <w:t>30. Основаниями для отказа в приеме территориальным органом ПФР документов, необходимых для предоставления государственной услуги, являются:</w:t>
      </w:r>
    </w:p>
    <w:p w:rsidR="00B10222" w:rsidRDefault="00B10222">
      <w:pPr>
        <w:pStyle w:val="ConsPlusNormal"/>
        <w:spacing w:before="220"/>
        <w:ind w:firstLine="540"/>
        <w:jc w:val="both"/>
      </w:pPr>
      <w:r>
        <w:t>неустановление личности лица, обратившегося за предоставлением государственной услуги (непредставление данным лицом документа, удостоверяющего его личность, отказ данного лица предъявить документ, удостоверяющий его личность, представление документа, удостоверяющего личность, с истекшим сроком действия);</w:t>
      </w:r>
    </w:p>
    <w:p w:rsidR="00B10222" w:rsidRDefault="00B10222">
      <w:pPr>
        <w:pStyle w:val="ConsPlusNormal"/>
        <w:spacing w:before="220"/>
        <w:ind w:firstLine="540"/>
        <w:jc w:val="both"/>
      </w:pPr>
      <w:r>
        <w:t>неподтверждение полномочий представителя заявителя;</w:t>
      </w:r>
    </w:p>
    <w:p w:rsidR="00B10222" w:rsidRDefault="00B10222">
      <w:pPr>
        <w:pStyle w:val="ConsPlusNormal"/>
        <w:spacing w:before="220"/>
        <w:ind w:firstLine="540"/>
        <w:jc w:val="both"/>
      </w:pPr>
      <w:r>
        <w:t>непредставление всех необходимых для предоставления государственной услуги документов, обязанность по представлению которых возложена на гражданина;</w:t>
      </w:r>
    </w:p>
    <w:p w:rsidR="00B10222" w:rsidRDefault="00B10222">
      <w:pPr>
        <w:pStyle w:val="ConsPlusNormal"/>
        <w:spacing w:before="220"/>
        <w:ind w:firstLine="540"/>
        <w:jc w:val="both"/>
      </w:pPr>
      <w:r>
        <w:t>представление документов с истекшим сроком действия;</w:t>
      </w:r>
    </w:p>
    <w:p w:rsidR="00B10222" w:rsidRDefault="00B10222">
      <w:pPr>
        <w:pStyle w:val="ConsPlusNormal"/>
        <w:spacing w:before="220"/>
        <w:ind w:firstLine="540"/>
        <w:jc w:val="both"/>
      </w:pPr>
      <w:r>
        <w:t xml:space="preserve">несоблюдение установленных условий признания действительности электронной подписи гражданина в соответствии с Федеральным </w:t>
      </w:r>
      <w:hyperlink r:id="rId48"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2016, N 26, ст. 3889) (далее - Федеральный закон от 6 апреля 2011 г. N 63-ФЗ), выявленное в результате ее проверки при представлении заявления в электронной форме.</w:t>
      </w:r>
    </w:p>
    <w:p w:rsidR="00B10222" w:rsidRDefault="00B10222">
      <w:pPr>
        <w:pStyle w:val="ConsPlusNormal"/>
        <w:spacing w:before="220"/>
        <w:ind w:firstLine="540"/>
        <w:jc w:val="both"/>
      </w:pPr>
      <w:r>
        <w:t>31. Отказ в приеме документов в иных случаях не допускается.</w:t>
      </w:r>
    </w:p>
    <w:p w:rsidR="00B10222" w:rsidRDefault="00B10222">
      <w:pPr>
        <w:pStyle w:val="ConsPlusNormal"/>
        <w:jc w:val="both"/>
      </w:pPr>
    </w:p>
    <w:p w:rsidR="00B10222" w:rsidRDefault="00B10222">
      <w:pPr>
        <w:pStyle w:val="ConsPlusTitle"/>
        <w:jc w:val="center"/>
        <w:outlineLvl w:val="2"/>
      </w:pPr>
      <w:r>
        <w:t>Исчерпывающий перечень оснований для приостановления</w:t>
      </w:r>
    </w:p>
    <w:p w:rsidR="00B10222" w:rsidRDefault="00B10222">
      <w:pPr>
        <w:pStyle w:val="ConsPlusTitle"/>
        <w:jc w:val="center"/>
      </w:pPr>
      <w:r>
        <w:t>или отказа в предоставлении государственной услуги</w:t>
      </w:r>
    </w:p>
    <w:p w:rsidR="00B10222" w:rsidRDefault="00B10222">
      <w:pPr>
        <w:pStyle w:val="ConsPlusNormal"/>
        <w:jc w:val="both"/>
      </w:pPr>
    </w:p>
    <w:p w:rsidR="00B10222" w:rsidRDefault="00B10222">
      <w:pPr>
        <w:pStyle w:val="ConsPlusNormal"/>
        <w:ind w:firstLine="540"/>
        <w:jc w:val="both"/>
      </w:pPr>
      <w:r>
        <w:t>32. Оснований для приостановления предоставления государственной услуги законодательством Российской Федерации не предусмотрено.</w:t>
      </w:r>
    </w:p>
    <w:p w:rsidR="00B10222" w:rsidRDefault="00B10222">
      <w:pPr>
        <w:pStyle w:val="ConsPlusNormal"/>
        <w:spacing w:before="220"/>
        <w:ind w:firstLine="540"/>
        <w:jc w:val="both"/>
      </w:pPr>
      <w:r>
        <w:t>33. Оснований для отказа в предоставлении государственной услуги законодательством Российской Федерации не предусмотрено.</w:t>
      </w:r>
    </w:p>
    <w:p w:rsidR="00B10222" w:rsidRDefault="00B10222">
      <w:pPr>
        <w:pStyle w:val="ConsPlusNormal"/>
        <w:spacing w:before="220"/>
        <w:ind w:firstLine="540"/>
        <w:jc w:val="both"/>
      </w:pPr>
      <w:r>
        <w:t xml:space="preserve">33. Оснований для отказа в предоставлении государственной услуги законодательством </w:t>
      </w:r>
      <w:r>
        <w:lastRenderedPageBreak/>
        <w:t>Российской Федерации не предусмотрено.</w:t>
      </w:r>
    </w:p>
    <w:p w:rsidR="00B10222" w:rsidRDefault="00B10222">
      <w:pPr>
        <w:pStyle w:val="ConsPlusNormal"/>
        <w:jc w:val="both"/>
      </w:pPr>
    </w:p>
    <w:p w:rsidR="00B10222" w:rsidRDefault="00B10222">
      <w:pPr>
        <w:pStyle w:val="ConsPlusTitle"/>
        <w:jc w:val="center"/>
        <w:outlineLvl w:val="2"/>
      </w:pPr>
      <w:r>
        <w:t>Перечень услуг, которые являются необходимыми</w:t>
      </w:r>
    </w:p>
    <w:p w:rsidR="00B10222" w:rsidRDefault="00B10222">
      <w:pPr>
        <w:pStyle w:val="ConsPlusTitle"/>
        <w:jc w:val="center"/>
      </w:pPr>
      <w:r>
        <w:t>и обязательными для предоставления государственной услуги,</w:t>
      </w:r>
    </w:p>
    <w:p w:rsidR="00B10222" w:rsidRDefault="00B10222">
      <w:pPr>
        <w:pStyle w:val="ConsPlusTitle"/>
        <w:jc w:val="center"/>
      </w:pPr>
      <w:r>
        <w:t>в том числе сведения о документе (документах), выдаваемом</w:t>
      </w:r>
    </w:p>
    <w:p w:rsidR="00B10222" w:rsidRDefault="00B10222">
      <w:pPr>
        <w:pStyle w:val="ConsPlusTitle"/>
        <w:jc w:val="center"/>
      </w:pPr>
      <w:r>
        <w:t>(выдаваемых) организациями, участвующими в предоставлении</w:t>
      </w:r>
    </w:p>
    <w:p w:rsidR="00B10222" w:rsidRDefault="00B10222">
      <w:pPr>
        <w:pStyle w:val="ConsPlusTitle"/>
        <w:jc w:val="center"/>
      </w:pPr>
      <w:r>
        <w:t>государственной услуги</w:t>
      </w:r>
    </w:p>
    <w:p w:rsidR="00B10222" w:rsidRDefault="00B10222">
      <w:pPr>
        <w:pStyle w:val="ConsPlusNormal"/>
        <w:jc w:val="both"/>
      </w:pPr>
    </w:p>
    <w:p w:rsidR="00B10222" w:rsidRDefault="00B10222">
      <w:pPr>
        <w:pStyle w:val="ConsPlusNormal"/>
        <w:ind w:firstLine="540"/>
        <w:jc w:val="both"/>
      </w:pPr>
      <w:r>
        <w:t>34. Медицинское освидетельствование для определения причинной связи увечий, заболеваний у военнослужащих, граждан, призванных на военные сборы, лиц рядового и начальствующего состава (должностных лиц) органов, граждан, проходивших военную службу (военные сборы), службу в органах, и выдача заключения о причинной связи увечий (травм, ранений, контузий), заболеваний военно-врачебными комиссиями.</w:t>
      </w:r>
    </w:p>
    <w:p w:rsidR="00B10222" w:rsidRDefault="00B10222">
      <w:pPr>
        <w:pStyle w:val="ConsPlusNormal"/>
        <w:jc w:val="both"/>
      </w:pPr>
    </w:p>
    <w:p w:rsidR="00B10222" w:rsidRDefault="00B10222">
      <w:pPr>
        <w:pStyle w:val="ConsPlusTitle"/>
        <w:jc w:val="center"/>
        <w:outlineLvl w:val="2"/>
      </w:pPr>
      <w:r>
        <w:t>Порядок, размер и основания взимания</w:t>
      </w:r>
    </w:p>
    <w:p w:rsidR="00B10222" w:rsidRDefault="00B10222">
      <w:pPr>
        <w:pStyle w:val="ConsPlusTitle"/>
        <w:jc w:val="center"/>
      </w:pPr>
      <w:r>
        <w:t>государственной пошлины или иной платы, взимаемой</w:t>
      </w:r>
    </w:p>
    <w:p w:rsidR="00B10222" w:rsidRDefault="00B10222">
      <w:pPr>
        <w:pStyle w:val="ConsPlusTitle"/>
        <w:jc w:val="center"/>
      </w:pPr>
      <w:r>
        <w:t>за предоставление государственной услуги</w:t>
      </w:r>
    </w:p>
    <w:p w:rsidR="00B10222" w:rsidRDefault="00B10222">
      <w:pPr>
        <w:pStyle w:val="ConsPlusNormal"/>
        <w:jc w:val="both"/>
      </w:pPr>
    </w:p>
    <w:p w:rsidR="00B10222" w:rsidRDefault="00B10222">
      <w:pPr>
        <w:pStyle w:val="ConsPlusNormal"/>
        <w:ind w:firstLine="540"/>
        <w:jc w:val="both"/>
      </w:pPr>
      <w:r>
        <w:t>35. Государственная услуга предоставляется бесплатно.</w:t>
      </w:r>
    </w:p>
    <w:p w:rsidR="00B10222" w:rsidRDefault="00B10222">
      <w:pPr>
        <w:pStyle w:val="ConsPlusNormal"/>
        <w:jc w:val="both"/>
      </w:pPr>
    </w:p>
    <w:p w:rsidR="00B10222" w:rsidRDefault="00B10222">
      <w:pPr>
        <w:pStyle w:val="ConsPlusTitle"/>
        <w:jc w:val="center"/>
        <w:outlineLvl w:val="2"/>
      </w:pPr>
      <w:r>
        <w:t>Порядок, размер и основания взимания платы</w:t>
      </w:r>
    </w:p>
    <w:p w:rsidR="00B10222" w:rsidRDefault="00B10222">
      <w:pPr>
        <w:pStyle w:val="ConsPlusTitle"/>
        <w:jc w:val="center"/>
      </w:pPr>
      <w:r>
        <w:t>за предоставление услуг, которые являются необходимыми</w:t>
      </w:r>
    </w:p>
    <w:p w:rsidR="00B10222" w:rsidRDefault="00B10222">
      <w:pPr>
        <w:pStyle w:val="ConsPlusTitle"/>
        <w:jc w:val="center"/>
      </w:pPr>
      <w:r>
        <w:t>и обязательными для предоставления государственной услуги,</w:t>
      </w:r>
    </w:p>
    <w:p w:rsidR="00B10222" w:rsidRDefault="00B10222">
      <w:pPr>
        <w:pStyle w:val="ConsPlusTitle"/>
        <w:jc w:val="center"/>
      </w:pPr>
      <w:r>
        <w:t>включая информацию о методике расчета размера такой платы</w:t>
      </w:r>
    </w:p>
    <w:p w:rsidR="00B10222" w:rsidRDefault="00B10222">
      <w:pPr>
        <w:pStyle w:val="ConsPlusNormal"/>
        <w:jc w:val="both"/>
      </w:pPr>
    </w:p>
    <w:p w:rsidR="00B10222" w:rsidRDefault="00B10222">
      <w:pPr>
        <w:pStyle w:val="ConsPlusNormal"/>
        <w:ind w:firstLine="540"/>
        <w:jc w:val="both"/>
      </w:pPr>
      <w:r>
        <w:t>36.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B10222" w:rsidRDefault="00B10222">
      <w:pPr>
        <w:pStyle w:val="ConsPlusNormal"/>
        <w:jc w:val="both"/>
      </w:pPr>
    </w:p>
    <w:p w:rsidR="00B10222" w:rsidRDefault="00B10222">
      <w:pPr>
        <w:pStyle w:val="ConsPlusTitle"/>
        <w:jc w:val="center"/>
        <w:outlineLvl w:val="2"/>
      </w:pPr>
      <w:r>
        <w:t>Максимальный срок ожидания в очереди при подаче</w:t>
      </w:r>
    </w:p>
    <w:p w:rsidR="00B10222" w:rsidRDefault="00B10222">
      <w:pPr>
        <w:pStyle w:val="ConsPlusTitle"/>
        <w:jc w:val="center"/>
      </w:pPr>
      <w:r>
        <w:t>заявления о предоставлении государственной услуги, услуги,</w:t>
      </w:r>
    </w:p>
    <w:p w:rsidR="00B10222" w:rsidRDefault="00B10222">
      <w:pPr>
        <w:pStyle w:val="ConsPlusTitle"/>
        <w:jc w:val="center"/>
      </w:pPr>
      <w:r>
        <w:t>предоставляемой организацией, участвующей в предоставлении</w:t>
      </w:r>
    </w:p>
    <w:p w:rsidR="00B10222" w:rsidRDefault="00B10222">
      <w:pPr>
        <w:pStyle w:val="ConsPlusTitle"/>
        <w:jc w:val="center"/>
      </w:pPr>
      <w:r>
        <w:t>государственной услуги, и при получении результата</w:t>
      </w:r>
    </w:p>
    <w:p w:rsidR="00B10222" w:rsidRDefault="00B10222">
      <w:pPr>
        <w:pStyle w:val="ConsPlusTitle"/>
        <w:jc w:val="center"/>
      </w:pPr>
      <w:r>
        <w:t>предоставления таких услуг</w:t>
      </w:r>
    </w:p>
    <w:p w:rsidR="00B10222" w:rsidRDefault="00B10222">
      <w:pPr>
        <w:pStyle w:val="ConsPlusNormal"/>
        <w:jc w:val="both"/>
      </w:pPr>
    </w:p>
    <w:p w:rsidR="00B10222" w:rsidRDefault="00B10222">
      <w:pPr>
        <w:pStyle w:val="ConsPlusNormal"/>
        <w:ind w:firstLine="540"/>
        <w:jc w:val="both"/>
      </w:pPr>
      <w:bookmarkStart w:id="13" w:name="P279"/>
      <w:bookmarkEnd w:id="13"/>
      <w:r>
        <w:t>37. Максимальное время ожидания в очереди при обращении за предоставлением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 составляет 15 минут.</w:t>
      </w:r>
    </w:p>
    <w:p w:rsidR="00B10222" w:rsidRDefault="00B10222">
      <w:pPr>
        <w:pStyle w:val="ConsPlusNormal"/>
        <w:jc w:val="both"/>
      </w:pPr>
    </w:p>
    <w:p w:rsidR="00B10222" w:rsidRDefault="00B10222">
      <w:pPr>
        <w:pStyle w:val="ConsPlusTitle"/>
        <w:jc w:val="center"/>
        <w:outlineLvl w:val="2"/>
      </w:pPr>
      <w:r>
        <w:t>Срок и порядок регистрации заявления гражданина</w:t>
      </w:r>
    </w:p>
    <w:p w:rsidR="00B10222" w:rsidRDefault="00B10222">
      <w:pPr>
        <w:pStyle w:val="ConsPlusTitle"/>
        <w:jc w:val="center"/>
      </w:pPr>
      <w:r>
        <w:t>о предоставлении государственной услуги, услуги,</w:t>
      </w:r>
    </w:p>
    <w:p w:rsidR="00B10222" w:rsidRDefault="00B10222">
      <w:pPr>
        <w:pStyle w:val="ConsPlusTitle"/>
        <w:jc w:val="center"/>
      </w:pPr>
      <w:r>
        <w:t>предоставляемой организацией, участвующей в предоставлении</w:t>
      </w:r>
    </w:p>
    <w:p w:rsidR="00B10222" w:rsidRDefault="00B10222">
      <w:pPr>
        <w:pStyle w:val="ConsPlusTitle"/>
        <w:jc w:val="center"/>
      </w:pPr>
      <w:r>
        <w:t>государственной услуги, в том числе в электронной форме</w:t>
      </w:r>
    </w:p>
    <w:p w:rsidR="00B10222" w:rsidRDefault="00B10222">
      <w:pPr>
        <w:pStyle w:val="ConsPlusNormal"/>
        <w:jc w:val="both"/>
      </w:pPr>
    </w:p>
    <w:p w:rsidR="00B10222" w:rsidRDefault="00B10222">
      <w:pPr>
        <w:pStyle w:val="ConsPlusNormal"/>
        <w:ind w:firstLine="540"/>
        <w:jc w:val="both"/>
      </w:pPr>
      <w:r>
        <w:t xml:space="preserve">38. Регистрация заявления о назначении ЕДВ или заявления о переводе ЕДВ и документов, необходимых для предоставления государственной услуги, заявления об отказе от получения набора социальных услуг (социальной услуги), заявления о предоставлении набора социальных услуг (социальной услуги), заявления о возобновлении предоставления набора социальных услуг (социальной услуги) или заявления об отзыве ранее поданного заявления об отказе от получения набора социальных услуг (социальной услуги), о предоставлении набора социальных услуг (социальной услуги) либо о возобновлении предоставления набора социальных услуг (социальной услуги) (далее - заявление НСУ), поданных гражданином непосредственно в территориальный орган ПФР, осуществляется территориальным органом ПФР в день подачи указанных заявлений и </w:t>
      </w:r>
      <w:r>
        <w:lastRenderedPageBreak/>
        <w:t>документов.</w:t>
      </w:r>
    </w:p>
    <w:p w:rsidR="00B10222" w:rsidRDefault="00B10222">
      <w:pPr>
        <w:pStyle w:val="ConsPlusNormal"/>
        <w:spacing w:before="220"/>
        <w:ind w:firstLine="540"/>
        <w:jc w:val="both"/>
      </w:pPr>
      <w:bookmarkStart w:id="14" w:name="P287"/>
      <w:bookmarkEnd w:id="14"/>
      <w:r>
        <w:t>Регистрация заявления о назначении ЕДВ или заявления о переводе ЕДВ и документов, необходимых для предоставления государственной услуги, заявлений НСУ, направленных по почте, поданных через многофункциональный центр, представленных в форме электронного документа, осуществляется территориальным органом ПФР не позднее одного рабочего дня, следующего за днем его получения территориальным органом ПФР.</w:t>
      </w:r>
    </w:p>
    <w:p w:rsidR="00B10222" w:rsidRDefault="00B10222">
      <w:pPr>
        <w:pStyle w:val="ConsPlusNormal"/>
        <w:spacing w:before="220"/>
        <w:ind w:firstLine="540"/>
        <w:jc w:val="both"/>
      </w:pPr>
      <w:r>
        <w:t>Регистрация заявления о назначении ЕДВ члену семьи умершего (погибшего) Героя Советского Союза, Героя Российской Федерации или полного кавалера ордена Славы и документов, необходимых для предоставления государственной услуги, осуществляется ПФР не позднее одного рабочего дня, следующего за днем их получения от территориального органа ПФР.</w:t>
      </w:r>
    </w:p>
    <w:p w:rsidR="00B10222" w:rsidRDefault="00B10222">
      <w:pPr>
        <w:pStyle w:val="ConsPlusNormal"/>
        <w:spacing w:before="220"/>
        <w:ind w:firstLine="540"/>
        <w:jc w:val="both"/>
      </w:pPr>
      <w:bookmarkStart w:id="15" w:name="P289"/>
      <w:bookmarkEnd w:id="15"/>
      <w:r>
        <w:t>Регистрация заявления о назначении ЕДВ или заявления о переводе ЕДВ и документов, необходимых для предоставления государственной услуги, заявлений НСУ, поданных гражданином, проживающим в организации, предоставляющей социальные услуги в стационарной форме, в территориальный орган ПФР через администрацию этого учреждения, осуществляется территориальным органом ПФР в день подачи указанных заявлений и документов в территориальный орган ПФР.</w:t>
      </w:r>
    </w:p>
    <w:p w:rsidR="00B10222" w:rsidRDefault="00B10222">
      <w:pPr>
        <w:pStyle w:val="ConsPlusNormal"/>
        <w:spacing w:before="220"/>
        <w:ind w:firstLine="540"/>
        <w:jc w:val="both"/>
      </w:pPr>
      <w:r>
        <w:t>Регистрация заявления о назначении ЕДВ или заявления о переводе ЕДВ и документов, необходимых для предоставления государственной услуги, заявлений НСУ, поданных гражданином, осужденным к лишению свободы, в территориальный орган ПФР через администрацию исправительного учреждения, в котором он отбывает наказание, осуществляется территориальным органом ПФР в день подачи указанных заявлений и документов в территориальный орган ПФР.</w:t>
      </w:r>
    </w:p>
    <w:p w:rsidR="00B10222" w:rsidRDefault="00B10222">
      <w:pPr>
        <w:pStyle w:val="ConsPlusNormal"/>
        <w:spacing w:before="220"/>
        <w:ind w:firstLine="540"/>
        <w:jc w:val="both"/>
      </w:pPr>
      <w:r>
        <w:t>Заявление о назначении ЕДВ или заявление о переводе ЕДВ и документы, необходимые для предоставления государственной услуги, заявления НСУ подлежат передаче администрацией исправительного учреждения, в котором осужденный к лишению свободы отбывает наказание, в территориальный орган ПФР не позднее пяти рабочих дней со дня представления соответствующего заявления в администрацию исправительного учреждения.</w:t>
      </w:r>
    </w:p>
    <w:p w:rsidR="00B10222" w:rsidRDefault="00B10222">
      <w:pPr>
        <w:pStyle w:val="ConsPlusNormal"/>
        <w:spacing w:before="220"/>
        <w:ind w:firstLine="540"/>
        <w:jc w:val="both"/>
      </w:pPr>
      <w:bookmarkStart w:id="16" w:name="P292"/>
      <w:bookmarkEnd w:id="16"/>
      <w:r>
        <w:t>39. Факт и дата приема территориальным органом ПФР от гражданина заявления о назначении ЕДВ или заявления о переводе ЕДВ и документов, необходимых для предоставления государственной услуги, заявления НСУ согласно виду заявления подтверждаются уведомлением о приеме и регистрации согласно виду заявления (далее - уведомление о приеме и регистрации заявления), выдаваемым территориальным органом ПФР, в котором указывается дата регистрации заявления и документов, представленных гражданином.</w:t>
      </w:r>
    </w:p>
    <w:p w:rsidR="00B10222" w:rsidRDefault="00B10222">
      <w:pPr>
        <w:pStyle w:val="ConsPlusNormal"/>
        <w:spacing w:before="220"/>
        <w:ind w:firstLine="540"/>
        <w:jc w:val="both"/>
      </w:pPr>
      <w:r>
        <w:t>В случае подачи заявления о назначении ЕДВ или заявления о переводе ЕДВ и документов, необходимых для предоставления государственной услуги, заявления НСУ по почте уведомление о приеме и регистрации заявления направляется в адрес гражданина по почте.</w:t>
      </w:r>
    </w:p>
    <w:p w:rsidR="00B10222" w:rsidRDefault="00B10222">
      <w:pPr>
        <w:pStyle w:val="ConsPlusNormal"/>
        <w:spacing w:before="220"/>
        <w:ind w:firstLine="540"/>
        <w:jc w:val="both"/>
      </w:pPr>
      <w:r>
        <w:t>В случае подачи заявления о назначении ЕДВ и документов, необходимых для предоставления государственной услуги, заявления НСУ гражданином, осужденным к лишению свободы, через администрацию исправительного учреждения, в котором он отбывает наказание, уведомление о приеме и регистрации заявления направляется территориальным органом ПФР гражданину через администрацию указанного учреждения.</w:t>
      </w:r>
    </w:p>
    <w:p w:rsidR="00B10222" w:rsidRDefault="00B10222">
      <w:pPr>
        <w:pStyle w:val="ConsPlusNormal"/>
        <w:spacing w:before="220"/>
        <w:ind w:firstLine="540"/>
        <w:jc w:val="both"/>
      </w:pPr>
      <w:r>
        <w:t xml:space="preserve">В случае подачи заявления о назначении ЕДВ или заявления о переводе ЕДВ и документов, необходимых для предоставления государственной услуги, заявления НСУ гражданином, проживающим в организации, предоставляющей социальные услуги в стационарной форме, через администрацию этого учреждения уведомление о приеме и регистрации заявления </w:t>
      </w:r>
      <w:r>
        <w:lastRenderedPageBreak/>
        <w:t>направляется территориальным органом ПФР гражданину через администрацию указанного учреждения.</w:t>
      </w:r>
    </w:p>
    <w:p w:rsidR="00B10222" w:rsidRDefault="00B10222">
      <w:pPr>
        <w:pStyle w:val="ConsPlusNormal"/>
        <w:spacing w:before="220"/>
        <w:ind w:firstLine="540"/>
        <w:jc w:val="both"/>
      </w:pPr>
      <w:r>
        <w:t xml:space="preserve">В случае подачи соответствующего заявления способами, предусмотренными </w:t>
      </w:r>
      <w:hyperlink w:anchor="P287" w:history="1">
        <w:r>
          <w:rPr>
            <w:color w:val="0000FF"/>
          </w:rPr>
          <w:t>абзацами вторым</w:t>
        </w:r>
      </w:hyperlink>
      <w:r>
        <w:t xml:space="preserve"> - </w:t>
      </w:r>
      <w:hyperlink w:anchor="P289" w:history="1">
        <w:r>
          <w:rPr>
            <w:color w:val="0000FF"/>
          </w:rPr>
          <w:t>четвертым</w:t>
        </w:r>
      </w:hyperlink>
      <w:r>
        <w:t xml:space="preserve"> настоящего пункта, при наличии отметки в соответствующем поле уведомление о приеме и регистрации заявления может быть направлено на адрес электронной почты гражданина.</w:t>
      </w:r>
    </w:p>
    <w:p w:rsidR="00B10222" w:rsidRDefault="00B10222">
      <w:pPr>
        <w:pStyle w:val="ConsPlusNormal"/>
        <w:spacing w:before="220"/>
        <w:ind w:firstLine="540"/>
        <w:jc w:val="both"/>
      </w:pPr>
      <w:r>
        <w:t xml:space="preserve">40. Рекомендуемые образцы уведомлений о приеме и регистрации согласно виду заявления предусмотрены </w:t>
      </w:r>
      <w:hyperlink w:anchor="P1236" w:history="1">
        <w:r>
          <w:rPr>
            <w:color w:val="0000FF"/>
          </w:rPr>
          <w:t>приложениями N 3</w:t>
        </w:r>
      </w:hyperlink>
      <w:r>
        <w:t xml:space="preserve"> и </w:t>
      </w:r>
      <w:hyperlink w:anchor="P1283" w:history="1">
        <w:r>
          <w:rPr>
            <w:color w:val="0000FF"/>
          </w:rPr>
          <w:t>N 4</w:t>
        </w:r>
      </w:hyperlink>
      <w:r>
        <w:t xml:space="preserve"> к Административному регламенту.</w:t>
      </w:r>
    </w:p>
    <w:p w:rsidR="00B10222" w:rsidRDefault="00B10222">
      <w:pPr>
        <w:pStyle w:val="ConsPlusNormal"/>
        <w:spacing w:before="220"/>
        <w:ind w:firstLine="540"/>
        <w:jc w:val="both"/>
      </w:pPr>
      <w:r>
        <w:t>41. Заявление о назначении ЕДВ или заявление о переводе ЕДВ подается со всеми документами, необходимыми для предоставления государственной услуги, обязанность по представлению которых возложена на гражданина.</w:t>
      </w:r>
    </w:p>
    <w:p w:rsidR="00B10222" w:rsidRDefault="00B10222">
      <w:pPr>
        <w:pStyle w:val="ConsPlusNormal"/>
        <w:spacing w:before="220"/>
        <w:ind w:firstLine="540"/>
        <w:jc w:val="both"/>
      </w:pPr>
      <w:r>
        <w:t xml:space="preserve">42. Регистрация заявления о назначении ЕДВ или заявления о переводе ЕДВ и документов, необходимых для предоставления государственной услуги, заявления НСУ, поступивших в территориальный орган ПФР через многофункциональный центр, осуществляется в сроки, указанные в </w:t>
      </w:r>
      <w:hyperlink w:anchor="P718" w:history="1">
        <w:r>
          <w:rPr>
            <w:color w:val="0000FF"/>
          </w:rPr>
          <w:t>пункте 113</w:t>
        </w:r>
      </w:hyperlink>
      <w:r>
        <w:t xml:space="preserve"> Административного регламента.</w:t>
      </w:r>
    </w:p>
    <w:p w:rsidR="00B10222" w:rsidRDefault="00B10222">
      <w:pPr>
        <w:pStyle w:val="ConsPlusNormal"/>
        <w:spacing w:before="220"/>
        <w:ind w:firstLine="540"/>
        <w:jc w:val="both"/>
      </w:pPr>
      <w:bookmarkStart w:id="17" w:name="P300"/>
      <w:bookmarkEnd w:id="17"/>
      <w:r>
        <w:t xml:space="preserve">43. Регистрация заявления о назначении ЕДВ или заявления о переводе ЕДВ, заявления НСУ, поступившего в территориальный орган ПФР в форме электронного документа, осуществляется в порядке и сроки, указанные в </w:t>
      </w:r>
      <w:hyperlink w:anchor="P414" w:history="1">
        <w:r>
          <w:rPr>
            <w:color w:val="0000FF"/>
          </w:rPr>
          <w:t>пункте 53</w:t>
        </w:r>
      </w:hyperlink>
      <w:r>
        <w:t xml:space="preserve"> Административного регламента.</w:t>
      </w:r>
    </w:p>
    <w:p w:rsidR="00B10222" w:rsidRDefault="00B10222">
      <w:pPr>
        <w:pStyle w:val="ConsPlusNormal"/>
        <w:jc w:val="both"/>
      </w:pPr>
    </w:p>
    <w:p w:rsidR="00B10222" w:rsidRDefault="00B10222">
      <w:pPr>
        <w:pStyle w:val="ConsPlusTitle"/>
        <w:jc w:val="center"/>
        <w:outlineLvl w:val="2"/>
      </w:pPr>
      <w:r>
        <w:t>Требования к помещениям, в которых предоставляется</w:t>
      </w:r>
    </w:p>
    <w:p w:rsidR="00B10222" w:rsidRDefault="00B10222">
      <w:pPr>
        <w:pStyle w:val="ConsPlusTitle"/>
        <w:jc w:val="center"/>
      </w:pPr>
      <w:r>
        <w:t>государственная услуга, к залу ожидания, местам</w:t>
      </w:r>
    </w:p>
    <w:p w:rsidR="00B10222" w:rsidRDefault="00B10222">
      <w:pPr>
        <w:pStyle w:val="ConsPlusTitle"/>
        <w:jc w:val="center"/>
      </w:pPr>
      <w:r>
        <w:t>для заполнения заявлений о предоставлении государственной</w:t>
      </w:r>
    </w:p>
    <w:p w:rsidR="00B10222" w:rsidRDefault="00B10222">
      <w:pPr>
        <w:pStyle w:val="ConsPlusTitle"/>
        <w:jc w:val="center"/>
      </w:pPr>
      <w:r>
        <w:t>услуги, информационным стендам с образцами их заполнения</w:t>
      </w:r>
    </w:p>
    <w:p w:rsidR="00B10222" w:rsidRDefault="00B10222">
      <w:pPr>
        <w:pStyle w:val="ConsPlusTitle"/>
        <w:jc w:val="center"/>
      </w:pPr>
      <w:r>
        <w:t>и перечнем документов, необходимых для предоставления</w:t>
      </w:r>
    </w:p>
    <w:p w:rsidR="00B10222" w:rsidRDefault="00B10222">
      <w:pPr>
        <w:pStyle w:val="ConsPlusTitle"/>
        <w:jc w:val="center"/>
      </w:pPr>
      <w:r>
        <w:t>каждой государственной услуги, размещению и оформлению</w:t>
      </w:r>
    </w:p>
    <w:p w:rsidR="00B10222" w:rsidRDefault="00B10222">
      <w:pPr>
        <w:pStyle w:val="ConsPlusTitle"/>
        <w:jc w:val="center"/>
      </w:pPr>
      <w:r>
        <w:t>визуальной, текстовой и мультимедийной информации о порядке</w:t>
      </w:r>
    </w:p>
    <w:p w:rsidR="00B10222" w:rsidRDefault="00B10222">
      <w:pPr>
        <w:pStyle w:val="ConsPlusTitle"/>
        <w:jc w:val="center"/>
      </w:pPr>
      <w:r>
        <w:t>предоставления такой услуги, в том числе к обеспечению</w:t>
      </w:r>
    </w:p>
    <w:p w:rsidR="00B10222" w:rsidRDefault="00B10222">
      <w:pPr>
        <w:pStyle w:val="ConsPlusTitle"/>
        <w:jc w:val="center"/>
      </w:pPr>
      <w:r>
        <w:t>доступности для инвалидов указанных объектов</w:t>
      </w:r>
    </w:p>
    <w:p w:rsidR="00B10222" w:rsidRDefault="00B10222">
      <w:pPr>
        <w:pStyle w:val="ConsPlusTitle"/>
        <w:jc w:val="center"/>
      </w:pPr>
      <w:r>
        <w:t>в соответствии с законодательством Российской</w:t>
      </w:r>
    </w:p>
    <w:p w:rsidR="00B10222" w:rsidRDefault="00B10222">
      <w:pPr>
        <w:pStyle w:val="ConsPlusTitle"/>
        <w:jc w:val="center"/>
      </w:pPr>
      <w:r>
        <w:t>Федерации о социальной защите инвалидов</w:t>
      </w:r>
    </w:p>
    <w:p w:rsidR="00B10222" w:rsidRDefault="00B10222">
      <w:pPr>
        <w:pStyle w:val="ConsPlusNormal"/>
        <w:jc w:val="both"/>
      </w:pPr>
    </w:p>
    <w:p w:rsidR="00B10222" w:rsidRDefault="00B10222">
      <w:pPr>
        <w:pStyle w:val="ConsPlusNormal"/>
        <w:ind w:firstLine="540"/>
        <w:jc w:val="both"/>
      </w:pPr>
      <w:r>
        <w:t>44.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B10222" w:rsidRDefault="00B10222">
      <w:pPr>
        <w:pStyle w:val="ConsPlusNormal"/>
        <w:spacing w:before="220"/>
        <w:ind w:firstLine="540"/>
        <w:jc w:val="both"/>
      </w:pPr>
      <w: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B10222" w:rsidRDefault="00B10222">
      <w:pPr>
        <w:pStyle w:val="ConsPlusNormal"/>
        <w:spacing w:before="220"/>
        <w:ind w:firstLine="540"/>
        <w:jc w:val="both"/>
      </w:pPr>
      <w:r>
        <w:t>При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B10222" w:rsidRDefault="00B10222">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B10222" w:rsidRDefault="00B10222">
      <w:pPr>
        <w:pStyle w:val="ConsPlusNormal"/>
        <w:spacing w:before="220"/>
        <w:ind w:firstLine="540"/>
        <w:jc w:val="both"/>
      </w:pPr>
      <w:r>
        <w:t xml:space="preserve">Помещения территориального органа ПФР должны размещаться преимущественно на </w:t>
      </w:r>
      <w:r>
        <w:lastRenderedPageBreak/>
        <w:t>нижних, предпочтительнее на первых этажах зданий с отдельным входом.</w:t>
      </w:r>
    </w:p>
    <w:p w:rsidR="00B10222" w:rsidRDefault="00B10222">
      <w:pPr>
        <w:pStyle w:val="ConsPlusNormal"/>
        <w:spacing w:before="220"/>
        <w:ind w:firstLine="540"/>
        <w:jc w:val="both"/>
      </w:pPr>
      <w:r>
        <w:t>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w:t>
      </w:r>
    </w:p>
    <w:p w:rsidR="00B10222" w:rsidRDefault="00B10222">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B10222" w:rsidRDefault="00B10222">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B10222" w:rsidRDefault="00B10222">
      <w:pPr>
        <w:pStyle w:val="ConsPlusNormal"/>
        <w:spacing w:before="220"/>
        <w:ind w:firstLine="540"/>
        <w:jc w:val="both"/>
      </w:pPr>
      <w:r>
        <w:t>режим работы;</w:t>
      </w:r>
    </w:p>
    <w:p w:rsidR="00B10222" w:rsidRDefault="00B10222">
      <w:pPr>
        <w:pStyle w:val="ConsPlusNormal"/>
        <w:spacing w:before="220"/>
        <w:ind w:firstLine="540"/>
        <w:jc w:val="both"/>
      </w:pPr>
      <w:r>
        <w:t>график приема.</w:t>
      </w:r>
    </w:p>
    <w:p w:rsidR="00B10222" w:rsidRDefault="00B10222">
      <w:pPr>
        <w:pStyle w:val="ConsPlusNormal"/>
        <w:spacing w:before="220"/>
        <w:ind w:firstLine="540"/>
        <w:jc w:val="both"/>
      </w:pPr>
      <w: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B10222" w:rsidRDefault="00B10222">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B10222" w:rsidRDefault="00B10222">
      <w:pPr>
        <w:pStyle w:val="ConsPlusNormal"/>
        <w:spacing w:before="220"/>
        <w:ind w:firstLine="540"/>
        <w:jc w:val="both"/>
      </w:pPr>
      <w:r>
        <w:t>Помещения территориального органа ПФР включают зал ожидания и места для приема граждан.</w:t>
      </w:r>
    </w:p>
    <w:p w:rsidR="00B10222" w:rsidRDefault="00B10222">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B10222" w:rsidRDefault="00B10222">
      <w:pPr>
        <w:pStyle w:val="ConsPlusNormal"/>
        <w:spacing w:before="220"/>
        <w:ind w:firstLine="540"/>
        <w:jc w:val="both"/>
      </w:pPr>
      <w: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B10222" w:rsidRDefault="00B10222">
      <w:pPr>
        <w:pStyle w:val="ConsPlusNormal"/>
        <w:spacing w:before="220"/>
        <w:ind w:firstLine="540"/>
        <w:jc w:val="both"/>
      </w:pPr>
      <w:bookmarkStart w:id="18" w:name="P329"/>
      <w:bookmarkEnd w:id="18"/>
      <w:r>
        <w:t>почтовый адрес территориального органа ПФР и его вышестоящего органа;</w:t>
      </w:r>
    </w:p>
    <w:p w:rsidR="00B10222" w:rsidRDefault="00B10222">
      <w:pPr>
        <w:pStyle w:val="ConsPlusNormal"/>
        <w:spacing w:before="220"/>
        <w:ind w:firstLine="540"/>
        <w:jc w:val="both"/>
      </w:pPr>
      <w:r>
        <w:t>адрес сайта ПФР;</w:t>
      </w:r>
    </w:p>
    <w:p w:rsidR="00B10222" w:rsidRDefault="00B10222">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B10222" w:rsidRDefault="00B10222">
      <w:pPr>
        <w:pStyle w:val="ConsPlusNormal"/>
        <w:spacing w:before="220"/>
        <w:ind w:firstLine="540"/>
        <w:jc w:val="both"/>
      </w:pPr>
      <w:r>
        <w:t>режим работы территориального органа ПФР;</w:t>
      </w:r>
    </w:p>
    <w:p w:rsidR="00B10222" w:rsidRDefault="00B10222">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B10222" w:rsidRDefault="00B10222">
      <w:pPr>
        <w:pStyle w:val="ConsPlusNormal"/>
        <w:spacing w:before="220"/>
        <w:ind w:firstLine="540"/>
        <w:jc w:val="both"/>
      </w:pPr>
      <w:r>
        <w:lastRenderedPageBreak/>
        <w:t>перечень категорий граждан, имеющих право на получение государственной услуги;</w:t>
      </w:r>
    </w:p>
    <w:p w:rsidR="00B10222" w:rsidRDefault="00B10222">
      <w:pPr>
        <w:pStyle w:val="ConsPlusNormal"/>
        <w:spacing w:before="220"/>
        <w:ind w:firstLine="540"/>
        <w:jc w:val="both"/>
      </w:pPr>
      <w:r>
        <w:t>перечень документов, необходимых для получения государственной услуги;</w:t>
      </w:r>
    </w:p>
    <w:p w:rsidR="00B10222" w:rsidRDefault="00B10222">
      <w:pPr>
        <w:pStyle w:val="ConsPlusNormal"/>
        <w:spacing w:before="220"/>
        <w:ind w:firstLine="540"/>
        <w:jc w:val="both"/>
      </w:pPr>
      <w:bookmarkStart w:id="19" w:name="P336"/>
      <w:bookmarkEnd w:id="19"/>
      <w:r>
        <w:t>формы заявлений и образцы их заполнения.</w:t>
      </w:r>
    </w:p>
    <w:p w:rsidR="00B10222" w:rsidRDefault="00B10222">
      <w:pPr>
        <w:pStyle w:val="ConsPlusNormal"/>
        <w:spacing w:before="220"/>
        <w:ind w:firstLine="540"/>
        <w:jc w:val="both"/>
      </w:pPr>
      <w: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B10222" w:rsidRDefault="00B10222">
      <w:pPr>
        <w:pStyle w:val="ConsPlusNormal"/>
        <w:spacing w:before="220"/>
        <w:ind w:firstLine="540"/>
        <w:jc w:val="both"/>
      </w:pPr>
      <w:r>
        <w:t>номера кабинки (кабинета);</w:t>
      </w:r>
    </w:p>
    <w:p w:rsidR="00B10222" w:rsidRDefault="00B10222">
      <w:pPr>
        <w:pStyle w:val="ConsPlusNormal"/>
        <w:spacing w:before="220"/>
        <w:ind w:firstLine="540"/>
        <w:jc w:val="both"/>
      </w:pPr>
      <w:r>
        <w:t>фамилии, имени, отчества (при наличии) должностного лица.</w:t>
      </w:r>
    </w:p>
    <w:p w:rsidR="00B10222" w:rsidRDefault="00B10222">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B10222" w:rsidRDefault="00B10222">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B10222" w:rsidRDefault="00B10222">
      <w:pPr>
        <w:pStyle w:val="ConsPlusNormal"/>
        <w:spacing w:before="220"/>
        <w:ind w:firstLine="540"/>
        <w:jc w:val="both"/>
      </w:pPr>
      <w:r>
        <w:t>условия для беспрепятственного доступа в помещение территориального органа ПФР;</w:t>
      </w:r>
    </w:p>
    <w:p w:rsidR="00B10222" w:rsidRDefault="00B10222">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B10222" w:rsidRDefault="00B10222">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B10222" w:rsidRDefault="00B10222">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B10222" w:rsidRDefault="00B10222">
      <w:pPr>
        <w:pStyle w:val="ConsPlusNormal"/>
        <w:spacing w:before="220"/>
        <w:ind w:firstLine="540"/>
        <w:jc w:val="both"/>
      </w:pPr>
      <w: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B10222" w:rsidRDefault="00B10222">
      <w:pPr>
        <w:pStyle w:val="ConsPlusNormal"/>
        <w:spacing w:before="220"/>
        <w:ind w:firstLine="540"/>
        <w:jc w:val="both"/>
      </w:pPr>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49" w:history="1">
        <w:r>
          <w:rPr>
            <w:color w:val="0000FF"/>
          </w:rPr>
          <w:t>форме</w:t>
        </w:r>
      </w:hyperlink>
      <w:r>
        <w:t xml:space="preserve"> и в </w:t>
      </w:r>
      <w:hyperlink r:id="rId50" w:history="1">
        <w:r>
          <w:rPr>
            <w:color w:val="0000FF"/>
          </w:rPr>
          <w:t>порядке</w:t>
        </w:r>
      </w:hyperlink>
      <w:r>
        <w:t>,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(зарегистрировано Министерством юстиции Российской Федерации 21 июля 2015 г., регистрационный N 38115);</w:t>
      </w:r>
    </w:p>
    <w:p w:rsidR="00B10222" w:rsidRDefault="00B10222">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B10222" w:rsidRDefault="00B10222">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B10222" w:rsidRDefault="00B10222">
      <w:pPr>
        <w:pStyle w:val="ConsPlusNormal"/>
        <w:spacing w:before="220"/>
        <w:ind w:firstLine="540"/>
        <w:jc w:val="both"/>
      </w:pPr>
      <w:hyperlink r:id="rId51" w:history="1">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w:t>
      </w:r>
      <w:r>
        <w:lastRenderedPageBreak/>
        <w:t>необходимой помощи утвержден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(зарегистрировано Министерством юстиции Российской Федерации 17 сентября 2015 г., регистрационный N 38897).</w:t>
      </w:r>
    </w:p>
    <w:p w:rsidR="00B10222" w:rsidRDefault="00B10222">
      <w:pPr>
        <w:pStyle w:val="ConsPlusNormal"/>
        <w:jc w:val="both"/>
      </w:pPr>
    </w:p>
    <w:p w:rsidR="00B10222" w:rsidRDefault="00B10222">
      <w:pPr>
        <w:pStyle w:val="ConsPlusTitle"/>
        <w:jc w:val="center"/>
        <w:outlineLvl w:val="2"/>
      </w:pPr>
      <w:r>
        <w:t>Показатели доступности и качества государственной</w:t>
      </w:r>
    </w:p>
    <w:p w:rsidR="00B10222" w:rsidRDefault="00B10222">
      <w:pPr>
        <w:pStyle w:val="ConsPlusTitle"/>
        <w:jc w:val="center"/>
      </w:pPr>
      <w:r>
        <w:t>услуги, в том числе количество взаимодействий гражданина</w:t>
      </w:r>
    </w:p>
    <w:p w:rsidR="00B10222" w:rsidRDefault="00B10222">
      <w:pPr>
        <w:pStyle w:val="ConsPlusTitle"/>
        <w:jc w:val="center"/>
      </w:pPr>
      <w:r>
        <w:t>с должностными лицами при предоставлении государственной</w:t>
      </w:r>
    </w:p>
    <w:p w:rsidR="00B10222" w:rsidRDefault="00B10222">
      <w:pPr>
        <w:pStyle w:val="ConsPlusTitle"/>
        <w:jc w:val="center"/>
      </w:pPr>
      <w:r>
        <w:t>услуги и их продолжительность, возможность получения</w:t>
      </w:r>
    </w:p>
    <w:p w:rsidR="00B10222" w:rsidRDefault="00B10222">
      <w:pPr>
        <w:pStyle w:val="ConsPlusTitle"/>
        <w:jc w:val="center"/>
      </w:pPr>
      <w:r>
        <w:t>информации о ходе предоставления государственной услуги,</w:t>
      </w:r>
    </w:p>
    <w:p w:rsidR="00B10222" w:rsidRDefault="00B10222">
      <w:pPr>
        <w:pStyle w:val="ConsPlusTitle"/>
        <w:jc w:val="center"/>
      </w:pPr>
      <w:r>
        <w:t>в том числе с использованием информационно-коммуникационных</w:t>
      </w:r>
    </w:p>
    <w:p w:rsidR="00B10222" w:rsidRDefault="00B10222">
      <w:pPr>
        <w:pStyle w:val="ConsPlusTitle"/>
        <w:jc w:val="center"/>
      </w:pPr>
      <w:r>
        <w:t>технологий, возможность либо невозможность получения</w:t>
      </w:r>
    </w:p>
    <w:p w:rsidR="00B10222" w:rsidRDefault="00B10222">
      <w:pPr>
        <w:pStyle w:val="ConsPlusTitle"/>
        <w:jc w:val="center"/>
      </w:pPr>
      <w:r>
        <w:t>государственной услуги в многофункциональном центре</w:t>
      </w:r>
    </w:p>
    <w:p w:rsidR="00B10222" w:rsidRDefault="00B10222">
      <w:pPr>
        <w:pStyle w:val="ConsPlusTitle"/>
        <w:jc w:val="center"/>
      </w:pPr>
      <w:r>
        <w:t>(в том числе в полном объеме), в любом территориальном</w:t>
      </w:r>
    </w:p>
    <w:p w:rsidR="00B10222" w:rsidRDefault="00B10222">
      <w:pPr>
        <w:pStyle w:val="ConsPlusTitle"/>
        <w:jc w:val="center"/>
      </w:pPr>
      <w:r>
        <w:t>органе ПФР по выбору гражданина (экстерриториальный</w:t>
      </w:r>
    </w:p>
    <w:p w:rsidR="00B10222" w:rsidRDefault="00B10222">
      <w:pPr>
        <w:pStyle w:val="ConsPlusTitle"/>
        <w:jc w:val="center"/>
      </w:pPr>
      <w:r>
        <w:t>принцип), посредством запроса о предоставлении нескольких</w:t>
      </w:r>
    </w:p>
    <w:p w:rsidR="00B10222" w:rsidRDefault="00B10222">
      <w:pPr>
        <w:pStyle w:val="ConsPlusTitle"/>
        <w:jc w:val="center"/>
      </w:pPr>
      <w:r>
        <w:t>государственных и (или) муниципальных услуг</w:t>
      </w:r>
    </w:p>
    <w:p w:rsidR="00B10222" w:rsidRDefault="00B10222">
      <w:pPr>
        <w:pStyle w:val="ConsPlusTitle"/>
        <w:jc w:val="center"/>
      </w:pPr>
      <w:r>
        <w:t>в многофункциональном центре, предусмотренного</w:t>
      </w:r>
    </w:p>
    <w:p w:rsidR="00B10222" w:rsidRDefault="00B10222">
      <w:pPr>
        <w:pStyle w:val="ConsPlusTitle"/>
        <w:jc w:val="center"/>
      </w:pPr>
      <w:r>
        <w:t>статьей 15.1 Федерального закона</w:t>
      </w:r>
    </w:p>
    <w:p w:rsidR="00B10222" w:rsidRDefault="00B10222">
      <w:pPr>
        <w:pStyle w:val="ConsPlusTitle"/>
        <w:jc w:val="center"/>
      </w:pPr>
      <w:r>
        <w:t>от 27 июля 2010 г. N 210-ФЗ</w:t>
      </w:r>
    </w:p>
    <w:p w:rsidR="00B10222" w:rsidRDefault="00B10222">
      <w:pPr>
        <w:pStyle w:val="ConsPlusNormal"/>
        <w:jc w:val="both"/>
      </w:pPr>
    </w:p>
    <w:p w:rsidR="00B10222" w:rsidRDefault="00B10222">
      <w:pPr>
        <w:pStyle w:val="ConsPlusNormal"/>
        <w:ind w:firstLine="540"/>
        <w:jc w:val="both"/>
      </w:pPr>
      <w:r>
        <w:t>45. Оценка доступности и качества предоставления государственной услуги должна осуществляться по следующим показателям:</w:t>
      </w:r>
    </w:p>
    <w:p w:rsidR="00B10222" w:rsidRDefault="00B10222">
      <w:pPr>
        <w:pStyle w:val="ConsPlusNormal"/>
        <w:spacing w:before="220"/>
        <w:ind w:firstLine="540"/>
        <w:jc w:val="both"/>
      </w:pPr>
      <w: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B10222" w:rsidRDefault="00B10222">
      <w:pPr>
        <w:pStyle w:val="ConsPlusNormal"/>
        <w:spacing w:before="220"/>
        <w:ind w:firstLine="540"/>
        <w:jc w:val="both"/>
      </w:pPr>
      <w: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B10222" w:rsidRDefault="00B10222">
      <w:pPr>
        <w:pStyle w:val="ConsPlusNormal"/>
        <w:spacing w:before="220"/>
        <w:ind w:firstLine="540"/>
        <w:jc w:val="both"/>
      </w:pPr>
      <w:r>
        <w:t xml:space="preserve">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(далее - комплексный запрос), предусмотренного </w:t>
      </w:r>
      <w:hyperlink r:id="rId52" w:history="1">
        <w:r>
          <w:rPr>
            <w:color w:val="0000FF"/>
          </w:rPr>
          <w:t>статьей 15.1</w:t>
        </w:r>
      </w:hyperlink>
      <w:r>
        <w:t xml:space="preserve"> Федерального закона от 27 июля 2010 г. N 210-ФЗ;</w:t>
      </w:r>
    </w:p>
    <w:p w:rsidR="00B10222" w:rsidRDefault="00B10222">
      <w:pPr>
        <w:pStyle w:val="ConsPlusNormal"/>
        <w:spacing w:before="220"/>
        <w:ind w:firstLine="540"/>
        <w:jc w:val="both"/>
      </w:pPr>
      <w:r>
        <w:t>возможность обращения за предоставлением государственной услуги в любой территориальный орган ПФР по выбору гражданина (экстерриториальный принцип);</w:t>
      </w:r>
    </w:p>
    <w:p w:rsidR="00B10222" w:rsidRDefault="00B10222">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B10222" w:rsidRDefault="00B10222">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B10222" w:rsidRDefault="00B10222">
      <w:pPr>
        <w:pStyle w:val="ConsPlusNormal"/>
        <w:spacing w:before="220"/>
        <w:ind w:firstLine="540"/>
        <w:jc w:val="both"/>
      </w:pPr>
      <w:r>
        <w:t>отсутствие обоснованных жалоб со стороны граждан по результатам предоставления государственной услуги;</w:t>
      </w:r>
    </w:p>
    <w:p w:rsidR="00B10222" w:rsidRDefault="00B10222">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B10222" w:rsidRDefault="00B10222">
      <w:pPr>
        <w:pStyle w:val="ConsPlusNormal"/>
        <w:spacing w:before="220"/>
        <w:ind w:firstLine="540"/>
        <w:jc w:val="both"/>
      </w:pPr>
      <w:r>
        <w:lastRenderedPageBreak/>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B10222" w:rsidRDefault="00B10222">
      <w:pPr>
        <w:pStyle w:val="ConsPlusNormal"/>
        <w:spacing w:before="220"/>
        <w:ind w:firstLine="540"/>
        <w:jc w:val="both"/>
      </w:pPr>
      <w:r>
        <w:t>46. При предоставлении государственной услуги в электронной форме, в том числе с использованием Единого портала и сайта ПФР, осуществляются следующие административные процедуры:</w:t>
      </w:r>
    </w:p>
    <w:p w:rsidR="00B10222" w:rsidRDefault="00B10222">
      <w:pPr>
        <w:pStyle w:val="ConsPlusNormal"/>
        <w:spacing w:before="220"/>
        <w:ind w:firstLine="540"/>
        <w:jc w:val="both"/>
      </w:pPr>
      <w:r>
        <w:t>предоставление гражданам информации о порядке и сроках предоставления государственной услуги;</w:t>
      </w:r>
    </w:p>
    <w:p w:rsidR="00B10222" w:rsidRDefault="00B10222">
      <w:pPr>
        <w:pStyle w:val="ConsPlusNormal"/>
        <w:spacing w:before="220"/>
        <w:ind w:firstLine="540"/>
        <w:jc w:val="both"/>
      </w:pPr>
      <w:r>
        <w:t>запись на прием в территориальный орган ПФР для подачи заявления о предоставлении услуги;</w:t>
      </w:r>
    </w:p>
    <w:p w:rsidR="00B10222" w:rsidRDefault="00B10222">
      <w:pPr>
        <w:pStyle w:val="ConsPlusNormal"/>
        <w:spacing w:before="220"/>
        <w:ind w:firstLine="540"/>
        <w:jc w:val="both"/>
      </w:pPr>
      <w:r>
        <w:t>формирование заявления о предоставлении государственной услуги;</w:t>
      </w:r>
    </w:p>
    <w:p w:rsidR="00B10222" w:rsidRDefault="00B10222">
      <w:pPr>
        <w:pStyle w:val="ConsPlusNormal"/>
        <w:spacing w:before="220"/>
        <w:ind w:firstLine="540"/>
        <w:jc w:val="both"/>
      </w:pPr>
      <w:r>
        <w:t>прием и регистрация территориальным органом ПФР заявления и иных документов, необходимых для предоставления государственной услуги;</w:t>
      </w:r>
    </w:p>
    <w:p w:rsidR="00B10222" w:rsidRDefault="00B10222">
      <w:pPr>
        <w:pStyle w:val="ConsPlusNormal"/>
        <w:spacing w:before="220"/>
        <w:ind w:firstLine="540"/>
        <w:jc w:val="both"/>
      </w:pPr>
      <w:r>
        <w:t>получение сведений о ходе предоставления государственной услуги;</w:t>
      </w:r>
    </w:p>
    <w:p w:rsidR="00B10222" w:rsidRDefault="00B10222">
      <w:pPr>
        <w:pStyle w:val="ConsPlusNormal"/>
        <w:spacing w:before="220"/>
        <w:ind w:firstLine="540"/>
        <w:jc w:val="both"/>
      </w:pPr>
      <w:r>
        <w:t>осуществление оценки качества предоставления государственной услуги;</w:t>
      </w:r>
    </w:p>
    <w:p w:rsidR="00B10222" w:rsidRDefault="00B10222">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10222" w:rsidRDefault="00B10222">
      <w:pPr>
        <w:pStyle w:val="ConsPlusNormal"/>
        <w:spacing w:before="220"/>
        <w:ind w:firstLine="540"/>
        <w:jc w:val="both"/>
      </w:pPr>
      <w:r>
        <w:t>47.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B10222" w:rsidRDefault="00B10222">
      <w:pPr>
        <w:pStyle w:val="ConsPlusNormal"/>
        <w:spacing w:before="220"/>
        <w:ind w:firstLine="540"/>
        <w:jc w:val="both"/>
      </w:pPr>
      <w:r>
        <w:t>Гражданину предоставляется возможность записи в любые свободные для приема дату и время в пределах установленного в территориальном органе ПФР графика приема граждан.</w:t>
      </w:r>
    </w:p>
    <w:p w:rsidR="00B10222" w:rsidRDefault="00B10222">
      <w:pPr>
        <w:pStyle w:val="ConsPlusNormal"/>
        <w:spacing w:before="220"/>
        <w:ind w:firstLine="540"/>
        <w:jc w:val="both"/>
      </w:pPr>
      <w:r>
        <w:t>При осуществлении предварительной записи путем личного обращения гражданину выдается талон-подтверждение, содержащий информацию о дате и времени представления запроса.</w:t>
      </w:r>
    </w:p>
    <w:p w:rsidR="00B10222" w:rsidRDefault="00B10222">
      <w:pPr>
        <w:pStyle w:val="ConsPlusNormal"/>
        <w:spacing w:before="220"/>
        <w:ind w:firstLine="540"/>
        <w:jc w:val="both"/>
      </w:pPr>
      <w: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B10222" w:rsidRDefault="00B10222">
      <w:pPr>
        <w:pStyle w:val="ConsPlusNormal"/>
        <w:spacing w:before="220"/>
        <w:ind w:firstLine="540"/>
        <w:jc w:val="both"/>
      </w:pPr>
      <w:r>
        <w:t>При осуществлении предварительной записи через сайт ПФР гражданину обеспечивается возможность распечатать талон-подтверждение, в случае, если гражданин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B10222" w:rsidRDefault="00B10222">
      <w:pPr>
        <w:pStyle w:val="ConsPlusNormal"/>
        <w:spacing w:before="220"/>
        <w:ind w:firstLine="540"/>
        <w:jc w:val="both"/>
      </w:pPr>
      <w:r>
        <w:t>Запись граждан на определенную дату заканчивается за сутки до наступления этой даты.</w:t>
      </w:r>
    </w:p>
    <w:p w:rsidR="00B10222" w:rsidRDefault="00B10222">
      <w:pPr>
        <w:pStyle w:val="ConsPlusNormal"/>
        <w:spacing w:before="220"/>
        <w:ind w:firstLine="540"/>
        <w:jc w:val="both"/>
      </w:pPr>
      <w:r>
        <w:t>При осуществлении предварительной записи гражданин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B10222" w:rsidRDefault="00B10222">
      <w:pPr>
        <w:pStyle w:val="ConsPlusNormal"/>
        <w:spacing w:before="220"/>
        <w:ind w:firstLine="540"/>
        <w:jc w:val="both"/>
      </w:pPr>
      <w:r>
        <w:t xml:space="preserve">В случае несоответствия сведений, которые сообщил гражданин при предварительной записи (за исключением опечаток, грамматических ошибок), документам, представленным </w:t>
      </w:r>
      <w:r>
        <w:lastRenderedPageBreak/>
        <w:t>гражданином при личном приеме, предварительная запись аннулируется.</w:t>
      </w:r>
    </w:p>
    <w:p w:rsidR="00B10222" w:rsidRDefault="00B10222">
      <w:pPr>
        <w:pStyle w:val="ConsPlusNormal"/>
        <w:spacing w:before="220"/>
        <w:ind w:firstLine="540"/>
        <w:jc w:val="both"/>
      </w:pPr>
      <w:r>
        <w:t>Гражданин в любое время вправе отказаться от предварительной записи.</w:t>
      </w:r>
    </w:p>
    <w:p w:rsidR="00B10222" w:rsidRDefault="00B10222">
      <w:pPr>
        <w:pStyle w:val="ConsPlusNormal"/>
        <w:spacing w:before="220"/>
        <w:ind w:firstLine="540"/>
        <w:jc w:val="both"/>
      </w:pPr>
      <w:r>
        <w:t>Ветеранам Великой Отечественной войны, инвалидам Великой Отечественной войны,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при предъявлении ими соответствующих документов обеспечивается возможность подать заявление и другие документы, необходимые для предоставления государственной услуги, без предварительной записи, вне очереди.</w:t>
      </w:r>
    </w:p>
    <w:p w:rsidR="00B10222" w:rsidRDefault="00B10222">
      <w:pPr>
        <w:pStyle w:val="ConsPlusNormal"/>
        <w:spacing w:before="220"/>
        <w:ind w:firstLine="540"/>
        <w:jc w:val="both"/>
      </w:pPr>
      <w:r>
        <w:t xml:space="preserve">48. Гражданин вправе обратиться за предоставлением государственной услуги с заявлением о назначении ЕДВ, с заявлением о переводе ЕДВ и документами, необходимыми для предоставления услуги, заявлением НСУ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в соответствии с </w:t>
      </w:r>
      <w:hyperlink r:id="rId53"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2019, N 24, ст. 3085) (далее - Правила от 22 декабря 2012 г. N 1376),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
    <w:p w:rsidR="00B10222" w:rsidRDefault="00B10222">
      <w:pPr>
        <w:pStyle w:val="ConsPlusNormal"/>
        <w:spacing w:before="220"/>
        <w:ind w:firstLine="540"/>
        <w:jc w:val="both"/>
      </w:pPr>
      <w:r>
        <w:t xml:space="preserve">При обращении гражданина с заявлением о назначении ЕДВ, с заявлением о переводе ЕДВ и документами, необходимыми для предоставления услуги, заявлением НСУ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721" w:history="1">
        <w:r>
          <w:rPr>
            <w:color w:val="0000FF"/>
          </w:rPr>
          <w:t>пунктом 114</w:t>
        </w:r>
      </w:hyperlink>
      <w:r>
        <w:t xml:space="preserve"> Административного регламента (далее - заявление, составленное на основании комплексного запроса).</w:t>
      </w:r>
    </w:p>
    <w:p w:rsidR="00B10222" w:rsidRDefault="00B10222">
      <w:pPr>
        <w:pStyle w:val="ConsPlusNormal"/>
        <w:spacing w:before="220"/>
        <w:ind w:firstLine="540"/>
        <w:jc w:val="both"/>
      </w:pPr>
      <w:r>
        <w:t xml:space="preserve">Предоставление государственной услуги осуществляется по экстерриториальному принципу в порядке, указанном в </w:t>
      </w:r>
      <w:hyperlink w:anchor="P410" w:history="1">
        <w:r>
          <w:rPr>
            <w:color w:val="0000FF"/>
          </w:rPr>
          <w:t>пункте 51</w:t>
        </w:r>
      </w:hyperlink>
      <w:r>
        <w:t xml:space="preserve"> Административного регламента.</w:t>
      </w:r>
    </w:p>
    <w:p w:rsidR="00B10222" w:rsidRDefault="00B10222">
      <w:pPr>
        <w:pStyle w:val="ConsPlusNormal"/>
        <w:spacing w:before="220"/>
        <w:ind w:firstLine="540"/>
        <w:jc w:val="both"/>
      </w:pPr>
      <w:r>
        <w:t>49. Предоставление государственной услуги предусматривает однократное взаимодействие гражданина с должностными лицами.</w:t>
      </w:r>
    </w:p>
    <w:p w:rsidR="00B10222" w:rsidRDefault="00B10222">
      <w:pPr>
        <w:pStyle w:val="ConsPlusNormal"/>
        <w:spacing w:before="220"/>
        <w:ind w:firstLine="540"/>
        <w:jc w:val="both"/>
      </w:pPr>
      <w:r>
        <w:t xml:space="preserve">Продолжительность взаимодействия гражданина с должностным лицом при предоставлении государственной услуги не должна превышать время выполнения соответствующей административной процедуры, предусмотренное </w:t>
      </w:r>
      <w:hyperlink w:anchor="P469" w:history="1">
        <w:r>
          <w:rPr>
            <w:color w:val="0000FF"/>
          </w:rPr>
          <w:t>пунктами 63</w:t>
        </w:r>
      </w:hyperlink>
      <w:r>
        <w:t xml:space="preserve"> и </w:t>
      </w:r>
      <w:hyperlink w:anchor="P537" w:history="1">
        <w:r>
          <w:rPr>
            <w:color w:val="0000FF"/>
          </w:rPr>
          <w:t>85</w:t>
        </w:r>
      </w:hyperlink>
      <w:r>
        <w:t xml:space="preserve"> Административного регламента.</w:t>
      </w:r>
    </w:p>
    <w:p w:rsidR="00B10222" w:rsidRDefault="00B10222">
      <w:pPr>
        <w:pStyle w:val="ConsPlusNormal"/>
        <w:jc w:val="both"/>
      </w:pPr>
    </w:p>
    <w:p w:rsidR="00B10222" w:rsidRDefault="00B10222">
      <w:pPr>
        <w:pStyle w:val="ConsPlusTitle"/>
        <w:jc w:val="center"/>
        <w:outlineLvl w:val="2"/>
      </w:pPr>
      <w:r>
        <w:t>Иные требования, в том числе учитывающие</w:t>
      </w:r>
    </w:p>
    <w:p w:rsidR="00B10222" w:rsidRDefault="00B10222">
      <w:pPr>
        <w:pStyle w:val="ConsPlusTitle"/>
        <w:jc w:val="center"/>
      </w:pPr>
      <w:r>
        <w:t>особенности предоставления государственной услуги</w:t>
      </w:r>
    </w:p>
    <w:p w:rsidR="00B10222" w:rsidRDefault="00B10222">
      <w:pPr>
        <w:pStyle w:val="ConsPlusTitle"/>
        <w:jc w:val="center"/>
      </w:pPr>
      <w:r>
        <w:t>по экстерриториальному принципу и особенности</w:t>
      </w:r>
    </w:p>
    <w:p w:rsidR="00B10222" w:rsidRDefault="00B10222">
      <w:pPr>
        <w:pStyle w:val="ConsPlusTitle"/>
        <w:jc w:val="center"/>
      </w:pPr>
      <w:r>
        <w:t>предоставления государственной услуги</w:t>
      </w:r>
    </w:p>
    <w:p w:rsidR="00B10222" w:rsidRDefault="00B10222">
      <w:pPr>
        <w:pStyle w:val="ConsPlusTitle"/>
        <w:jc w:val="center"/>
      </w:pPr>
      <w:r>
        <w:t>в электронной форме</w:t>
      </w:r>
    </w:p>
    <w:p w:rsidR="00B10222" w:rsidRDefault="00B10222">
      <w:pPr>
        <w:pStyle w:val="ConsPlusNormal"/>
        <w:jc w:val="both"/>
      </w:pPr>
    </w:p>
    <w:p w:rsidR="00B10222" w:rsidRDefault="00B10222">
      <w:pPr>
        <w:pStyle w:val="ConsPlusNormal"/>
        <w:ind w:firstLine="540"/>
        <w:jc w:val="both"/>
      </w:pPr>
      <w:r>
        <w:t>50. Прием граждан по вопросам предоставления государственной услуги также может осуществляться должностным лицом на выездном приеме граждан, организованном территориальным органом ПФР.</w:t>
      </w:r>
    </w:p>
    <w:p w:rsidR="00B10222" w:rsidRDefault="00B10222">
      <w:pPr>
        <w:pStyle w:val="ConsPlusNormal"/>
        <w:spacing w:before="220"/>
        <w:ind w:firstLine="540"/>
        <w:jc w:val="both"/>
      </w:pPr>
      <w: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B10222" w:rsidRDefault="00B10222">
      <w:pPr>
        <w:pStyle w:val="ConsPlusNormal"/>
        <w:spacing w:before="220"/>
        <w:ind w:firstLine="540"/>
        <w:jc w:val="both"/>
      </w:pPr>
      <w:bookmarkStart w:id="20" w:name="P410"/>
      <w:bookmarkEnd w:id="20"/>
      <w:r>
        <w:lastRenderedPageBreak/>
        <w:t xml:space="preserve">51. Гражданин вправе обратиться с заявлением о назначении ЕДВ или заявлением о переводе ЕДВ и документами, необходимыми для предоставления услуги, заявлением НСУ способами, указанными в </w:t>
      </w:r>
      <w:hyperlink w:anchor="P411" w:history="1">
        <w:r>
          <w:rPr>
            <w:color w:val="0000FF"/>
          </w:rPr>
          <w:t>пунктах 52</w:t>
        </w:r>
      </w:hyperlink>
      <w:r>
        <w:t xml:space="preserve">, </w:t>
      </w:r>
      <w:hyperlink w:anchor="P451" w:history="1">
        <w:r>
          <w:rPr>
            <w:color w:val="0000FF"/>
          </w:rPr>
          <w:t>58</w:t>
        </w:r>
      </w:hyperlink>
      <w:r>
        <w:t xml:space="preserve"> Административного регламента, а также за получением результатов предоставления государственной услуги в любой территориальный орган ПФР,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его выплатного дела.</w:t>
      </w:r>
    </w:p>
    <w:p w:rsidR="00B10222" w:rsidRDefault="00B10222">
      <w:pPr>
        <w:pStyle w:val="ConsPlusNormal"/>
        <w:spacing w:before="220"/>
        <w:ind w:firstLine="540"/>
        <w:jc w:val="both"/>
      </w:pPr>
      <w:bookmarkStart w:id="21" w:name="P411"/>
      <w:bookmarkEnd w:id="21"/>
      <w:r>
        <w:t xml:space="preserve">52. Гражданин может направить заявление о назначении ЕДВ или заявление о переводе ЕДВ, заявление НСУ в форме электронного документа, порядок оформления которого определен </w:t>
      </w:r>
      <w:hyperlink r:id="rId54"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который передается с использованием информационно-телекоммуникационных сетей общего пользования, в том числе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в том числе с использованием электронной подписи, в порядке, предусмотренном Федеральным </w:t>
      </w:r>
      <w:hyperlink r:id="rId55" w:history="1">
        <w:r>
          <w:rPr>
            <w:color w:val="0000FF"/>
          </w:rPr>
          <w:t>законом</w:t>
        </w:r>
      </w:hyperlink>
      <w:r>
        <w:t xml:space="preserve"> от 6 апреля 2011 г. N 63-ФЗ.</w:t>
      </w:r>
    </w:p>
    <w:p w:rsidR="00B10222" w:rsidRDefault="00B10222">
      <w:pPr>
        <w:pStyle w:val="ConsPlusNormal"/>
        <w:spacing w:before="220"/>
        <w:ind w:firstLine="540"/>
        <w:jc w:val="both"/>
      </w:pPr>
      <w:r>
        <w:t xml:space="preserve">Средства электронной подписи, применяемые гражданином при направлении заявления в форме электронного документа, должны быть сертифицированы в соответствии с Федеральным </w:t>
      </w:r>
      <w:hyperlink r:id="rId56" w:history="1">
        <w:r>
          <w:rPr>
            <w:color w:val="0000FF"/>
          </w:rPr>
          <w:t>законом</w:t>
        </w:r>
      </w:hyperlink>
      <w:r>
        <w:t xml:space="preserve"> от 6 апреля 2011 г. N 63-ФЗ.</w:t>
      </w:r>
    </w:p>
    <w:p w:rsidR="00B10222" w:rsidRDefault="00B10222">
      <w:pPr>
        <w:pStyle w:val="ConsPlusNormal"/>
        <w:spacing w:before="220"/>
        <w:ind w:firstLine="540"/>
        <w:jc w:val="both"/>
      </w:pPr>
      <w: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B10222" w:rsidRDefault="00B10222">
      <w:pPr>
        <w:pStyle w:val="ConsPlusNormal"/>
        <w:spacing w:before="220"/>
        <w:ind w:firstLine="540"/>
        <w:jc w:val="both"/>
      </w:pPr>
      <w:bookmarkStart w:id="22" w:name="P414"/>
      <w:bookmarkEnd w:id="22"/>
      <w:r>
        <w:t xml:space="preserve">53. При обращении с заявлением о назначении ЕДВ или заявлением о переводе ЕДВ гражданина, признанного инвалидом, либо его представителя в форме электронного документа через "Личный кабинет" на Едином портале или сайте ПФР представления в территориальный орган ПФР документов, указанных в </w:t>
      </w:r>
      <w:hyperlink w:anchor="P156" w:history="1">
        <w:r>
          <w:rPr>
            <w:color w:val="0000FF"/>
          </w:rPr>
          <w:t>подпункте 1 пункта 22</w:t>
        </w:r>
      </w:hyperlink>
      <w:r>
        <w:t xml:space="preserve"> и </w:t>
      </w:r>
      <w:hyperlink w:anchor="P203" w:history="1">
        <w:r>
          <w:rPr>
            <w:color w:val="0000FF"/>
          </w:rPr>
          <w:t>пунктах 24</w:t>
        </w:r>
      </w:hyperlink>
      <w:r>
        <w:t xml:space="preserve"> - </w:t>
      </w:r>
      <w:hyperlink w:anchor="P228" w:history="1">
        <w:r>
          <w:rPr>
            <w:color w:val="0000FF"/>
          </w:rPr>
          <w:t>29</w:t>
        </w:r>
      </w:hyperlink>
      <w:r>
        <w:t xml:space="preserve"> Административного регламента, не требуется.</w:t>
      </w:r>
    </w:p>
    <w:p w:rsidR="00B10222" w:rsidRDefault="00B10222">
      <w:pPr>
        <w:pStyle w:val="ConsPlusNormal"/>
        <w:spacing w:before="220"/>
        <w:ind w:firstLine="540"/>
        <w:jc w:val="both"/>
      </w:pPr>
      <w:r>
        <w:t>При направлении заявления НСУ в форме электронного документа с использованием "Личного кабинета" на Едином портале и сайте ПФР представления в территориальный орган ПФР документов, удостоверяющих личность гражданина, не требуется.</w:t>
      </w:r>
    </w:p>
    <w:p w:rsidR="00B10222" w:rsidRDefault="00B10222">
      <w:pPr>
        <w:pStyle w:val="ConsPlusNormal"/>
        <w:spacing w:before="220"/>
        <w:ind w:firstLine="540"/>
        <w:jc w:val="both"/>
      </w:pPr>
      <w:r>
        <w:t>При обращении представителя с заявлением НСУ в форме электронного документа используются сведения о документах, удостоверяющих личность представителя и подтверждающих полномочия представителя, содержащиеся в информационных ресурсах ПФР.</w:t>
      </w:r>
    </w:p>
    <w:p w:rsidR="00B10222" w:rsidRDefault="00B10222">
      <w:pPr>
        <w:pStyle w:val="ConsPlusNormal"/>
        <w:spacing w:before="220"/>
        <w:ind w:firstLine="540"/>
        <w:jc w:val="both"/>
      </w:pPr>
      <w:r>
        <w:t>В случае несоответствия или отсутствия сведений в информационных ресурсах ПФР в уведомлении о приеме и регистрации заявления НСУ указывается срок представления документов, подтверждающих полномочия представителя гражданина, который не должен превышать двух рабочих дней со дня получения территориальным органом ПФР заявления НСУ.</w:t>
      </w:r>
    </w:p>
    <w:p w:rsidR="00B10222" w:rsidRDefault="00B10222">
      <w:pPr>
        <w:pStyle w:val="ConsPlusNormal"/>
        <w:spacing w:before="220"/>
        <w:ind w:firstLine="540"/>
        <w:jc w:val="both"/>
      </w:pPr>
      <w:r>
        <w:t>При представлении представителем гражданина, подавшим заявление НСУ в форме электронного документа, документов, подтверждающих полномочия представителя, территориальный орган ПФР регистрирует заявление НСУ и выдает уведомление представителю гражданина на руки.</w:t>
      </w:r>
    </w:p>
    <w:p w:rsidR="00B10222" w:rsidRDefault="00B10222">
      <w:pPr>
        <w:pStyle w:val="ConsPlusNormal"/>
        <w:spacing w:before="220"/>
        <w:ind w:firstLine="540"/>
        <w:jc w:val="both"/>
      </w:pPr>
      <w:r>
        <w:t xml:space="preserve">В случае непредставления представителем гражданина, обратившимся с заявлением НСУ в </w:t>
      </w:r>
      <w:r>
        <w:lastRenderedPageBreak/>
        <w:t>электронной форме через сеть "Интернет", в том числе через сайт ПФР и Единый портал, документов, удостоверяющих личность представителя гражданина и подтверждающих полномочия представителя гражданина, заявление не подлежит рассмотрению.</w:t>
      </w:r>
    </w:p>
    <w:p w:rsidR="00B10222" w:rsidRDefault="00B10222">
      <w:pPr>
        <w:pStyle w:val="ConsPlusNormal"/>
        <w:spacing w:before="220"/>
        <w:ind w:firstLine="540"/>
        <w:jc w:val="both"/>
      </w:pPr>
      <w:r>
        <w:t>Территориальный орган ПФР не позднее одного рабочего дня, следующего за днем, в котором истек срок представления документов, указанный в уведомлении о приеме и регистрации заявления НСУ, направляет представителю гражданина уведомление о том, что его заявление не подлежит рассмотрению в связи с неподтверждением полномочий представителя.</w:t>
      </w:r>
    </w:p>
    <w:p w:rsidR="00B10222" w:rsidRDefault="00B10222">
      <w:pPr>
        <w:pStyle w:val="ConsPlusNormal"/>
        <w:spacing w:before="220"/>
        <w:ind w:firstLine="540"/>
        <w:jc w:val="both"/>
      </w:pPr>
      <w:r>
        <w:t xml:space="preserve">Рекомендуемый образец уведомления о снятии с рассмотрения заявления НСУ предусмотрен </w:t>
      </w:r>
      <w:hyperlink w:anchor="P1325" w:history="1">
        <w:r>
          <w:rPr>
            <w:color w:val="0000FF"/>
          </w:rPr>
          <w:t>приложением N 5</w:t>
        </w:r>
      </w:hyperlink>
      <w:r>
        <w:t xml:space="preserve"> к Административному регламенту.</w:t>
      </w:r>
    </w:p>
    <w:p w:rsidR="00B10222" w:rsidRDefault="00B10222">
      <w:pPr>
        <w:pStyle w:val="ConsPlusNormal"/>
        <w:spacing w:before="220"/>
        <w:ind w:firstLine="540"/>
        <w:jc w:val="both"/>
      </w:pPr>
      <w:r>
        <w:t xml:space="preserve">54. Прием территориальным органом ПФР документов, необходимых для предоставления государственной услуги, проверка правильности их оформления, их регистрация, рассмотрение и принятие решения осуществляются в порядке, предусмотренном </w:t>
      </w:r>
      <w:hyperlink w:anchor="P466" w:history="1">
        <w:r>
          <w:rPr>
            <w:color w:val="0000FF"/>
          </w:rPr>
          <w:t>пунктами 61</w:t>
        </w:r>
      </w:hyperlink>
      <w:r>
        <w:t xml:space="preserve"> - </w:t>
      </w:r>
      <w:hyperlink w:anchor="P473" w:history="1">
        <w:r>
          <w:rPr>
            <w:color w:val="0000FF"/>
          </w:rPr>
          <w:t>64</w:t>
        </w:r>
      </w:hyperlink>
      <w:r>
        <w:t xml:space="preserve"> Административного регламента.</w:t>
      </w:r>
    </w:p>
    <w:p w:rsidR="00B10222" w:rsidRDefault="00B10222">
      <w:pPr>
        <w:pStyle w:val="ConsPlusNormal"/>
        <w:spacing w:before="220"/>
        <w:ind w:firstLine="540"/>
        <w:jc w:val="both"/>
      </w:pPr>
      <w:r>
        <w:t>55. Взаимодействие территориальных органов ПФР и исправительных учреждений по вопросам предоставления государственной услуги гражданам, осужденным к лишению свободы, осуществляется с использованием бумажного документооборота. При наличии технической возможности такое взаимодействие может осуществляться в электронной форме на основании соглашения об электронном документообороте с использованием автоматизированных систем посредством направления электронной версии документов, заверенных усиленной квалифицированной электронной подписью. В случае осуществления взаимодействия в электронной форме оригиналы заявлений и документов на бумажных носителях в территориальный орган ПФР не представляются.</w:t>
      </w:r>
    </w:p>
    <w:p w:rsidR="00B10222" w:rsidRDefault="00B10222">
      <w:pPr>
        <w:pStyle w:val="ConsPlusNormal"/>
        <w:spacing w:before="220"/>
        <w:ind w:firstLine="540"/>
        <w:jc w:val="both"/>
      </w:pPr>
      <w:r>
        <w:t>56. Гражданам обеспечивается возможность получения информации о предоставляемой государственной услуге на Едином портале, сайте ПФР.</w:t>
      </w:r>
    </w:p>
    <w:p w:rsidR="00B10222" w:rsidRDefault="00B10222">
      <w:pPr>
        <w:pStyle w:val="ConsPlusNormal"/>
        <w:jc w:val="both"/>
      </w:pPr>
    </w:p>
    <w:p w:rsidR="00B10222" w:rsidRDefault="00B10222">
      <w:pPr>
        <w:pStyle w:val="ConsPlusTitle"/>
        <w:jc w:val="center"/>
        <w:outlineLvl w:val="1"/>
      </w:pPr>
      <w:r>
        <w:t>III. Состав, последовательность и сроки</w:t>
      </w:r>
    </w:p>
    <w:p w:rsidR="00B10222" w:rsidRDefault="00B10222">
      <w:pPr>
        <w:pStyle w:val="ConsPlusTitle"/>
        <w:jc w:val="center"/>
      </w:pPr>
      <w:r>
        <w:t>выполнения административных процедур, требования к порядку</w:t>
      </w:r>
    </w:p>
    <w:p w:rsidR="00B10222" w:rsidRDefault="00B10222">
      <w:pPr>
        <w:pStyle w:val="ConsPlusTitle"/>
        <w:jc w:val="center"/>
      </w:pPr>
      <w:r>
        <w:t>их выполнения, в том числе особенности выполнения</w:t>
      </w:r>
    </w:p>
    <w:p w:rsidR="00B10222" w:rsidRDefault="00B10222">
      <w:pPr>
        <w:pStyle w:val="ConsPlusTitle"/>
        <w:jc w:val="center"/>
      </w:pPr>
      <w:r>
        <w:t>административных процедур в электронной форме,</w:t>
      </w:r>
    </w:p>
    <w:p w:rsidR="00B10222" w:rsidRDefault="00B10222">
      <w:pPr>
        <w:pStyle w:val="ConsPlusTitle"/>
        <w:jc w:val="center"/>
      </w:pPr>
      <w:r>
        <w:t>а также особенности выполнения административных</w:t>
      </w:r>
    </w:p>
    <w:p w:rsidR="00B10222" w:rsidRDefault="00B10222">
      <w:pPr>
        <w:pStyle w:val="ConsPlusTitle"/>
        <w:jc w:val="center"/>
      </w:pPr>
      <w:r>
        <w:t>процедур в многофункциональном центре</w:t>
      </w:r>
    </w:p>
    <w:p w:rsidR="00B10222" w:rsidRDefault="00B10222">
      <w:pPr>
        <w:pStyle w:val="ConsPlusNormal"/>
        <w:jc w:val="both"/>
      </w:pPr>
    </w:p>
    <w:p w:rsidR="00B10222" w:rsidRDefault="00B10222">
      <w:pPr>
        <w:pStyle w:val="ConsPlusTitle"/>
        <w:jc w:val="center"/>
        <w:outlineLvl w:val="2"/>
      </w:pPr>
      <w:r>
        <w:t>Исчерпывающий перечень административных процедур,</w:t>
      </w:r>
    </w:p>
    <w:p w:rsidR="00B10222" w:rsidRDefault="00B10222">
      <w:pPr>
        <w:pStyle w:val="ConsPlusTitle"/>
        <w:jc w:val="center"/>
      </w:pPr>
      <w:r>
        <w:t>выполняемых ПФР, территориальными органами ПФР</w:t>
      </w:r>
    </w:p>
    <w:p w:rsidR="00B10222" w:rsidRDefault="00B10222">
      <w:pPr>
        <w:pStyle w:val="ConsPlusNormal"/>
        <w:jc w:val="both"/>
      </w:pPr>
    </w:p>
    <w:p w:rsidR="00B10222" w:rsidRDefault="00B10222">
      <w:pPr>
        <w:pStyle w:val="ConsPlusNormal"/>
        <w:ind w:firstLine="540"/>
        <w:jc w:val="both"/>
      </w:pPr>
      <w:r>
        <w:t>57. Предоставление государственной услуги включает в себя следующие административные процедуры:</w:t>
      </w:r>
    </w:p>
    <w:p w:rsidR="00B10222" w:rsidRDefault="00B10222">
      <w:pPr>
        <w:pStyle w:val="ConsPlusNormal"/>
        <w:spacing w:before="220"/>
        <w:ind w:firstLine="540"/>
        <w:jc w:val="both"/>
      </w:pPr>
      <w:r>
        <w:t>прием и регистрация заявления о назначении ЕДВ или заявления о переводе ЕДВ и документов, необходимых для предоставления государственной услуги;</w:t>
      </w:r>
    </w:p>
    <w:p w:rsidR="00B10222" w:rsidRDefault="00B10222">
      <w:pPr>
        <w:pStyle w:val="ConsPlusNormal"/>
        <w:spacing w:before="220"/>
        <w:ind w:firstLine="540"/>
        <w:jc w:val="both"/>
      </w:pPr>
      <w:r>
        <w:t>истребование документов (сведений) в рамках межведомственного взаимодействия;</w:t>
      </w:r>
    </w:p>
    <w:p w:rsidR="00B10222" w:rsidRDefault="00B10222">
      <w:pPr>
        <w:pStyle w:val="ConsPlusNormal"/>
        <w:spacing w:before="220"/>
        <w:ind w:firstLine="540"/>
        <w:jc w:val="both"/>
      </w:pPr>
      <w:r>
        <w:t>рассмотрение заявления о назначении ЕДВ или заявления о переводе ЕДВ и документов, необходимых для предоставления государственной услуги, определение наличия либо отсутствия права на установление ЕДВ;</w:t>
      </w:r>
    </w:p>
    <w:p w:rsidR="00B10222" w:rsidRDefault="00B10222">
      <w:pPr>
        <w:pStyle w:val="ConsPlusNormal"/>
        <w:spacing w:before="220"/>
        <w:ind w:firstLine="540"/>
        <w:jc w:val="both"/>
      </w:pPr>
      <w:r>
        <w:t>вынесение решения о результате предоставления государственной услуги;</w:t>
      </w:r>
    </w:p>
    <w:p w:rsidR="00B10222" w:rsidRDefault="00B10222">
      <w:pPr>
        <w:pStyle w:val="ConsPlusNormal"/>
        <w:spacing w:before="220"/>
        <w:ind w:firstLine="540"/>
        <w:jc w:val="both"/>
      </w:pPr>
      <w:r>
        <w:t>осуществление учета прав граждан на получение государственной социальной помощи в виде набора социальных услуг;</w:t>
      </w:r>
    </w:p>
    <w:p w:rsidR="00B10222" w:rsidRDefault="00B10222">
      <w:pPr>
        <w:pStyle w:val="ConsPlusNormal"/>
        <w:spacing w:before="220"/>
        <w:ind w:firstLine="540"/>
        <w:jc w:val="both"/>
      </w:pPr>
      <w:r>
        <w:lastRenderedPageBreak/>
        <w:t>прием и регистрация заявления НСУ;</w:t>
      </w:r>
    </w:p>
    <w:p w:rsidR="00B10222" w:rsidRDefault="00B10222">
      <w:pPr>
        <w:pStyle w:val="ConsPlusNormal"/>
        <w:spacing w:before="220"/>
        <w:ind w:firstLine="540"/>
        <w:jc w:val="both"/>
      </w:pPr>
      <w:r>
        <w:t>выдача справки о размере назначенной ЕДВ и (или) справки, подтверждающей право на получение набора социальных услуг (социальной услуги);</w:t>
      </w:r>
    </w:p>
    <w:p w:rsidR="00B10222" w:rsidRDefault="00B10222">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B10222" w:rsidRDefault="00B10222">
      <w:pPr>
        <w:pStyle w:val="ConsPlusNormal"/>
        <w:jc w:val="both"/>
      </w:pPr>
    </w:p>
    <w:p w:rsidR="00B10222" w:rsidRDefault="00B10222">
      <w:pPr>
        <w:pStyle w:val="ConsPlusTitle"/>
        <w:jc w:val="center"/>
        <w:outlineLvl w:val="2"/>
      </w:pPr>
      <w:r>
        <w:t>Административная процедура по приему и регистрации</w:t>
      </w:r>
    </w:p>
    <w:p w:rsidR="00B10222" w:rsidRDefault="00B10222">
      <w:pPr>
        <w:pStyle w:val="ConsPlusTitle"/>
        <w:jc w:val="center"/>
      </w:pPr>
      <w:r>
        <w:t>заявления о назначении ЕДВ или заявления о переводе ЕДВ</w:t>
      </w:r>
    </w:p>
    <w:p w:rsidR="00B10222" w:rsidRDefault="00B10222">
      <w:pPr>
        <w:pStyle w:val="ConsPlusTitle"/>
        <w:jc w:val="center"/>
      </w:pPr>
      <w:r>
        <w:t>и документов, необходимых для предоставления</w:t>
      </w:r>
    </w:p>
    <w:p w:rsidR="00B10222" w:rsidRDefault="00B10222">
      <w:pPr>
        <w:pStyle w:val="ConsPlusTitle"/>
        <w:jc w:val="center"/>
      </w:pPr>
      <w:r>
        <w:t>государственной услуги</w:t>
      </w:r>
    </w:p>
    <w:p w:rsidR="00B10222" w:rsidRDefault="00B10222">
      <w:pPr>
        <w:pStyle w:val="ConsPlusNormal"/>
        <w:jc w:val="both"/>
      </w:pPr>
    </w:p>
    <w:p w:rsidR="00B10222" w:rsidRDefault="00B10222">
      <w:pPr>
        <w:pStyle w:val="ConsPlusNormal"/>
        <w:ind w:firstLine="540"/>
        <w:jc w:val="both"/>
      </w:pPr>
      <w:bookmarkStart w:id="23" w:name="P451"/>
      <w:bookmarkEnd w:id="23"/>
      <w:r>
        <w:t>58. Основанием для начала административной процедуры является личное обращение гражданина в территориальный орган ПФР с заявлением о назначении ЕДВ или заявлением о переводе ЕДВ и документами, необходимыми для предоставления государственной услуги, либо поступление соответствующего заявления и документов, необходимых для предоставления государственной услуги, в территориальный орган ПФР посредством почтовой связи, через многофункциональный центр или в форме электронного документа посредством Единого портала или сайта ПФР.</w:t>
      </w:r>
    </w:p>
    <w:p w:rsidR="00B10222" w:rsidRDefault="00B10222">
      <w:pPr>
        <w:pStyle w:val="ConsPlusNormal"/>
        <w:spacing w:before="220"/>
        <w:ind w:firstLine="540"/>
        <w:jc w:val="both"/>
      </w:pPr>
      <w:r>
        <w:t>Граждане могут обращаться за ЕДВ в любое время после возникновения права на нее без ограничения каким-либо сроком путем подачи заявления о назначении ЕДВ или заявления о переводе ЕДВ в территориальный орган ПФР непосредственно, через представителя, путем направления по почте или в форме электронного документа.</w:t>
      </w:r>
    </w:p>
    <w:p w:rsidR="00B10222" w:rsidRDefault="00B10222">
      <w:pPr>
        <w:pStyle w:val="ConsPlusNormal"/>
        <w:spacing w:before="220"/>
        <w:ind w:firstLine="540"/>
        <w:jc w:val="both"/>
      </w:pPr>
      <w:r>
        <w:t>Днем обращения за предоставлением государственной услуги при личном обращении считается день приема территориальным органом ПФР заявления о назначении ЕДВ или заявления о переводе ЕДВ с документами, необходимыми для предоставления государственной услуги, обязанность по представлению которых возложена на гражданина.</w:t>
      </w:r>
    </w:p>
    <w:p w:rsidR="00B10222" w:rsidRDefault="00B10222">
      <w:pPr>
        <w:pStyle w:val="ConsPlusNormal"/>
        <w:spacing w:before="220"/>
        <w:ind w:firstLine="540"/>
        <w:jc w:val="both"/>
      </w:pPr>
      <w:r>
        <w:t>При направлении заявления о назначении ЕДВ или заявления о переводе ЕДВ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 и документов.</w:t>
      </w:r>
    </w:p>
    <w:p w:rsidR="00B10222" w:rsidRDefault="00B10222">
      <w:pPr>
        <w:pStyle w:val="ConsPlusNormal"/>
        <w:spacing w:before="220"/>
        <w:ind w:firstLine="540"/>
        <w:jc w:val="both"/>
      </w:pPr>
      <w:r>
        <w:t>Прием заявления о назначении ЕДВ или заявления о переводе ЕДВ и документов, необходимых для получения государственной услуги, представленных гражданином непосредственно в территориальный орган ПФР, осуществляется территориальным органом ПФР в день их подачи в территориальный орган ПФР.</w:t>
      </w:r>
    </w:p>
    <w:p w:rsidR="00B10222" w:rsidRDefault="00B10222">
      <w:pPr>
        <w:pStyle w:val="ConsPlusNormal"/>
        <w:spacing w:before="220"/>
        <w:ind w:firstLine="540"/>
        <w:jc w:val="both"/>
      </w:pPr>
      <w:r>
        <w:t>Прием заявления о назначении ЕДВ или заявления о переводе ЕДВ и документов, необходимых для предоставления государственной услуги, направленных по почте, осуществляется территориальным органом ПФР не позднее одного рабочего дня, следующего за днем их получения.</w:t>
      </w:r>
    </w:p>
    <w:p w:rsidR="00B10222" w:rsidRDefault="00B10222">
      <w:pPr>
        <w:pStyle w:val="ConsPlusNormal"/>
        <w:spacing w:before="220"/>
        <w:ind w:firstLine="540"/>
        <w:jc w:val="both"/>
      </w:pPr>
      <w:r>
        <w:t>59. Заявление о назначении ЕДВ или заявление о переводе ЕДВ и документы, необходимые для предоставления государственной услуги, подаются в территориальный орган ПФР по месту жительства гражданина или в иной территориальный орган ПФР по его выбору.</w:t>
      </w:r>
    </w:p>
    <w:p w:rsidR="00B10222" w:rsidRDefault="00B10222">
      <w:pPr>
        <w:pStyle w:val="ConsPlusNormal"/>
        <w:spacing w:before="220"/>
        <w:ind w:firstLine="540"/>
        <w:jc w:val="both"/>
      </w:pPr>
      <w:r>
        <w:t xml:space="preserve">Граждане, не имеющие подтвержденного регистрацией места жительства на территории Российской Федерации, подают заявление о назначении ЕДВ или заявление о переводе ЕДВ и документы, подтверждающие право на ЕДВ, в территориальный орган ПФР по своему месту пребывания на территории Российской Федерации или в иной территориальный орган ПФР по </w:t>
      </w:r>
      <w:r>
        <w:lastRenderedPageBreak/>
        <w:t>своему выбору.</w:t>
      </w:r>
    </w:p>
    <w:p w:rsidR="00B10222" w:rsidRDefault="00B10222">
      <w:pPr>
        <w:pStyle w:val="ConsPlusNormal"/>
        <w:spacing w:before="220"/>
        <w:ind w:firstLine="540"/>
        <w:jc w:val="both"/>
      </w:pPr>
      <w:r>
        <w:t>Граждане, не имеющие подтвержденного регистрацией места жительства и места пребывания на территории Российской Федерации, подают заявление о назначении ЕДВ или заявление о переводе ЕДВ и документы, подтверждающие право на ЕДВ, в территориальный орган ПФР по месту своего фактического проживания или в иной территориальный орган ПФР по своему выбору.</w:t>
      </w:r>
    </w:p>
    <w:p w:rsidR="00B10222" w:rsidRDefault="00B10222">
      <w:pPr>
        <w:pStyle w:val="ConsPlusNormal"/>
        <w:spacing w:before="220"/>
        <w:ind w:firstLine="540"/>
        <w:jc w:val="both"/>
      </w:pPr>
      <w:r>
        <w:t>Граждане, осужденные к лишению свободы, подают заявление о назначении ЕДВ или заявление о переводе ЕДВ в территориальный орган ПФР по месту нахождения исправительного учреждения, в котором они отбывают наказание, через администрацию этого учреждения.</w:t>
      </w:r>
    </w:p>
    <w:p w:rsidR="00B10222" w:rsidRDefault="00B10222">
      <w:pPr>
        <w:pStyle w:val="ConsPlusNormal"/>
        <w:spacing w:before="220"/>
        <w:ind w:firstLine="540"/>
        <w:jc w:val="both"/>
      </w:pPr>
      <w:r>
        <w:t>Граждане, проживающие в организациях, предоставляющих социальные услуги в стационарной форме, подают заявление о назначении ЕДВ или заявление о переводе ЕДВ в территориальный орган ПФР по месту нахождения этой организации.</w:t>
      </w:r>
    </w:p>
    <w:p w:rsidR="00B10222" w:rsidRDefault="00B10222">
      <w:pPr>
        <w:pStyle w:val="ConsPlusNormal"/>
        <w:spacing w:before="220"/>
        <w:ind w:firstLine="540"/>
        <w:jc w:val="both"/>
      </w:pPr>
      <w:r>
        <w:t xml:space="preserve">60. В тех случаях, когда лицо, которому устанавливается ЕДВ, является несовершеннолетним или недееспособным, заявление от имени такого лица подается его </w:t>
      </w:r>
      <w:hyperlink r:id="rId57" w:history="1">
        <w:r>
          <w:rPr>
            <w:color w:val="0000FF"/>
          </w:rPr>
          <w:t>законным представителем</w:t>
        </w:r>
      </w:hyperlink>
      <w:r>
        <w:t>.</w:t>
      </w:r>
    </w:p>
    <w:p w:rsidR="00B10222" w:rsidRDefault="00B10222">
      <w:pPr>
        <w:pStyle w:val="ConsPlusNormal"/>
        <w:spacing w:before="220"/>
        <w:ind w:firstLine="540"/>
        <w:jc w:val="both"/>
      </w:pPr>
      <w:r>
        <w:t>Заявление о назначении ЕДВ несовершеннолетнему или недееспособному лицу подается его законным представителем (родителем, усыновителем либо опекуном, попечителем) по месту жительства законного представителя либо по месту жительства несовершеннолетнего или недееспособного лица либо в иной территориальный орган ПФР по выбору законного представителя. Если родители (усыновители) ребенка проживают раздельно, то заявление подается по месту жительства того из родителей (усыновителей), с которым проживает ребенок.</w:t>
      </w:r>
    </w:p>
    <w:p w:rsidR="00B10222" w:rsidRDefault="00B10222">
      <w:pPr>
        <w:pStyle w:val="ConsPlusNormal"/>
        <w:spacing w:before="220"/>
        <w:ind w:firstLine="540"/>
        <w:jc w:val="both"/>
      </w:pPr>
      <w:r>
        <w:t>Заявление о назначении ЕДВ несовершеннолетнему или недееспособному лицу, законным представителем которого является соответствующая организация, в которой несовершеннолетнее или недееспособное лицо пребывает, подается администрацией организации в территориальный орган ПФР по месту нахождения этой организации.</w:t>
      </w:r>
    </w:p>
    <w:p w:rsidR="00B10222" w:rsidRDefault="00B10222">
      <w:pPr>
        <w:pStyle w:val="ConsPlusNormal"/>
        <w:spacing w:before="220"/>
        <w:ind w:firstLine="540"/>
        <w:jc w:val="both"/>
      </w:pPr>
      <w:r>
        <w:t>Несовершеннолетний, достигший возраста 14 лет, вправе обратиться за предоставлением государственной услуги самостоятельно в соответствии с настоящим Административным регламентом.</w:t>
      </w:r>
    </w:p>
    <w:p w:rsidR="00B10222" w:rsidRDefault="00B10222">
      <w:pPr>
        <w:pStyle w:val="ConsPlusNormal"/>
        <w:spacing w:before="220"/>
        <w:ind w:firstLine="540"/>
        <w:jc w:val="both"/>
      </w:pPr>
      <w:bookmarkStart w:id="24" w:name="P466"/>
      <w:bookmarkEnd w:id="24"/>
      <w:r>
        <w:t>61. Прием заявления о назначении ЕДВ или заявления о переводе ЕДВ и документов, необходимых для предоставления государственной услуги, производится должностным лицом.</w:t>
      </w:r>
    </w:p>
    <w:p w:rsidR="00B10222" w:rsidRDefault="00B10222">
      <w:pPr>
        <w:pStyle w:val="ConsPlusNormal"/>
        <w:spacing w:before="220"/>
        <w:ind w:firstLine="540"/>
        <w:jc w:val="both"/>
      </w:pPr>
      <w:r>
        <w:t>62. Рассмотрение заявления о назначении ЕДВ и принятие решения о назначении (отказе в назначении) ЕДВ осуществляются территориальным органом ПФР по месту подачи заявления.</w:t>
      </w:r>
    </w:p>
    <w:p w:rsidR="00B10222" w:rsidRDefault="00B10222">
      <w:pPr>
        <w:pStyle w:val="ConsPlusNormal"/>
        <w:spacing w:before="220"/>
        <w:ind w:firstLine="540"/>
        <w:jc w:val="both"/>
      </w:pPr>
      <w:r>
        <w:t>Рассмотрение заявления о переводе ЕДВ и принятие решения о переводе (отказе в переводе) ЕДВ осуществляются территориальным органом ПФР по месту нахождения выплатного дела получателя ЕДВ.</w:t>
      </w:r>
    </w:p>
    <w:p w:rsidR="00B10222" w:rsidRDefault="00B10222">
      <w:pPr>
        <w:pStyle w:val="ConsPlusNormal"/>
        <w:spacing w:before="220"/>
        <w:ind w:firstLine="540"/>
        <w:jc w:val="both"/>
      </w:pPr>
      <w:bookmarkStart w:id="25" w:name="P469"/>
      <w:bookmarkEnd w:id="25"/>
      <w:r>
        <w:t>63. При рассмотрении документов, необходимых для предоставления государственной услуги, должностное лицо проверяет правильность оформления указанных документов, полноту содержащихся в них сведений.</w:t>
      </w:r>
    </w:p>
    <w:p w:rsidR="00B10222" w:rsidRDefault="00B10222">
      <w:pPr>
        <w:pStyle w:val="ConsPlusNormal"/>
        <w:spacing w:before="220"/>
        <w:ind w:firstLine="540"/>
        <w:jc w:val="both"/>
      </w:pPr>
      <w:r>
        <w:t xml:space="preserve">При приеме заявления о назначении ЕДВ или заявления о переводе ЕДВ и документов, необходимых для предоставления государственной услуги, должностное лицо регистрирует заявление в журнале регистрации заявлений и решений территориального органа ПФР и выдает расписку-уведомление гражданину на руки либо направляет гражданину уведомление о приеме и регистрации заявления в порядке, предусмотренном </w:t>
      </w:r>
      <w:hyperlink w:anchor="P292" w:history="1">
        <w:r>
          <w:rPr>
            <w:color w:val="0000FF"/>
          </w:rPr>
          <w:t>пунктом 39</w:t>
        </w:r>
      </w:hyperlink>
      <w:r>
        <w:t xml:space="preserve"> Административного регламента.</w:t>
      </w:r>
    </w:p>
    <w:p w:rsidR="00B10222" w:rsidRDefault="00B10222">
      <w:pPr>
        <w:pStyle w:val="ConsPlusNormal"/>
        <w:spacing w:before="220"/>
        <w:ind w:firstLine="540"/>
        <w:jc w:val="both"/>
      </w:pPr>
      <w:r>
        <w:lastRenderedPageBreak/>
        <w:t>При обнаружении во время приема документов, необходимых для предоставления государственной услуги, нарушения формы заявления, содержащихся в заявлении технических ошибок, а также неполноты содержащихся в заявлении сведений должностное лицо информирует об этом гражданина. При исправлении выявленных нарушений заявление не считается вновь поданным и подлежит рассмотрению в порядке, установленном Административным регламентом.</w:t>
      </w:r>
    </w:p>
    <w:p w:rsidR="00B10222" w:rsidRDefault="00B10222">
      <w:pPr>
        <w:pStyle w:val="ConsPlusNormal"/>
        <w:spacing w:before="220"/>
        <w:ind w:firstLine="540"/>
        <w:jc w:val="both"/>
      </w:pPr>
      <w:r>
        <w:t>Время приема заявления о назначении ЕДВ или заявления о переводе ЕДВ и документов, необходимых для предоставления услуги, регистрации принятых заявления и документов, выдачи уведомления о приеме и регистрации заявления гражданину (представителю) при личном обращении в территориальный орган ПФР не должно превышать 30 минут.</w:t>
      </w:r>
    </w:p>
    <w:p w:rsidR="00B10222" w:rsidRDefault="00B10222">
      <w:pPr>
        <w:pStyle w:val="ConsPlusNormal"/>
        <w:spacing w:before="220"/>
        <w:ind w:firstLine="540"/>
        <w:jc w:val="both"/>
      </w:pPr>
      <w:bookmarkStart w:id="26" w:name="P473"/>
      <w:bookmarkEnd w:id="26"/>
      <w:r>
        <w:t xml:space="preserve">64. Реализация административной процедуры по приему и регистрации заявления о назначении ЕДВ или заявления о переводе ЕДВ и документов, необходимых для предоставления государственной услуги, осуществляется в срок, указанный в </w:t>
      </w:r>
      <w:hyperlink w:anchor="P279" w:history="1">
        <w:r>
          <w:rPr>
            <w:color w:val="0000FF"/>
          </w:rPr>
          <w:t>пунктах 37</w:t>
        </w:r>
      </w:hyperlink>
      <w:r>
        <w:t xml:space="preserve">, </w:t>
      </w:r>
      <w:hyperlink w:anchor="P451" w:history="1">
        <w:r>
          <w:rPr>
            <w:color w:val="0000FF"/>
          </w:rPr>
          <w:t>58</w:t>
        </w:r>
      </w:hyperlink>
      <w:r>
        <w:t xml:space="preserve"> - </w:t>
      </w:r>
      <w:hyperlink w:anchor="P469" w:history="1">
        <w:r>
          <w:rPr>
            <w:color w:val="0000FF"/>
          </w:rPr>
          <w:t>63</w:t>
        </w:r>
      </w:hyperlink>
      <w:r>
        <w:t xml:space="preserve"> и </w:t>
      </w:r>
      <w:hyperlink w:anchor="P715" w:history="1">
        <w:r>
          <w:rPr>
            <w:color w:val="0000FF"/>
          </w:rPr>
          <w:t>112</w:t>
        </w:r>
      </w:hyperlink>
      <w:r>
        <w:t xml:space="preserve"> Административного регламента.</w:t>
      </w:r>
    </w:p>
    <w:p w:rsidR="00B10222" w:rsidRDefault="00B10222">
      <w:pPr>
        <w:pStyle w:val="ConsPlusNormal"/>
        <w:spacing w:before="220"/>
        <w:ind w:firstLine="540"/>
        <w:jc w:val="both"/>
      </w:pPr>
      <w:bookmarkStart w:id="27" w:name="P474"/>
      <w:bookmarkEnd w:id="27"/>
      <w:r>
        <w:t>65. Результатами административной процедуры являются прием и регистрация заявления о назначении ЕДВ и документов, необходимых для предоставления государственной услуги.</w:t>
      </w:r>
    </w:p>
    <w:p w:rsidR="00B10222" w:rsidRDefault="00B10222">
      <w:pPr>
        <w:pStyle w:val="ConsPlusNormal"/>
        <w:jc w:val="both"/>
      </w:pPr>
    </w:p>
    <w:p w:rsidR="00B10222" w:rsidRDefault="00B10222">
      <w:pPr>
        <w:pStyle w:val="ConsPlusTitle"/>
        <w:jc w:val="center"/>
        <w:outlineLvl w:val="2"/>
      </w:pPr>
      <w:r>
        <w:t>Административная процедура по истребованию документов</w:t>
      </w:r>
    </w:p>
    <w:p w:rsidR="00B10222" w:rsidRDefault="00B10222">
      <w:pPr>
        <w:pStyle w:val="ConsPlusTitle"/>
        <w:jc w:val="center"/>
      </w:pPr>
      <w:r>
        <w:t>(сведений) в рамках межведомственного взаимодействия</w:t>
      </w:r>
    </w:p>
    <w:p w:rsidR="00B10222" w:rsidRDefault="00B10222">
      <w:pPr>
        <w:pStyle w:val="ConsPlusNormal"/>
        <w:jc w:val="both"/>
      </w:pPr>
    </w:p>
    <w:p w:rsidR="00B10222" w:rsidRDefault="00B10222">
      <w:pPr>
        <w:pStyle w:val="ConsPlusNormal"/>
        <w:ind w:firstLine="540"/>
        <w:jc w:val="both"/>
      </w:pPr>
      <w:r>
        <w:t>66. Основанием для начала административной процедуры является необходимость истребования выписки из акта освидетельствования гражданина, признанного инвалидом.</w:t>
      </w:r>
    </w:p>
    <w:p w:rsidR="00B10222" w:rsidRDefault="00B10222">
      <w:pPr>
        <w:pStyle w:val="ConsPlusNormal"/>
        <w:spacing w:before="220"/>
        <w:ind w:firstLine="540"/>
        <w:jc w:val="both"/>
      </w:pPr>
      <w:r>
        <w:t>67. Территориальные органы ПФР в рамках предоставления государственной услуги взаимодействуют с федеральными государственными учреждениями медико-социальной экспертизы.</w:t>
      </w:r>
    </w:p>
    <w:p w:rsidR="00B10222" w:rsidRDefault="00B10222">
      <w:pPr>
        <w:pStyle w:val="ConsPlusNormal"/>
        <w:spacing w:before="220"/>
        <w:ind w:firstLine="540"/>
        <w:jc w:val="both"/>
      </w:pPr>
      <w:r>
        <w:t>68. В случаях, когда выписка из акта освидетельствования гражданина, признанного инвалидом, не может быть получена из федеральной государственной информационной системы "Федеральный реестр инвалидов", должностное лицо не позднее одного рабочего дня, следующего за днем приема заявления о назначении ЕДВ или заявления о переводе ЕДВ лицу, признанному инвалидом или ребенком-инвалидом, формирует и направляет запрос сведений из акта освидетельствования гражданина, признанного инвалидом, в соответствующее государственное учреждение медико-социальной экспертизы с использованием системы межведомственного электронного взаимодействия.</w:t>
      </w:r>
    </w:p>
    <w:p w:rsidR="00B10222" w:rsidRDefault="00B10222">
      <w:pPr>
        <w:pStyle w:val="ConsPlusNormal"/>
        <w:spacing w:before="220"/>
        <w:ind w:firstLine="540"/>
        <w:jc w:val="both"/>
      </w:pPr>
      <w:r>
        <w:t>69. Федеральное государственное учреждение медико-социальной экспертизы не позднее трех рабочих дней со дня получения запроса направляет в территориальный орган ПФР выписку (сведения) из акта освидетельствования гражданина, признанного инвалидом, с использованием системы межведомственного электронного взаимодействия.</w:t>
      </w:r>
    </w:p>
    <w:p w:rsidR="00B10222" w:rsidRDefault="00B10222">
      <w:pPr>
        <w:pStyle w:val="ConsPlusNormal"/>
        <w:spacing w:before="220"/>
        <w:ind w:firstLine="540"/>
        <w:jc w:val="both"/>
      </w:pPr>
      <w:r>
        <w:t>70. Результатом административной процедуры является получение территориальным органом ПФР запрошенных сведений в рамках межведомственного электронного взаимодействия.</w:t>
      </w:r>
    </w:p>
    <w:p w:rsidR="00B10222" w:rsidRDefault="00B10222">
      <w:pPr>
        <w:pStyle w:val="ConsPlusNormal"/>
        <w:jc w:val="both"/>
      </w:pPr>
    </w:p>
    <w:p w:rsidR="00B10222" w:rsidRDefault="00B10222">
      <w:pPr>
        <w:pStyle w:val="ConsPlusTitle"/>
        <w:jc w:val="center"/>
        <w:outlineLvl w:val="2"/>
      </w:pPr>
      <w:r>
        <w:t>Административная процедура по рассмотрению заявления</w:t>
      </w:r>
    </w:p>
    <w:p w:rsidR="00B10222" w:rsidRDefault="00B10222">
      <w:pPr>
        <w:pStyle w:val="ConsPlusTitle"/>
        <w:jc w:val="center"/>
      </w:pPr>
      <w:r>
        <w:t>о назначении ЕДВ или заявления о переводе ЕДВ и документов,</w:t>
      </w:r>
    </w:p>
    <w:p w:rsidR="00B10222" w:rsidRDefault="00B10222">
      <w:pPr>
        <w:pStyle w:val="ConsPlusTitle"/>
        <w:jc w:val="center"/>
      </w:pPr>
      <w:r>
        <w:t>необходимых для предоставления государственной услуги,</w:t>
      </w:r>
    </w:p>
    <w:p w:rsidR="00B10222" w:rsidRDefault="00B10222">
      <w:pPr>
        <w:pStyle w:val="ConsPlusTitle"/>
        <w:jc w:val="center"/>
      </w:pPr>
      <w:r>
        <w:t>и определению наличия либо отсутствия права</w:t>
      </w:r>
    </w:p>
    <w:p w:rsidR="00B10222" w:rsidRDefault="00B10222">
      <w:pPr>
        <w:pStyle w:val="ConsPlusTitle"/>
        <w:jc w:val="center"/>
      </w:pPr>
      <w:r>
        <w:t>на установление ЕДВ</w:t>
      </w:r>
    </w:p>
    <w:p w:rsidR="00B10222" w:rsidRDefault="00B10222">
      <w:pPr>
        <w:pStyle w:val="ConsPlusNormal"/>
        <w:jc w:val="both"/>
      </w:pPr>
    </w:p>
    <w:p w:rsidR="00B10222" w:rsidRDefault="00B10222">
      <w:pPr>
        <w:pStyle w:val="ConsPlusNormal"/>
        <w:ind w:firstLine="540"/>
        <w:jc w:val="both"/>
      </w:pPr>
      <w:r>
        <w:t xml:space="preserve">71. Основанием для начала административной процедуры является поступление в ПФР, </w:t>
      </w:r>
      <w:r>
        <w:lastRenderedPageBreak/>
        <w:t xml:space="preserve">территориальный орган ПФР заявления о назначении ЕДВ или заявления о переводе ЕДВ и документов, предусмотренных </w:t>
      </w:r>
      <w:hyperlink w:anchor="P155" w:history="1">
        <w:r>
          <w:rPr>
            <w:color w:val="0000FF"/>
          </w:rPr>
          <w:t>пунктами 22</w:t>
        </w:r>
      </w:hyperlink>
      <w:r>
        <w:t xml:space="preserve">, </w:t>
      </w:r>
      <w:hyperlink w:anchor="P203" w:history="1">
        <w:r>
          <w:rPr>
            <w:color w:val="0000FF"/>
          </w:rPr>
          <w:t>24</w:t>
        </w:r>
      </w:hyperlink>
      <w:r>
        <w:t xml:space="preserve"> - </w:t>
      </w:r>
      <w:hyperlink w:anchor="P228" w:history="1">
        <w:r>
          <w:rPr>
            <w:color w:val="0000FF"/>
          </w:rPr>
          <w:t>29</w:t>
        </w:r>
      </w:hyperlink>
      <w:r>
        <w:t xml:space="preserve"> Административного регламента.</w:t>
      </w:r>
    </w:p>
    <w:p w:rsidR="00B10222" w:rsidRDefault="00B10222">
      <w:pPr>
        <w:pStyle w:val="ConsPlusNormal"/>
        <w:spacing w:before="220"/>
        <w:ind w:firstLine="540"/>
        <w:jc w:val="both"/>
      </w:pPr>
      <w:r>
        <w:t xml:space="preserve">72. Должностное лицо рассматривает заявление о назначении ЕДВ или заявление о переводе ЕДВ и документы, необходимые для предоставления государственной услуги, определяет наличие либо отсутствие права гражданина на установление ЕДВ в соответствии с законодательством Российской Федерации в сроки, указанные в </w:t>
      </w:r>
      <w:hyperlink w:anchor="P128" w:history="1">
        <w:r>
          <w:rPr>
            <w:color w:val="0000FF"/>
          </w:rPr>
          <w:t>пункте 15</w:t>
        </w:r>
      </w:hyperlink>
      <w:r>
        <w:t xml:space="preserve"> Административного регламента.</w:t>
      </w:r>
    </w:p>
    <w:p w:rsidR="00B10222" w:rsidRDefault="00B10222">
      <w:pPr>
        <w:pStyle w:val="ConsPlusNormal"/>
        <w:spacing w:before="220"/>
        <w:ind w:firstLine="540"/>
        <w:jc w:val="both"/>
      </w:pPr>
      <w:r>
        <w:t>73. Результатом административной процедуры является определение должностным лицом наличия либо отсутствия у гражданина права на установление ЕДВ.</w:t>
      </w:r>
    </w:p>
    <w:p w:rsidR="00B10222" w:rsidRDefault="00B10222">
      <w:pPr>
        <w:pStyle w:val="ConsPlusNormal"/>
        <w:jc w:val="both"/>
      </w:pPr>
    </w:p>
    <w:p w:rsidR="00B10222" w:rsidRDefault="00B10222">
      <w:pPr>
        <w:pStyle w:val="ConsPlusTitle"/>
        <w:jc w:val="center"/>
        <w:outlineLvl w:val="2"/>
      </w:pPr>
      <w:r>
        <w:t>Административная процедура по вынесению решения</w:t>
      </w:r>
    </w:p>
    <w:p w:rsidR="00B10222" w:rsidRDefault="00B10222">
      <w:pPr>
        <w:pStyle w:val="ConsPlusTitle"/>
        <w:jc w:val="center"/>
      </w:pPr>
      <w:r>
        <w:t>о результате предоставления государственной услуги</w:t>
      </w:r>
    </w:p>
    <w:p w:rsidR="00B10222" w:rsidRDefault="00B10222">
      <w:pPr>
        <w:pStyle w:val="ConsPlusNormal"/>
        <w:jc w:val="both"/>
      </w:pPr>
    </w:p>
    <w:p w:rsidR="00B10222" w:rsidRDefault="00B10222">
      <w:pPr>
        <w:pStyle w:val="ConsPlusNormal"/>
        <w:ind w:firstLine="540"/>
        <w:jc w:val="both"/>
      </w:pPr>
      <w:r>
        <w:t xml:space="preserve">74. Основанием для начала административной процедуры является результат рассмотрения должностным лицом заявления о назначении ЕДВ или заявления о переводе ЕДВ и документов, предусмотренных </w:t>
      </w:r>
      <w:hyperlink w:anchor="P155" w:history="1">
        <w:r>
          <w:rPr>
            <w:color w:val="0000FF"/>
          </w:rPr>
          <w:t>пунктами 22</w:t>
        </w:r>
      </w:hyperlink>
      <w:r>
        <w:t xml:space="preserve">, </w:t>
      </w:r>
      <w:hyperlink w:anchor="P203" w:history="1">
        <w:r>
          <w:rPr>
            <w:color w:val="0000FF"/>
          </w:rPr>
          <w:t>24</w:t>
        </w:r>
      </w:hyperlink>
      <w:r>
        <w:t xml:space="preserve"> - </w:t>
      </w:r>
      <w:hyperlink w:anchor="P228" w:history="1">
        <w:r>
          <w:rPr>
            <w:color w:val="0000FF"/>
          </w:rPr>
          <w:t>29</w:t>
        </w:r>
      </w:hyperlink>
      <w:r>
        <w:t xml:space="preserve"> Административного регламента.</w:t>
      </w:r>
    </w:p>
    <w:p w:rsidR="00B10222" w:rsidRDefault="00B10222">
      <w:pPr>
        <w:pStyle w:val="ConsPlusNormal"/>
        <w:spacing w:before="220"/>
        <w:ind w:firstLine="540"/>
        <w:jc w:val="both"/>
      </w:pPr>
      <w:r>
        <w:t xml:space="preserve">75. По результатам рассмотрения заявления о назначении ЕДВ или заявления о переводе ЕДВ и документов, предусмотренных </w:t>
      </w:r>
      <w:hyperlink w:anchor="P155" w:history="1">
        <w:r>
          <w:rPr>
            <w:color w:val="0000FF"/>
          </w:rPr>
          <w:t>пунктами 22</w:t>
        </w:r>
      </w:hyperlink>
      <w:r>
        <w:t xml:space="preserve">, </w:t>
      </w:r>
      <w:hyperlink w:anchor="P203" w:history="1">
        <w:r>
          <w:rPr>
            <w:color w:val="0000FF"/>
          </w:rPr>
          <w:t>24</w:t>
        </w:r>
      </w:hyperlink>
      <w:r>
        <w:t xml:space="preserve"> - </w:t>
      </w:r>
      <w:hyperlink w:anchor="P228" w:history="1">
        <w:r>
          <w:rPr>
            <w:color w:val="0000FF"/>
          </w:rPr>
          <w:t>29</w:t>
        </w:r>
      </w:hyperlink>
      <w:r>
        <w:t xml:space="preserve"> Административного регламента, ПФР, территориальным органом ПФР выносится решение о назначении ЕДВ либо решение об отказе в назначении ЕДВ или решение о переводе ЕДВ с одного основания на другое либо решение об отказе в переводе ЕДВ с одного основания на другое.</w:t>
      </w:r>
    </w:p>
    <w:p w:rsidR="00B10222" w:rsidRDefault="00B10222">
      <w:pPr>
        <w:pStyle w:val="ConsPlusNormal"/>
        <w:spacing w:before="220"/>
        <w:ind w:firstLine="540"/>
        <w:jc w:val="both"/>
      </w:pPr>
      <w:r>
        <w:t xml:space="preserve">Рекомендуемые образцы решения о назначении ЕДВ и решения об отказе в назначении ЕДВ предусмотрены </w:t>
      </w:r>
      <w:hyperlink w:anchor="P1362" w:history="1">
        <w:r>
          <w:rPr>
            <w:color w:val="0000FF"/>
          </w:rPr>
          <w:t>приложениями N 6</w:t>
        </w:r>
      </w:hyperlink>
      <w:r>
        <w:t xml:space="preserve">, </w:t>
      </w:r>
      <w:hyperlink w:anchor="P1416" w:history="1">
        <w:r>
          <w:rPr>
            <w:color w:val="0000FF"/>
          </w:rPr>
          <w:t>7</w:t>
        </w:r>
      </w:hyperlink>
      <w:r>
        <w:t xml:space="preserve"> и </w:t>
      </w:r>
      <w:hyperlink w:anchor="P1476" w:history="1">
        <w:r>
          <w:rPr>
            <w:color w:val="0000FF"/>
          </w:rPr>
          <w:t>N 8</w:t>
        </w:r>
      </w:hyperlink>
      <w:r>
        <w:t xml:space="preserve"> к Административному регламенту.</w:t>
      </w:r>
    </w:p>
    <w:p w:rsidR="00B10222" w:rsidRDefault="00B10222">
      <w:pPr>
        <w:pStyle w:val="ConsPlusNormal"/>
        <w:spacing w:before="220"/>
        <w:ind w:firstLine="540"/>
        <w:jc w:val="both"/>
      </w:pPr>
      <w:r>
        <w:t xml:space="preserve">Рекомендуемые образцы решения о переводе ЕДВ с одного основания на другое и решения об отказе в переводе ЕДВ с одного основания на другое предусмотрены </w:t>
      </w:r>
      <w:hyperlink w:anchor="P1529" w:history="1">
        <w:r>
          <w:rPr>
            <w:color w:val="0000FF"/>
          </w:rPr>
          <w:t>приложениями N 9</w:t>
        </w:r>
      </w:hyperlink>
      <w:r>
        <w:t xml:space="preserve"> и </w:t>
      </w:r>
      <w:hyperlink w:anchor="P1587" w:history="1">
        <w:r>
          <w:rPr>
            <w:color w:val="0000FF"/>
          </w:rPr>
          <w:t>N 10</w:t>
        </w:r>
      </w:hyperlink>
      <w:r>
        <w:t xml:space="preserve"> к Административному регламенту.</w:t>
      </w:r>
    </w:p>
    <w:p w:rsidR="00B10222" w:rsidRDefault="00B10222">
      <w:pPr>
        <w:pStyle w:val="ConsPlusNormal"/>
        <w:spacing w:before="220"/>
        <w:ind w:firstLine="540"/>
        <w:jc w:val="both"/>
      </w:pPr>
      <w:r>
        <w:t>76. Результатом административной процедуры является вынесение территориальным органом ПФР решения о назначении ЕДВ либо решения об отказе в назначении ЕДВ или решения о переводе ЕДВ, либо решения об отказе в переводе ЕДВ.</w:t>
      </w:r>
    </w:p>
    <w:p w:rsidR="00B10222" w:rsidRDefault="00B10222">
      <w:pPr>
        <w:pStyle w:val="ConsPlusNormal"/>
        <w:spacing w:before="220"/>
        <w:ind w:firstLine="540"/>
        <w:jc w:val="both"/>
      </w:pPr>
      <w:r>
        <w:t xml:space="preserve">Территориальный орган ПФР не позднее чем через 5 рабочих дней со дня вынесении соответствующего решения извещает об этом способом, указанным в </w:t>
      </w:r>
      <w:hyperlink w:anchor="P129" w:history="1">
        <w:r>
          <w:rPr>
            <w:color w:val="0000FF"/>
          </w:rPr>
          <w:t>пункте 16</w:t>
        </w:r>
      </w:hyperlink>
      <w:r>
        <w:t xml:space="preserve"> Административного регламента.</w:t>
      </w:r>
    </w:p>
    <w:p w:rsidR="00B10222" w:rsidRDefault="00B10222">
      <w:pPr>
        <w:pStyle w:val="ConsPlusNormal"/>
        <w:spacing w:before="220"/>
        <w:ind w:firstLine="540"/>
        <w:jc w:val="both"/>
      </w:pPr>
      <w:r>
        <w:t xml:space="preserve">Рекомендуемые образцы уведомлений о вынесенном решении предусмотрены </w:t>
      </w:r>
      <w:hyperlink w:anchor="P1663" w:history="1">
        <w:r>
          <w:rPr>
            <w:color w:val="0000FF"/>
          </w:rPr>
          <w:t>приложениями N 11</w:t>
        </w:r>
      </w:hyperlink>
      <w:r>
        <w:t xml:space="preserve"> и </w:t>
      </w:r>
      <w:hyperlink w:anchor="P1705" w:history="1">
        <w:r>
          <w:rPr>
            <w:color w:val="0000FF"/>
          </w:rPr>
          <w:t>N 12</w:t>
        </w:r>
      </w:hyperlink>
      <w:r>
        <w:t xml:space="preserve"> к Административному регламенту.</w:t>
      </w:r>
    </w:p>
    <w:p w:rsidR="00B10222" w:rsidRDefault="00B10222">
      <w:pPr>
        <w:pStyle w:val="ConsPlusNormal"/>
        <w:spacing w:before="220"/>
        <w:ind w:firstLine="540"/>
        <w:jc w:val="both"/>
      </w:pPr>
      <w:r>
        <w:t xml:space="preserve">С результатом предоставления государственной услуги гражданин может ознакомиться способами, предусмотренными </w:t>
      </w:r>
      <w:hyperlink w:anchor="P64" w:history="1">
        <w:r>
          <w:rPr>
            <w:color w:val="0000FF"/>
          </w:rPr>
          <w:t>абзацами вторым</w:t>
        </w:r>
      </w:hyperlink>
      <w:r>
        <w:t xml:space="preserve"> - </w:t>
      </w:r>
      <w:hyperlink w:anchor="P66" w:history="1">
        <w:r>
          <w:rPr>
            <w:color w:val="0000FF"/>
          </w:rPr>
          <w:t>четвертым</w:t>
        </w:r>
      </w:hyperlink>
      <w:r>
        <w:t xml:space="preserve">, </w:t>
      </w:r>
      <w:hyperlink w:anchor="P68" w:history="1">
        <w:r>
          <w:rPr>
            <w:color w:val="0000FF"/>
          </w:rPr>
          <w:t>шестым пункта 5</w:t>
        </w:r>
      </w:hyperlink>
      <w:r>
        <w:t xml:space="preserve"> Административного регламента.</w:t>
      </w:r>
    </w:p>
    <w:p w:rsidR="00B10222" w:rsidRDefault="00B10222">
      <w:pPr>
        <w:pStyle w:val="ConsPlusNormal"/>
        <w:spacing w:before="220"/>
        <w:ind w:firstLine="540"/>
        <w:jc w:val="both"/>
      </w:pPr>
      <w:r>
        <w:t>В случае отказа в назначении ЕДВ или переводе ЕДВ территориальный орган ПФР не позднее чем через 5 рабочих дней со дня вынесения соответствующего решения направляет его гражданину с указанием причин отказа и порядка обжалования заказным почтовым отправлением с уведомлением о вручении.</w:t>
      </w:r>
    </w:p>
    <w:p w:rsidR="00B10222" w:rsidRDefault="00B10222">
      <w:pPr>
        <w:pStyle w:val="ConsPlusNormal"/>
        <w:spacing w:before="220"/>
        <w:ind w:firstLine="540"/>
        <w:jc w:val="both"/>
      </w:pPr>
      <w:r>
        <w:t>Решение о назначении ЕДВ либо решение об отказе в назначении ЕДВ членам семьи Героя Советского Союза, Героя Российской Федерации или полного кавалера ордена Славы выносится должностным лицом ПФР.</w:t>
      </w:r>
    </w:p>
    <w:p w:rsidR="00B10222" w:rsidRDefault="00B10222">
      <w:pPr>
        <w:pStyle w:val="ConsPlusNormal"/>
        <w:spacing w:before="220"/>
        <w:ind w:firstLine="540"/>
        <w:jc w:val="both"/>
      </w:pPr>
      <w:r>
        <w:lastRenderedPageBreak/>
        <w:t>Копия решения о назначении ЕДВ либо решение об отказе в назначении ЕДВ членам семьи Героя Советского Союза, Героя Российской Федерации или полного кавалера ордена Славы не позднее чем через 5 рабочих дней со дня вынесения соответствующего решения направляется в территориальный орган ПФР.</w:t>
      </w:r>
    </w:p>
    <w:p w:rsidR="00B10222" w:rsidRDefault="00B10222">
      <w:pPr>
        <w:pStyle w:val="ConsPlusNormal"/>
        <w:jc w:val="both"/>
      </w:pPr>
    </w:p>
    <w:p w:rsidR="00B10222" w:rsidRDefault="00B10222">
      <w:pPr>
        <w:pStyle w:val="ConsPlusTitle"/>
        <w:jc w:val="center"/>
        <w:outlineLvl w:val="2"/>
      </w:pPr>
      <w:r>
        <w:t>Административная процедура по учету прав</w:t>
      </w:r>
    </w:p>
    <w:p w:rsidR="00B10222" w:rsidRDefault="00B10222">
      <w:pPr>
        <w:pStyle w:val="ConsPlusTitle"/>
        <w:jc w:val="center"/>
      </w:pPr>
      <w:r>
        <w:t>граждан на получение государственной социальной помощи</w:t>
      </w:r>
    </w:p>
    <w:p w:rsidR="00B10222" w:rsidRDefault="00B10222">
      <w:pPr>
        <w:pStyle w:val="ConsPlusTitle"/>
        <w:jc w:val="center"/>
      </w:pPr>
      <w:r>
        <w:t>в виде набора социальных услуг</w:t>
      </w:r>
    </w:p>
    <w:p w:rsidR="00B10222" w:rsidRDefault="00B10222">
      <w:pPr>
        <w:pStyle w:val="ConsPlusNormal"/>
        <w:jc w:val="both"/>
      </w:pPr>
    </w:p>
    <w:p w:rsidR="00B10222" w:rsidRDefault="00B10222">
      <w:pPr>
        <w:pStyle w:val="ConsPlusNormal"/>
        <w:ind w:firstLine="540"/>
        <w:jc w:val="both"/>
      </w:pPr>
      <w:r>
        <w:t>77. Основанием для начала административной процедуры является вынесение решения о назначении ЕДВ гражданину.</w:t>
      </w:r>
    </w:p>
    <w:p w:rsidR="00B10222" w:rsidRDefault="00B10222">
      <w:pPr>
        <w:pStyle w:val="ConsPlusNormal"/>
        <w:spacing w:before="220"/>
        <w:ind w:firstLine="540"/>
        <w:jc w:val="both"/>
      </w:pPr>
      <w:r>
        <w:t>78. Учет прав граждан на получение государственной социальной помощи в виде набора социальных услуг осуществляется со дня назначения ЕДВ.</w:t>
      </w:r>
    </w:p>
    <w:p w:rsidR="00B10222" w:rsidRDefault="00B10222">
      <w:pPr>
        <w:pStyle w:val="ConsPlusNormal"/>
        <w:spacing w:before="220"/>
        <w:ind w:firstLine="540"/>
        <w:jc w:val="both"/>
      </w:pPr>
      <w:r>
        <w:t>79. Сведения о праве гражданина на получение государственной социальной помощи в виде набора социальных услуг включаются в региональный сегмент Федерального регистра одновременно со сведениями о назначении ЕДВ.</w:t>
      </w:r>
    </w:p>
    <w:p w:rsidR="00B10222" w:rsidRDefault="00B10222">
      <w:pPr>
        <w:pStyle w:val="ConsPlusNormal"/>
        <w:spacing w:before="220"/>
        <w:ind w:firstLine="540"/>
        <w:jc w:val="both"/>
      </w:pPr>
      <w:r>
        <w:t>Сведения об отказе от получения, о предоставлении, о возобновлении предоставления набора социальных услуг (социальной услуги) включаются в региональный сегмент Федерального регистра в течение 5 рабочих дней со дня принятия от гражданина (представителя) заявления НСУ.</w:t>
      </w:r>
    </w:p>
    <w:p w:rsidR="00B10222" w:rsidRDefault="00B10222">
      <w:pPr>
        <w:pStyle w:val="ConsPlusNormal"/>
        <w:spacing w:before="220"/>
        <w:ind w:firstLine="540"/>
        <w:jc w:val="both"/>
      </w:pPr>
      <w:r>
        <w:t>Включение сведений об отказе от получения, о предоставлении, о возобновлении предоставления набора социальных услуг (социальной услуги) в региональный сегмент Федерального регистра осуществляется территориальным органом ПФР, в котором находится выплатное дело получателя ЕДВ.</w:t>
      </w:r>
    </w:p>
    <w:p w:rsidR="00B10222" w:rsidRDefault="00B10222">
      <w:pPr>
        <w:pStyle w:val="ConsPlusNormal"/>
        <w:jc w:val="both"/>
      </w:pPr>
    </w:p>
    <w:p w:rsidR="00B10222" w:rsidRDefault="00B10222">
      <w:pPr>
        <w:pStyle w:val="ConsPlusTitle"/>
        <w:jc w:val="center"/>
        <w:outlineLvl w:val="2"/>
      </w:pPr>
      <w:r>
        <w:t>Административная процедура по приему и регистрации</w:t>
      </w:r>
    </w:p>
    <w:p w:rsidR="00B10222" w:rsidRDefault="00B10222">
      <w:pPr>
        <w:pStyle w:val="ConsPlusTitle"/>
        <w:jc w:val="center"/>
      </w:pPr>
      <w:r>
        <w:t>заявлений НСУ</w:t>
      </w:r>
    </w:p>
    <w:p w:rsidR="00B10222" w:rsidRDefault="00B10222">
      <w:pPr>
        <w:pStyle w:val="ConsPlusNormal"/>
        <w:jc w:val="both"/>
      </w:pPr>
    </w:p>
    <w:p w:rsidR="00B10222" w:rsidRDefault="00B10222">
      <w:pPr>
        <w:pStyle w:val="ConsPlusNormal"/>
        <w:ind w:firstLine="540"/>
        <w:jc w:val="both"/>
      </w:pPr>
      <w:bookmarkStart w:id="28" w:name="P523"/>
      <w:bookmarkEnd w:id="28"/>
      <w:r>
        <w:t>80. Основанием для начала административной процедуры является личное обращение гражданина в территориальный орган ПФР с заявлением НСУ либо поступление заявления НСУ в территориальный орган ПФР посредством почтовой связи, через многофункциональный центр или в форме электронного документа посредством Единого портала или сайта ПФР.</w:t>
      </w:r>
    </w:p>
    <w:p w:rsidR="00B10222" w:rsidRDefault="00B10222">
      <w:pPr>
        <w:pStyle w:val="ConsPlusNormal"/>
        <w:spacing w:before="220"/>
        <w:ind w:firstLine="540"/>
        <w:jc w:val="both"/>
      </w:pPr>
      <w:r>
        <w:t xml:space="preserve">Формы заявлений НСУ предусмотрены </w:t>
      </w:r>
      <w:hyperlink w:anchor="P1749" w:history="1">
        <w:r>
          <w:rPr>
            <w:color w:val="0000FF"/>
          </w:rPr>
          <w:t>приложениями N 13</w:t>
        </w:r>
      </w:hyperlink>
      <w:r>
        <w:t xml:space="preserve"> - </w:t>
      </w:r>
      <w:hyperlink w:anchor="P2136" w:history="1">
        <w:r>
          <w:rPr>
            <w:color w:val="0000FF"/>
          </w:rPr>
          <w:t>16</w:t>
        </w:r>
      </w:hyperlink>
      <w:r>
        <w:t xml:space="preserve"> к Административному регламенту.</w:t>
      </w:r>
    </w:p>
    <w:p w:rsidR="00B10222" w:rsidRDefault="00B10222">
      <w:pPr>
        <w:pStyle w:val="ConsPlusNormal"/>
        <w:spacing w:before="220"/>
        <w:ind w:firstLine="540"/>
        <w:jc w:val="both"/>
      </w:pPr>
      <w:r>
        <w:t>Граждане либо их представители могут подать заявление НСУ ежегодно до 1 октября текущего года на период с января года, следующего за годом подачи соответствующего заявления.</w:t>
      </w:r>
    </w:p>
    <w:p w:rsidR="00B10222" w:rsidRDefault="00B10222">
      <w:pPr>
        <w:pStyle w:val="ConsPlusNormal"/>
        <w:spacing w:before="220"/>
        <w:ind w:firstLine="540"/>
        <w:jc w:val="both"/>
      </w:pPr>
      <w:r>
        <w:t>Гражданин либо его представитель вправе отозвать поданное в текущем году заявление НСУ до 1 октября текущего года.</w:t>
      </w:r>
    </w:p>
    <w:p w:rsidR="00B10222" w:rsidRDefault="00B10222">
      <w:pPr>
        <w:pStyle w:val="ConsPlusNormal"/>
        <w:spacing w:before="220"/>
        <w:ind w:firstLine="540"/>
        <w:jc w:val="both"/>
      </w:pPr>
      <w:r>
        <w:t>Прием заявления НСУ, поданного гражданином непосредственно в территориальный орган ПФР, осуществляется территориальным органом ПФР в день его подачи в территориальный орган ПФР.</w:t>
      </w:r>
    </w:p>
    <w:p w:rsidR="00B10222" w:rsidRDefault="00B10222">
      <w:pPr>
        <w:pStyle w:val="ConsPlusNormal"/>
        <w:spacing w:before="220"/>
        <w:ind w:firstLine="540"/>
        <w:jc w:val="both"/>
      </w:pPr>
      <w:r>
        <w:t>Прием заявления НСУ, направленного по почте, осуществляется территориальным органом ПФР не позднее одного рабочего дня, следующего за днем его получения. При направлении заявления НСУ по почте днем подачи заявления НСУ считается дата, указанная на почтовом штемпеле организации почтовой связи по месту отправления данного заявления.</w:t>
      </w:r>
    </w:p>
    <w:p w:rsidR="00B10222" w:rsidRDefault="00B10222">
      <w:pPr>
        <w:pStyle w:val="ConsPlusNormal"/>
        <w:spacing w:before="220"/>
        <w:ind w:firstLine="540"/>
        <w:jc w:val="both"/>
      </w:pPr>
      <w:r>
        <w:lastRenderedPageBreak/>
        <w:t>81. Заявление НСУ подается в территориальный орган ПФР по месту нахождения выплатного дела получателя ЕДВ или в иной территориальный орган ПФР по выбору гражданина.</w:t>
      </w:r>
    </w:p>
    <w:p w:rsidR="00B10222" w:rsidRDefault="00B10222">
      <w:pPr>
        <w:pStyle w:val="ConsPlusNormal"/>
        <w:spacing w:before="220"/>
        <w:ind w:firstLine="540"/>
        <w:jc w:val="both"/>
      </w:pPr>
      <w:r>
        <w:t>82. Прием заявления НСУ производится должностным лицом.</w:t>
      </w:r>
    </w:p>
    <w:p w:rsidR="00B10222" w:rsidRDefault="00B10222">
      <w:pPr>
        <w:pStyle w:val="ConsPlusNormal"/>
        <w:spacing w:before="220"/>
        <w:ind w:firstLine="540"/>
        <w:jc w:val="both"/>
      </w:pPr>
      <w:r>
        <w:t xml:space="preserve">83. При приеме заявления НСУ должностное лицо проверяет правильность оформления заявления НСУ, полноту содержащихся в нем сведений, регистрирует заявление НСУ в журнале регистрации заявлений и решений территориального органа ПФР и выдает расписку-уведомление гражданину на руки либо направляет ему уведомление о приеме и регистрации заявления одним из способов, предусмотренных </w:t>
      </w:r>
      <w:hyperlink w:anchor="P292" w:history="1">
        <w:r>
          <w:rPr>
            <w:color w:val="0000FF"/>
          </w:rPr>
          <w:t>пунктом 39</w:t>
        </w:r>
      </w:hyperlink>
      <w:r>
        <w:t xml:space="preserve"> Административного регламента.</w:t>
      </w:r>
    </w:p>
    <w:p w:rsidR="00B10222" w:rsidRDefault="00B10222">
      <w:pPr>
        <w:pStyle w:val="ConsPlusNormal"/>
        <w:spacing w:before="220"/>
        <w:ind w:firstLine="540"/>
        <w:jc w:val="both"/>
      </w:pPr>
      <w:r>
        <w:t>При приеме заявления НСУ гражданину, его представителю разъясняются права, касающиеся получения государственной социальной помощи в виде набора социальных услуг. Гражданин, его представитель предупреждается о прекращении предоставления тех социальных услуг, от которых он отказался, о чем проставляется соответствующая отметка на заявлении НСУ, верность которой подтверждается подписью лица, подающего заявление.</w:t>
      </w:r>
    </w:p>
    <w:p w:rsidR="00B10222" w:rsidRDefault="00B10222">
      <w:pPr>
        <w:pStyle w:val="ConsPlusNormal"/>
        <w:spacing w:before="220"/>
        <w:ind w:firstLine="540"/>
        <w:jc w:val="both"/>
      </w:pPr>
      <w:r>
        <w:t>84. При приеме заявления НСУ в территориальном органе ПФР, не осуществляющем гражданину выплату ЕДВ, должностное лицо:</w:t>
      </w:r>
    </w:p>
    <w:p w:rsidR="00B10222" w:rsidRDefault="00B10222">
      <w:pPr>
        <w:pStyle w:val="ConsPlusNormal"/>
        <w:spacing w:before="220"/>
        <w:ind w:firstLine="540"/>
        <w:jc w:val="both"/>
      </w:pPr>
      <w:r>
        <w:t>регистрирует заявление НСУ в журнале регистрации заявлений и решений территориального органа ПФР, выдает уведомление о приеме и регистрации заявления НСУ с указанием даты приема заявления НСУ и сведений о пересылке заявления в территориальный орган ПФР, осуществляющий выплату ЕДВ;</w:t>
      </w:r>
    </w:p>
    <w:p w:rsidR="00B10222" w:rsidRDefault="00B10222">
      <w:pPr>
        <w:pStyle w:val="ConsPlusNormal"/>
        <w:spacing w:before="220"/>
        <w:ind w:firstLine="540"/>
        <w:jc w:val="both"/>
      </w:pPr>
      <w:r>
        <w:t>пересылает, в том числе в электронной форме, заявление НСУ в территориальный орган ПФР, осуществляющий выплату ЕДВ, не позднее одного рабочего дня, следующего за днем приема заявления НСУ территориальным органом ПФР.</w:t>
      </w:r>
    </w:p>
    <w:p w:rsidR="00B10222" w:rsidRDefault="00B10222">
      <w:pPr>
        <w:pStyle w:val="ConsPlusNormal"/>
        <w:spacing w:before="220"/>
        <w:ind w:firstLine="540"/>
        <w:jc w:val="both"/>
      </w:pPr>
      <w:r>
        <w:t xml:space="preserve">Территориальный орган ПФР, осуществляющий выплату ЕДВ гражданину, регистрирует поступившее из другого территориального органа ПФР заявление НСУ в журнале регистрации заявлений и решений территориального органа ПФР, извещает гражданина о приеме и регистрации его заявления НСУ одним из способов, предусмотренных </w:t>
      </w:r>
      <w:hyperlink w:anchor="P292" w:history="1">
        <w:r>
          <w:rPr>
            <w:color w:val="0000FF"/>
          </w:rPr>
          <w:t>пунктом 39</w:t>
        </w:r>
      </w:hyperlink>
      <w:r>
        <w:t xml:space="preserve"> Административного регламента.</w:t>
      </w:r>
    </w:p>
    <w:p w:rsidR="00B10222" w:rsidRDefault="00B10222">
      <w:pPr>
        <w:pStyle w:val="ConsPlusNormal"/>
        <w:spacing w:before="220"/>
        <w:ind w:firstLine="540"/>
        <w:jc w:val="both"/>
      </w:pPr>
      <w:bookmarkStart w:id="29" w:name="P537"/>
      <w:bookmarkEnd w:id="29"/>
      <w:r>
        <w:t>85. Прием и регистрация заявления НСУ при личном приеме в территориальном органе ПФР не должны занимать более 15 минут.</w:t>
      </w:r>
    </w:p>
    <w:p w:rsidR="00B10222" w:rsidRDefault="00B10222">
      <w:pPr>
        <w:pStyle w:val="ConsPlusNormal"/>
        <w:spacing w:before="220"/>
        <w:ind w:firstLine="540"/>
        <w:jc w:val="both"/>
      </w:pPr>
      <w:bookmarkStart w:id="30" w:name="P538"/>
      <w:bookmarkEnd w:id="30"/>
      <w:r>
        <w:t>86. Результатами административной процедуры являются прием и регистрация заявления НСУ.</w:t>
      </w:r>
    </w:p>
    <w:p w:rsidR="00B10222" w:rsidRDefault="00B10222">
      <w:pPr>
        <w:pStyle w:val="ConsPlusNormal"/>
        <w:jc w:val="both"/>
      </w:pPr>
    </w:p>
    <w:p w:rsidR="00B10222" w:rsidRDefault="00B10222">
      <w:pPr>
        <w:pStyle w:val="ConsPlusTitle"/>
        <w:jc w:val="center"/>
        <w:outlineLvl w:val="2"/>
      </w:pPr>
      <w:r>
        <w:t>Административная процедура по выдаче справки</w:t>
      </w:r>
    </w:p>
    <w:p w:rsidR="00B10222" w:rsidRDefault="00B10222">
      <w:pPr>
        <w:pStyle w:val="ConsPlusTitle"/>
        <w:jc w:val="center"/>
      </w:pPr>
      <w:r>
        <w:t>о размере назначенной ЕДВ и (или) справки, подтверждающей</w:t>
      </w:r>
    </w:p>
    <w:p w:rsidR="00B10222" w:rsidRDefault="00B10222">
      <w:pPr>
        <w:pStyle w:val="ConsPlusTitle"/>
        <w:jc w:val="center"/>
      </w:pPr>
      <w:r>
        <w:t>право на получение набора социальных услуг</w:t>
      </w:r>
    </w:p>
    <w:p w:rsidR="00B10222" w:rsidRDefault="00B10222">
      <w:pPr>
        <w:pStyle w:val="ConsPlusTitle"/>
        <w:jc w:val="center"/>
      </w:pPr>
      <w:r>
        <w:t>(социальной услуги)</w:t>
      </w:r>
    </w:p>
    <w:p w:rsidR="00B10222" w:rsidRDefault="00B10222">
      <w:pPr>
        <w:pStyle w:val="ConsPlusNormal"/>
        <w:jc w:val="both"/>
      </w:pPr>
    </w:p>
    <w:p w:rsidR="00B10222" w:rsidRDefault="00B10222">
      <w:pPr>
        <w:pStyle w:val="ConsPlusNormal"/>
        <w:ind w:firstLine="540"/>
        <w:jc w:val="both"/>
      </w:pPr>
      <w:r>
        <w:t>87. Основанием для начала выполнения административной процедуры является личное обращение гражданина или его представителя за справкой о размере назначенной ЕДВ и (или) справкой, подтверждающей право на получение набора социальных услуг (социальной услуги), в территориальный орган ПФР или многофункциональный центр.</w:t>
      </w:r>
    </w:p>
    <w:p w:rsidR="00B10222" w:rsidRDefault="00B10222">
      <w:pPr>
        <w:pStyle w:val="ConsPlusNormal"/>
        <w:spacing w:before="220"/>
        <w:ind w:firstLine="540"/>
        <w:jc w:val="both"/>
      </w:pPr>
      <w:r>
        <w:t>Справка о размере назначенной ЕДВ и (или) справка, подтверждающая право на получение набора социальных услуг (социальной услуги), выдается территориальным органом ПФР по месту нахождения выплатного дела получателя ЕДВ или иным территориальным органом ПФР по выбору гражданина.</w:t>
      </w:r>
    </w:p>
    <w:p w:rsidR="00B10222" w:rsidRDefault="00B10222">
      <w:pPr>
        <w:pStyle w:val="ConsPlusNormal"/>
        <w:spacing w:before="220"/>
        <w:ind w:firstLine="540"/>
        <w:jc w:val="both"/>
      </w:pPr>
      <w:r>
        <w:lastRenderedPageBreak/>
        <w:t>При обращении гражданина (представителя) за справкой о размере назначенной ЕДВ территориальный орган ПФР проверяет факт назначения ЕДВ, формирует справку о назначении ЕДВ.</w:t>
      </w:r>
    </w:p>
    <w:p w:rsidR="00B10222" w:rsidRDefault="00B10222">
      <w:pPr>
        <w:pStyle w:val="ConsPlusNormal"/>
        <w:spacing w:before="220"/>
        <w:ind w:firstLine="540"/>
        <w:jc w:val="both"/>
      </w:pPr>
      <w:r>
        <w:t>При обращении гражданина (представителя) за справкой, подтверждающей право на получение набора социальных услуг (социальной услуги), территориальный орган ПФР проверяет факт назначения ЕДВ, наличие у гражданина права на получение набора социальных услуг (социальной услуги), формирует справку, подтверждающую право на получение набора социальных услуг (социальной услуги).</w:t>
      </w:r>
    </w:p>
    <w:p w:rsidR="00B10222" w:rsidRDefault="00B10222">
      <w:pPr>
        <w:pStyle w:val="ConsPlusNormal"/>
        <w:spacing w:before="220"/>
        <w:ind w:firstLine="540"/>
        <w:jc w:val="both"/>
      </w:pPr>
      <w:r>
        <w:t>При личном обращении гражданина, его представителя выдача справки о размере назначенной ЕДВ и (или) справки, подтверждающей право на получение набора социальных услуг (социальной услуги), осуществляется территориальным органом ПФР в день обращения.</w:t>
      </w:r>
    </w:p>
    <w:p w:rsidR="00B10222" w:rsidRDefault="00B10222">
      <w:pPr>
        <w:pStyle w:val="ConsPlusNormal"/>
        <w:spacing w:before="220"/>
        <w:ind w:firstLine="540"/>
        <w:jc w:val="both"/>
      </w:pPr>
      <w:r>
        <w:t>Справка о размере назначенной ЕДВ, справка, подтверждающая право на получение набора социальных услуг (социальной услуги), выдается на руки гражданину (представителю). Время выдачи справки территориальным органом ПФР не должно превышать 15 минут.</w:t>
      </w:r>
    </w:p>
    <w:p w:rsidR="00B10222" w:rsidRDefault="00B10222">
      <w:pPr>
        <w:pStyle w:val="ConsPlusNormal"/>
        <w:spacing w:before="220"/>
        <w:ind w:firstLine="540"/>
        <w:jc w:val="both"/>
      </w:pPr>
      <w:r>
        <w:t>При обращении гражданина (представителя) за соответствующей справкой в территориальный орган ПФР по почте территориальный орган ПФР не позднее чем через 5 рабочих дней со дня получения обращения направляет справку заказным почтовым отправлением с уведомлением о вручении.</w:t>
      </w:r>
    </w:p>
    <w:p w:rsidR="00B10222" w:rsidRDefault="00B10222">
      <w:pPr>
        <w:pStyle w:val="ConsPlusNormal"/>
        <w:spacing w:before="220"/>
        <w:ind w:firstLine="540"/>
        <w:jc w:val="both"/>
      </w:pPr>
      <w:r>
        <w:t>В случае отказа в выдаче справки о размере назначенной ЕДВ и (или) справки, подтверждающей право на получение набора социальных услуг (социальной услуги), территориальный орган ПФР не позднее чем через 5 рабочих дней со дня получения обращения извещает об этом гражданина (представителя) с указанием причин отказа.</w:t>
      </w:r>
    </w:p>
    <w:p w:rsidR="00B10222" w:rsidRDefault="00B10222">
      <w:pPr>
        <w:pStyle w:val="ConsPlusNormal"/>
        <w:spacing w:before="220"/>
        <w:ind w:firstLine="540"/>
        <w:jc w:val="both"/>
      </w:pPr>
      <w:r>
        <w:t>Справка о размере назначенной ЕДВ и (или) справка, подтверждающая право на получение набора социальных услуг (социальной услуги), на бумажном носителе заверяется подписью должностного лица и печатью территориального органа ПФР.</w:t>
      </w:r>
    </w:p>
    <w:p w:rsidR="00B10222" w:rsidRDefault="00B10222">
      <w:pPr>
        <w:pStyle w:val="ConsPlusNormal"/>
        <w:spacing w:before="220"/>
        <w:ind w:firstLine="540"/>
        <w:jc w:val="both"/>
      </w:pPr>
      <w:r>
        <w:t xml:space="preserve">Рекомендуемый образец справки, подтверждающей право на получение набора социальных услуг, предусмотрен </w:t>
      </w:r>
      <w:hyperlink w:anchor="P2262" w:history="1">
        <w:r>
          <w:rPr>
            <w:color w:val="0000FF"/>
          </w:rPr>
          <w:t>приложением N 17</w:t>
        </w:r>
      </w:hyperlink>
      <w:r>
        <w:t xml:space="preserve"> к Административному регламенту.</w:t>
      </w:r>
    </w:p>
    <w:p w:rsidR="00B10222" w:rsidRDefault="00B10222">
      <w:pPr>
        <w:pStyle w:val="ConsPlusNormal"/>
        <w:jc w:val="both"/>
      </w:pPr>
    </w:p>
    <w:p w:rsidR="00B10222" w:rsidRDefault="00B10222">
      <w:pPr>
        <w:pStyle w:val="ConsPlusTitle"/>
        <w:jc w:val="center"/>
        <w:outlineLvl w:val="2"/>
      </w:pPr>
      <w:r>
        <w:t>Административная процедура по исправлению</w:t>
      </w:r>
    </w:p>
    <w:p w:rsidR="00B10222" w:rsidRDefault="00B10222">
      <w:pPr>
        <w:pStyle w:val="ConsPlusTitle"/>
        <w:jc w:val="center"/>
      </w:pPr>
      <w:r>
        <w:t>допущенных опечаток и ошибок в выданных в результате</w:t>
      </w:r>
    </w:p>
    <w:p w:rsidR="00B10222" w:rsidRDefault="00B10222">
      <w:pPr>
        <w:pStyle w:val="ConsPlusTitle"/>
        <w:jc w:val="center"/>
      </w:pPr>
      <w:r>
        <w:t>предоставления государственной услуги документах</w:t>
      </w:r>
    </w:p>
    <w:p w:rsidR="00B10222" w:rsidRDefault="00B10222">
      <w:pPr>
        <w:pStyle w:val="ConsPlusNormal"/>
        <w:jc w:val="both"/>
      </w:pPr>
    </w:p>
    <w:p w:rsidR="00B10222" w:rsidRDefault="00B10222">
      <w:pPr>
        <w:pStyle w:val="ConsPlusNormal"/>
        <w:ind w:firstLine="540"/>
        <w:jc w:val="both"/>
      </w:pPr>
      <w:r>
        <w:t>88. ПФР, территориальный орган ПФР, предоставляющий государственную услугу, его должностное лицо, работник исправляет допущенные опечатки и ошибки в выданных справке о размере назначенной ЕДВ и (или) справке, подтверждающей право на получение набора социальных услуг (социальной услуги), в течение трех рабочих дней со дня обращения гражданина.</w:t>
      </w:r>
    </w:p>
    <w:p w:rsidR="00B10222" w:rsidRDefault="00B10222">
      <w:pPr>
        <w:pStyle w:val="ConsPlusNormal"/>
        <w:spacing w:before="220"/>
        <w:ind w:firstLine="540"/>
        <w:jc w:val="both"/>
      </w:pPr>
      <w:r>
        <w:t>В случае внесения изменений в выданный по результатам предоставления государственной услуги документ, направленный на исправление ошибок, допущенных по вине ПФР, территориального органа ПФР и (или) должностного лица, плата с гражданина не взимается.</w:t>
      </w:r>
    </w:p>
    <w:p w:rsidR="00B10222" w:rsidRDefault="00B10222">
      <w:pPr>
        <w:pStyle w:val="ConsPlusNormal"/>
        <w:jc w:val="both"/>
      </w:pPr>
    </w:p>
    <w:p w:rsidR="00B10222" w:rsidRDefault="00B10222">
      <w:pPr>
        <w:pStyle w:val="ConsPlusTitle"/>
        <w:jc w:val="center"/>
        <w:outlineLvl w:val="2"/>
      </w:pPr>
      <w:r>
        <w:t>Порядок осуществления административных процедур</w:t>
      </w:r>
    </w:p>
    <w:p w:rsidR="00B10222" w:rsidRDefault="00B10222">
      <w:pPr>
        <w:pStyle w:val="ConsPlusTitle"/>
        <w:jc w:val="center"/>
      </w:pPr>
      <w:r>
        <w:t>в электронной форме, в том числе с использованием Единого</w:t>
      </w:r>
    </w:p>
    <w:p w:rsidR="00B10222" w:rsidRDefault="00B10222">
      <w:pPr>
        <w:pStyle w:val="ConsPlusTitle"/>
        <w:jc w:val="center"/>
      </w:pPr>
      <w:r>
        <w:t>портала и сайта ПФР</w:t>
      </w:r>
    </w:p>
    <w:p w:rsidR="00B10222" w:rsidRDefault="00B10222">
      <w:pPr>
        <w:pStyle w:val="ConsPlusNormal"/>
        <w:jc w:val="both"/>
      </w:pPr>
    </w:p>
    <w:p w:rsidR="00B10222" w:rsidRDefault="00B10222">
      <w:pPr>
        <w:pStyle w:val="ConsPlusNormal"/>
        <w:ind w:firstLine="540"/>
        <w:jc w:val="both"/>
      </w:pPr>
      <w:r>
        <w:t>89. Для осуществления предварительной записи посредством Единого портала, гражданину необходимо указать запрашиваемые системой данные, в том числе:</w:t>
      </w:r>
    </w:p>
    <w:p w:rsidR="00B10222" w:rsidRDefault="00B10222">
      <w:pPr>
        <w:pStyle w:val="ConsPlusNormal"/>
        <w:spacing w:before="220"/>
        <w:ind w:firstLine="540"/>
        <w:jc w:val="both"/>
      </w:pPr>
      <w:r>
        <w:lastRenderedPageBreak/>
        <w:t>фамилию, имя, отчество (последнее - при наличии);</w:t>
      </w:r>
    </w:p>
    <w:p w:rsidR="00B10222" w:rsidRDefault="00B10222">
      <w:pPr>
        <w:pStyle w:val="ConsPlusNormal"/>
        <w:spacing w:before="220"/>
        <w:ind w:firstLine="540"/>
        <w:jc w:val="both"/>
      </w:pPr>
      <w:r>
        <w:t>страховой номер индивидуального лицевого счета застрахованного лица;</w:t>
      </w:r>
    </w:p>
    <w:p w:rsidR="00B10222" w:rsidRDefault="00B10222">
      <w:pPr>
        <w:pStyle w:val="ConsPlusNormal"/>
        <w:spacing w:before="220"/>
        <w:ind w:firstLine="540"/>
        <w:jc w:val="both"/>
      </w:pPr>
      <w:r>
        <w:t>номер телефона;</w:t>
      </w:r>
    </w:p>
    <w:p w:rsidR="00B10222" w:rsidRDefault="00B10222">
      <w:pPr>
        <w:pStyle w:val="ConsPlusNormal"/>
        <w:spacing w:before="220"/>
        <w:ind w:firstLine="540"/>
        <w:jc w:val="both"/>
      </w:pPr>
      <w:r>
        <w:t>адрес электронной почты (по желанию);</w:t>
      </w:r>
    </w:p>
    <w:p w:rsidR="00B10222" w:rsidRDefault="00B10222">
      <w:pPr>
        <w:pStyle w:val="ConsPlusNormal"/>
        <w:spacing w:before="220"/>
        <w:ind w:firstLine="540"/>
        <w:jc w:val="both"/>
      </w:pPr>
      <w:r>
        <w:t>желаемую дату и время приема.</w:t>
      </w:r>
    </w:p>
    <w:p w:rsidR="00B10222" w:rsidRDefault="00B10222">
      <w:pPr>
        <w:pStyle w:val="ConsPlusNormal"/>
        <w:spacing w:before="220"/>
        <w:ind w:firstLine="540"/>
        <w:jc w:val="both"/>
      </w:pPr>
      <w:r>
        <w:t>Территориальный орган ПФР не вправе требовать от гражданина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0222" w:rsidRDefault="00B10222">
      <w:pPr>
        <w:pStyle w:val="ConsPlusNormal"/>
        <w:spacing w:before="220"/>
        <w:ind w:firstLine="540"/>
        <w:jc w:val="both"/>
      </w:pPr>
      <w:bookmarkStart w:id="31" w:name="P574"/>
      <w:bookmarkEnd w:id="31"/>
      <w:r>
        <w:t>90. Формирование заявления о назначении ЕДВ, заявления о переводе ЕДВ, заявления НСУ гражданином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B10222" w:rsidRDefault="00B10222">
      <w:pPr>
        <w:pStyle w:val="ConsPlusNormal"/>
        <w:spacing w:before="220"/>
        <w:ind w:firstLine="540"/>
        <w:jc w:val="both"/>
      </w:pPr>
      <w:r>
        <w:t>При формировании соответствующего заявления гражданину обеспечивается:</w:t>
      </w:r>
    </w:p>
    <w:p w:rsidR="00B10222" w:rsidRDefault="00B10222">
      <w:pPr>
        <w:pStyle w:val="ConsPlusNormal"/>
        <w:spacing w:before="220"/>
        <w:ind w:firstLine="540"/>
        <w:jc w:val="both"/>
      </w:pPr>
      <w:r>
        <w:t>возможность печати на бумажном носителе копии электронной формы соответствующего заявления;</w:t>
      </w:r>
    </w:p>
    <w:p w:rsidR="00B10222" w:rsidRDefault="00B10222">
      <w:pPr>
        <w:pStyle w:val="ConsPlusNormal"/>
        <w:spacing w:before="220"/>
        <w:ind w:firstLine="540"/>
        <w:jc w:val="both"/>
      </w:pPr>
      <w:r>
        <w:t>сохранение ранее введенных в электронную форму соответствующего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этого заявления;</w:t>
      </w:r>
    </w:p>
    <w:p w:rsidR="00B10222" w:rsidRDefault="00B10222">
      <w:pPr>
        <w:pStyle w:val="ConsPlusNormal"/>
        <w:spacing w:before="220"/>
        <w:ind w:firstLine="540"/>
        <w:jc w:val="both"/>
      </w:pPr>
      <w:r>
        <w:t xml:space="preserve">заполнение полей электронной формы соответствующего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58"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2018, N 49, ст. 7600) (далее - единая система идентификации и аутентификации), и сведений, размещенных на Едином портале, сайте ПФР, в части, касающейся сведений, отсутствующих в единой системе идентификации и аутентификации;</w:t>
      </w:r>
    </w:p>
    <w:p w:rsidR="00B10222" w:rsidRDefault="00B10222">
      <w:pPr>
        <w:pStyle w:val="ConsPlusNormal"/>
        <w:spacing w:before="220"/>
        <w:ind w:firstLine="540"/>
        <w:jc w:val="both"/>
      </w:pPr>
      <w:r>
        <w:t>возможность вернуться на любой из этапов заполнения электронной формы соответствующего заявления без потери ранее введенной информации;</w:t>
      </w:r>
    </w:p>
    <w:p w:rsidR="00B10222" w:rsidRDefault="00B10222">
      <w:pPr>
        <w:pStyle w:val="ConsPlusNormal"/>
        <w:spacing w:before="220"/>
        <w:ind w:firstLine="540"/>
        <w:jc w:val="both"/>
      </w:pPr>
      <w:r>
        <w:t>возможность доступа гражданина на Едином портале или сайте ПФР к ранее поданным им заявлениям в течение не менее одного года, а также частично сформированным запросам - в течение не менее 3 месяцев.</w:t>
      </w:r>
    </w:p>
    <w:p w:rsidR="00B10222" w:rsidRDefault="00B10222">
      <w:pPr>
        <w:pStyle w:val="ConsPlusNormal"/>
        <w:spacing w:before="220"/>
        <w:ind w:firstLine="540"/>
        <w:jc w:val="both"/>
      </w:pPr>
      <w:r>
        <w:t>Сформированное соответствующее заявление направляется в территориальный орган ПФР посредством Единого портала и сайта ПФР.</w:t>
      </w:r>
    </w:p>
    <w:p w:rsidR="00B10222" w:rsidRDefault="00B10222">
      <w:pPr>
        <w:pStyle w:val="ConsPlusNormal"/>
        <w:spacing w:before="220"/>
        <w:ind w:firstLine="540"/>
        <w:jc w:val="both"/>
      </w:pPr>
      <w:r>
        <w:t xml:space="preserve">В случае представления соответствующего заявления в форме электронного документа днем </w:t>
      </w:r>
      <w:r>
        <w:lastRenderedPageBreak/>
        <w:t>обращения за предоставлением государственной услуги считается дата подачи заявления в форме электронного документа.</w:t>
      </w:r>
    </w:p>
    <w:p w:rsidR="00B10222" w:rsidRDefault="00B10222">
      <w:pPr>
        <w:pStyle w:val="ConsPlusNormal"/>
        <w:spacing w:before="220"/>
        <w:ind w:firstLine="540"/>
        <w:jc w:val="both"/>
      </w:pPr>
      <w:r>
        <w:t xml:space="preserve">91. Территориальный орган ПФР обеспечивает прием соответствующего заявления и его регистрацию в срок, указанный в </w:t>
      </w:r>
      <w:hyperlink w:anchor="P300" w:history="1">
        <w:r>
          <w:rPr>
            <w:color w:val="0000FF"/>
          </w:rPr>
          <w:t>пункте 43</w:t>
        </w:r>
      </w:hyperlink>
      <w:r>
        <w:t xml:space="preserve"> Административного регламента, без необходимости повторного представления на бумажном носителе.</w:t>
      </w:r>
    </w:p>
    <w:p w:rsidR="00B10222" w:rsidRDefault="00B10222">
      <w:pPr>
        <w:pStyle w:val="ConsPlusNormal"/>
        <w:spacing w:before="220"/>
        <w:ind w:firstLine="540"/>
        <w:jc w:val="both"/>
      </w:pPr>
      <w:r>
        <w:t>После регистрации соответствующее заявление направляется в структурное подразделение, ответственное за предоставление государственной услуги.</w:t>
      </w:r>
    </w:p>
    <w:p w:rsidR="00B10222" w:rsidRDefault="00B10222">
      <w:pPr>
        <w:pStyle w:val="ConsPlusNormal"/>
        <w:spacing w:before="220"/>
        <w:ind w:firstLine="540"/>
        <w:jc w:val="both"/>
      </w:pPr>
      <w:r>
        <w:t>После принятия соответствующего заявления должностным лицом статус заявления гражданина в "Личном кабинете" на Едином портале, сайте ПФР обновляется до статуса "принято".</w:t>
      </w:r>
    </w:p>
    <w:p w:rsidR="00B10222" w:rsidRDefault="00B10222">
      <w:pPr>
        <w:pStyle w:val="ConsPlusNormal"/>
        <w:spacing w:before="220"/>
        <w:ind w:firstLine="540"/>
        <w:jc w:val="both"/>
      </w:pPr>
      <w:r>
        <w:t xml:space="preserve">Прием и регистрация территориальным органом ПФР заявления о назначении ЕДВ, заявления НСУ и иных документов, необходимых для предоставления государственной услуги, осуществляется в соответствии с </w:t>
      </w:r>
      <w:hyperlink w:anchor="P451" w:history="1">
        <w:r>
          <w:rPr>
            <w:color w:val="0000FF"/>
          </w:rPr>
          <w:t>пунктами 58</w:t>
        </w:r>
      </w:hyperlink>
      <w:r>
        <w:t xml:space="preserve"> - </w:t>
      </w:r>
      <w:hyperlink w:anchor="P474" w:history="1">
        <w:r>
          <w:rPr>
            <w:color w:val="0000FF"/>
          </w:rPr>
          <w:t>65</w:t>
        </w:r>
      </w:hyperlink>
      <w:r>
        <w:t xml:space="preserve">, </w:t>
      </w:r>
      <w:hyperlink w:anchor="P523" w:history="1">
        <w:r>
          <w:rPr>
            <w:color w:val="0000FF"/>
          </w:rPr>
          <w:t>80</w:t>
        </w:r>
      </w:hyperlink>
      <w:r>
        <w:t xml:space="preserve"> - </w:t>
      </w:r>
      <w:hyperlink w:anchor="P538" w:history="1">
        <w:r>
          <w:rPr>
            <w:color w:val="0000FF"/>
          </w:rPr>
          <w:t>86</w:t>
        </w:r>
      </w:hyperlink>
      <w:r>
        <w:t xml:space="preserve"> Административного регламента.</w:t>
      </w:r>
    </w:p>
    <w:p w:rsidR="00B10222" w:rsidRDefault="00B10222">
      <w:pPr>
        <w:pStyle w:val="ConsPlusNormal"/>
        <w:spacing w:before="220"/>
        <w:ind w:firstLine="540"/>
        <w:jc w:val="both"/>
      </w:pPr>
      <w:r>
        <w:t>92. Информация о ходе предоставления государственной услуги направляется гражданину территориальным органом ПФР в срок, не превышающий одного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и сайта ПФР по выбору гражданина.</w:t>
      </w:r>
    </w:p>
    <w:p w:rsidR="00B10222" w:rsidRDefault="00B10222">
      <w:pPr>
        <w:pStyle w:val="ConsPlusNormal"/>
        <w:spacing w:before="220"/>
        <w:ind w:firstLine="540"/>
        <w:jc w:val="both"/>
      </w:pPr>
      <w:r>
        <w:t>При предоставлении государственной услуги в электронной форме гражданину направляется:</w:t>
      </w:r>
    </w:p>
    <w:p w:rsidR="00B10222" w:rsidRDefault="00B10222">
      <w:pPr>
        <w:pStyle w:val="ConsPlusNormal"/>
        <w:spacing w:before="220"/>
        <w:ind w:firstLine="540"/>
        <w:jc w:val="both"/>
      </w:pPr>
      <w:r>
        <w:t>уведомление о приеме и регистрации заявления;</w:t>
      </w:r>
    </w:p>
    <w:p w:rsidR="00B10222" w:rsidRDefault="00B10222">
      <w:pPr>
        <w:pStyle w:val="ConsPlusNormal"/>
        <w:spacing w:before="220"/>
        <w:ind w:firstLine="540"/>
        <w:jc w:val="both"/>
      </w:pPr>
      <w:r>
        <w:t>уведомление о результате предоставления государственной услуги.</w:t>
      </w:r>
    </w:p>
    <w:p w:rsidR="00B10222" w:rsidRDefault="00B10222">
      <w:pPr>
        <w:pStyle w:val="ConsPlusNormal"/>
        <w:spacing w:before="220"/>
        <w:ind w:firstLine="540"/>
        <w:jc w:val="both"/>
      </w:pPr>
      <w:r>
        <w:t xml:space="preserve">93. Гражданину обеспечивается возможность оценить доступность и качество государственной услуги на Едином портале в соответствии с </w:t>
      </w:r>
      <w:hyperlink w:anchor="P638" w:history="1">
        <w:r>
          <w:rPr>
            <w:color w:val="0000FF"/>
          </w:rPr>
          <w:t>пунктом 103</w:t>
        </w:r>
      </w:hyperlink>
      <w:r>
        <w:t xml:space="preserve"> Административного регламента.</w:t>
      </w:r>
    </w:p>
    <w:p w:rsidR="00B10222" w:rsidRDefault="00B10222">
      <w:pPr>
        <w:pStyle w:val="ConsPlusNormal"/>
        <w:jc w:val="both"/>
      </w:pPr>
    </w:p>
    <w:p w:rsidR="00B10222" w:rsidRDefault="00B10222">
      <w:pPr>
        <w:pStyle w:val="ConsPlusTitle"/>
        <w:jc w:val="center"/>
        <w:outlineLvl w:val="1"/>
      </w:pPr>
      <w:r>
        <w:t>IV. Формы контроля за исполнением настоящего</w:t>
      </w:r>
    </w:p>
    <w:p w:rsidR="00B10222" w:rsidRDefault="00B10222">
      <w:pPr>
        <w:pStyle w:val="ConsPlusTitle"/>
        <w:jc w:val="center"/>
      </w:pPr>
      <w:r>
        <w:t>Административного регламента Порядок осуществления текущего</w:t>
      </w:r>
    </w:p>
    <w:p w:rsidR="00B10222" w:rsidRDefault="00B10222">
      <w:pPr>
        <w:pStyle w:val="ConsPlusTitle"/>
        <w:jc w:val="center"/>
      </w:pPr>
      <w:r>
        <w:t>контроля за соблюдением и исполнением ответственными</w:t>
      </w:r>
    </w:p>
    <w:p w:rsidR="00B10222" w:rsidRDefault="00B10222">
      <w:pPr>
        <w:pStyle w:val="ConsPlusTitle"/>
        <w:jc w:val="center"/>
      </w:pPr>
      <w:r>
        <w:t>должностными лицами территориального органа ПФР положений</w:t>
      </w:r>
    </w:p>
    <w:p w:rsidR="00B10222" w:rsidRDefault="00B10222">
      <w:pPr>
        <w:pStyle w:val="ConsPlusTitle"/>
        <w:jc w:val="center"/>
      </w:pPr>
      <w:r>
        <w:t>Административного регламента и иных нормативных правовых</w:t>
      </w:r>
    </w:p>
    <w:p w:rsidR="00B10222" w:rsidRDefault="00B10222">
      <w:pPr>
        <w:pStyle w:val="ConsPlusTitle"/>
        <w:jc w:val="center"/>
      </w:pPr>
      <w:r>
        <w:t>актов, устанавливающих требования к предоставлению</w:t>
      </w:r>
    </w:p>
    <w:p w:rsidR="00B10222" w:rsidRDefault="00B10222">
      <w:pPr>
        <w:pStyle w:val="ConsPlusTitle"/>
        <w:jc w:val="center"/>
      </w:pPr>
      <w:r>
        <w:t>государственной услуги, а также принятием ими решений</w:t>
      </w:r>
    </w:p>
    <w:p w:rsidR="00B10222" w:rsidRDefault="00B10222">
      <w:pPr>
        <w:pStyle w:val="ConsPlusNormal"/>
        <w:jc w:val="both"/>
      </w:pPr>
    </w:p>
    <w:p w:rsidR="00B10222" w:rsidRDefault="00B10222">
      <w:pPr>
        <w:pStyle w:val="ConsPlusNormal"/>
        <w:ind w:firstLine="540"/>
        <w:jc w:val="both"/>
      </w:pPr>
      <w:r>
        <w:t>94.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B10222" w:rsidRDefault="00B10222">
      <w:pPr>
        <w:pStyle w:val="ConsPlusNormal"/>
        <w:spacing w:before="220"/>
        <w:ind w:firstLine="540"/>
        <w:jc w:val="both"/>
      </w:pPr>
      <w:r>
        <w:t>95.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B10222" w:rsidRDefault="00B10222">
      <w:pPr>
        <w:pStyle w:val="ConsPlusNormal"/>
        <w:jc w:val="both"/>
      </w:pPr>
    </w:p>
    <w:p w:rsidR="00B10222" w:rsidRDefault="00B10222">
      <w:pPr>
        <w:pStyle w:val="ConsPlusTitle"/>
        <w:jc w:val="center"/>
        <w:outlineLvl w:val="2"/>
      </w:pPr>
      <w:r>
        <w:t>Порядок и периодичность осуществления плановых</w:t>
      </w:r>
    </w:p>
    <w:p w:rsidR="00B10222" w:rsidRDefault="00B10222">
      <w:pPr>
        <w:pStyle w:val="ConsPlusTitle"/>
        <w:jc w:val="center"/>
      </w:pPr>
      <w:r>
        <w:t>и внеплановых проверок полноты и качества предоставления</w:t>
      </w:r>
    </w:p>
    <w:p w:rsidR="00B10222" w:rsidRDefault="00B10222">
      <w:pPr>
        <w:pStyle w:val="ConsPlusTitle"/>
        <w:jc w:val="center"/>
      </w:pPr>
      <w:r>
        <w:t>государственной услуги, в том числе порядок и формы</w:t>
      </w:r>
    </w:p>
    <w:p w:rsidR="00B10222" w:rsidRDefault="00B10222">
      <w:pPr>
        <w:pStyle w:val="ConsPlusTitle"/>
        <w:jc w:val="center"/>
      </w:pPr>
      <w:r>
        <w:t>контроля за полнотой и качеством предоставления</w:t>
      </w:r>
    </w:p>
    <w:p w:rsidR="00B10222" w:rsidRDefault="00B10222">
      <w:pPr>
        <w:pStyle w:val="ConsPlusTitle"/>
        <w:jc w:val="center"/>
      </w:pPr>
      <w:r>
        <w:lastRenderedPageBreak/>
        <w:t>государственной услуги</w:t>
      </w:r>
    </w:p>
    <w:p w:rsidR="00B10222" w:rsidRDefault="00B10222">
      <w:pPr>
        <w:pStyle w:val="ConsPlusNormal"/>
        <w:jc w:val="both"/>
      </w:pPr>
    </w:p>
    <w:p w:rsidR="00B10222" w:rsidRDefault="00B10222">
      <w:pPr>
        <w:pStyle w:val="ConsPlusNormal"/>
        <w:ind w:firstLine="540"/>
        <w:jc w:val="both"/>
      </w:pPr>
      <w:r>
        <w:t>96. В целях осуществления контроля за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B10222" w:rsidRDefault="00B10222">
      <w:pPr>
        <w:pStyle w:val="ConsPlusNormal"/>
        <w:spacing w:before="220"/>
        <w:ind w:firstLine="540"/>
        <w:jc w:val="both"/>
      </w:pPr>
      <w:r>
        <w:t>Проверки осуществляются на основании актов ПФР и распорядительных документов управлений ПФР и отделений ПФР.</w:t>
      </w:r>
    </w:p>
    <w:p w:rsidR="00B10222" w:rsidRDefault="00B10222">
      <w:pPr>
        <w:pStyle w:val="ConsPlusNormal"/>
        <w:spacing w:before="220"/>
        <w:ind w:firstLine="540"/>
        <w:jc w:val="both"/>
      </w:pPr>
      <w:r>
        <w:t>97. Проверки могут быть плановыми (осуществляться на основании планов работы ПФР и отделений ПФР) и внеплановыми.</w:t>
      </w:r>
    </w:p>
    <w:p w:rsidR="00B10222" w:rsidRDefault="00B10222">
      <w:pPr>
        <w:pStyle w:val="ConsPlusNormal"/>
        <w:spacing w:before="220"/>
        <w:ind w:firstLine="540"/>
        <w:jc w:val="both"/>
      </w:pPr>
      <w:r>
        <w:t>Плановые проверки проводятся с периодичностью один раз в три года.</w:t>
      </w:r>
    </w:p>
    <w:p w:rsidR="00B10222" w:rsidRDefault="00B10222">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может проводиться по конкретному обращению гражданина.</w:t>
      </w:r>
    </w:p>
    <w:p w:rsidR="00B10222" w:rsidRDefault="00B10222">
      <w:pPr>
        <w:pStyle w:val="ConsPlusNormal"/>
        <w:spacing w:before="220"/>
        <w:ind w:firstLine="540"/>
        <w:jc w:val="both"/>
      </w:pPr>
      <w:r>
        <w:t>98. Плановые проверки осуществляются по следующим направлениям:</w:t>
      </w:r>
    </w:p>
    <w:p w:rsidR="00B10222" w:rsidRDefault="00B10222">
      <w:pPr>
        <w:pStyle w:val="ConsPlusNormal"/>
        <w:spacing w:before="220"/>
        <w:ind w:firstLine="540"/>
        <w:jc w:val="both"/>
      </w:pPr>
      <w:r>
        <w:t>организация работы по предоставлению государственной услуги;</w:t>
      </w:r>
    </w:p>
    <w:p w:rsidR="00B10222" w:rsidRDefault="00B10222">
      <w:pPr>
        <w:pStyle w:val="ConsPlusNormal"/>
        <w:spacing w:before="220"/>
        <w:ind w:firstLine="540"/>
        <w:jc w:val="both"/>
      </w:pPr>
      <w:r>
        <w:t>полнота и качество предоставления государственной услуги;</w:t>
      </w:r>
    </w:p>
    <w:p w:rsidR="00B10222" w:rsidRDefault="00B10222">
      <w:pPr>
        <w:pStyle w:val="ConsPlusNormal"/>
        <w:spacing w:before="220"/>
        <w:ind w:firstLine="540"/>
        <w:jc w:val="both"/>
      </w:pPr>
      <w:r>
        <w:t>осуществление текущего контроля.</w:t>
      </w:r>
    </w:p>
    <w:p w:rsidR="00B10222" w:rsidRDefault="00B10222">
      <w:pPr>
        <w:pStyle w:val="ConsPlusNormal"/>
        <w:spacing w:before="220"/>
        <w:ind w:firstLine="540"/>
        <w:jc w:val="both"/>
      </w:pPr>
      <w:r>
        <w:t>Проверки также могут носить тематический характер.</w:t>
      </w:r>
    </w:p>
    <w:p w:rsidR="00B10222" w:rsidRDefault="00B10222">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B10222" w:rsidRDefault="00B10222">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B10222" w:rsidRDefault="00B10222">
      <w:pPr>
        <w:pStyle w:val="ConsPlusNormal"/>
        <w:jc w:val="both"/>
      </w:pPr>
    </w:p>
    <w:p w:rsidR="00B10222" w:rsidRDefault="00B10222">
      <w:pPr>
        <w:pStyle w:val="ConsPlusTitle"/>
        <w:jc w:val="center"/>
        <w:outlineLvl w:val="2"/>
      </w:pPr>
      <w:r>
        <w:t>Ответственность должностных лиц территориальных</w:t>
      </w:r>
    </w:p>
    <w:p w:rsidR="00B10222" w:rsidRDefault="00B10222">
      <w:pPr>
        <w:pStyle w:val="ConsPlusTitle"/>
        <w:jc w:val="center"/>
      </w:pPr>
      <w:r>
        <w:t>органов ПФР за решения и действия (бездействие),</w:t>
      </w:r>
    </w:p>
    <w:p w:rsidR="00B10222" w:rsidRDefault="00B10222">
      <w:pPr>
        <w:pStyle w:val="ConsPlusTitle"/>
        <w:jc w:val="center"/>
      </w:pPr>
      <w:r>
        <w:t>принимаемые (осуществляемые) ими в ходе</w:t>
      </w:r>
    </w:p>
    <w:p w:rsidR="00B10222" w:rsidRDefault="00B10222">
      <w:pPr>
        <w:pStyle w:val="ConsPlusTitle"/>
        <w:jc w:val="center"/>
      </w:pPr>
      <w:r>
        <w:t>предоставления государственной услуги</w:t>
      </w:r>
    </w:p>
    <w:p w:rsidR="00B10222" w:rsidRDefault="00B10222">
      <w:pPr>
        <w:pStyle w:val="ConsPlusNormal"/>
        <w:jc w:val="both"/>
      </w:pPr>
    </w:p>
    <w:p w:rsidR="00B10222" w:rsidRDefault="00B10222">
      <w:pPr>
        <w:pStyle w:val="ConsPlusNormal"/>
        <w:ind w:firstLine="540"/>
        <w:jc w:val="both"/>
      </w:pPr>
      <w:r>
        <w:t>99. Должностное лицо несет персональную ответственность за соблюдение сроков и порядка предоставления государственной услуги.</w:t>
      </w:r>
    </w:p>
    <w:p w:rsidR="00B10222" w:rsidRDefault="00B10222">
      <w:pPr>
        <w:pStyle w:val="ConsPlusNormal"/>
        <w:spacing w:before="220"/>
        <w:ind w:firstLine="540"/>
        <w:jc w:val="both"/>
      </w:pPr>
      <w:r>
        <w:t>100.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B10222" w:rsidRDefault="00B10222">
      <w:pPr>
        <w:pStyle w:val="ConsPlusNormal"/>
        <w:spacing w:before="220"/>
        <w:ind w:firstLine="540"/>
        <w:jc w:val="both"/>
      </w:pPr>
      <w:r>
        <w:t>101.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B10222" w:rsidRDefault="00B10222">
      <w:pPr>
        <w:pStyle w:val="ConsPlusNormal"/>
        <w:jc w:val="both"/>
      </w:pPr>
    </w:p>
    <w:p w:rsidR="00B10222" w:rsidRDefault="00B10222">
      <w:pPr>
        <w:pStyle w:val="ConsPlusTitle"/>
        <w:jc w:val="center"/>
        <w:outlineLvl w:val="2"/>
      </w:pPr>
      <w:r>
        <w:t>Требования к порядку и формам контроля</w:t>
      </w:r>
    </w:p>
    <w:p w:rsidR="00B10222" w:rsidRDefault="00B10222">
      <w:pPr>
        <w:pStyle w:val="ConsPlusTitle"/>
        <w:jc w:val="center"/>
      </w:pPr>
      <w:r>
        <w:t>за предоставлением государственной услуги, в том числе</w:t>
      </w:r>
    </w:p>
    <w:p w:rsidR="00B10222" w:rsidRDefault="00B10222">
      <w:pPr>
        <w:pStyle w:val="ConsPlusTitle"/>
        <w:jc w:val="center"/>
      </w:pPr>
      <w:r>
        <w:t>со стороны граждан, их объединений и организаций</w:t>
      </w:r>
    </w:p>
    <w:p w:rsidR="00B10222" w:rsidRDefault="00B10222">
      <w:pPr>
        <w:pStyle w:val="ConsPlusNormal"/>
        <w:jc w:val="both"/>
      </w:pPr>
    </w:p>
    <w:p w:rsidR="00B10222" w:rsidRDefault="00B10222">
      <w:pPr>
        <w:pStyle w:val="ConsPlusNormal"/>
        <w:ind w:firstLine="540"/>
        <w:jc w:val="both"/>
      </w:pPr>
      <w:r>
        <w:t>102. Территориальный орган ПФР осуществляет постоянный контроль за предоставлением государственной услуги.</w:t>
      </w:r>
    </w:p>
    <w:p w:rsidR="00B10222" w:rsidRDefault="00B10222">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B10222" w:rsidRDefault="00B10222">
      <w:pPr>
        <w:pStyle w:val="ConsPlusNormal"/>
        <w:spacing w:before="220"/>
        <w:ind w:firstLine="540"/>
        <w:jc w:val="both"/>
      </w:pPr>
      <w:bookmarkStart w:id="32" w:name="P638"/>
      <w:bookmarkEnd w:id="32"/>
      <w:r>
        <w:t xml:space="preserve">103. Контроль за предоставлением государственной услуги со стороны граждан (объединений, организаций) осуществляется в порядке и формах, предусмотренных </w:t>
      </w:r>
      <w:hyperlink r:id="rId59"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2018, N 49, ст. 7600).</w:t>
      </w:r>
    </w:p>
    <w:p w:rsidR="00B10222" w:rsidRDefault="00B10222">
      <w:pPr>
        <w:pStyle w:val="ConsPlusNormal"/>
        <w:spacing w:before="220"/>
        <w:ind w:firstLine="540"/>
        <w:jc w:val="both"/>
      </w:pPr>
      <w:r>
        <w:t>При предоставлении гражданину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B10222" w:rsidRDefault="00B10222">
      <w:pPr>
        <w:pStyle w:val="ConsPlusNormal"/>
        <w:spacing w:before="220"/>
        <w:ind w:firstLine="540"/>
        <w:jc w:val="both"/>
      </w:pPr>
      <w: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B10222" w:rsidRDefault="00B10222">
      <w:pPr>
        <w:pStyle w:val="ConsPlusNormal"/>
        <w:spacing w:before="220"/>
        <w:ind w:firstLine="540"/>
        <w:jc w:val="both"/>
      </w:pPr>
      <w:r>
        <w:t xml:space="preserve">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w:t>
      </w:r>
      <w:hyperlink r:id="rId60" w:history="1">
        <w:r>
          <w:rPr>
            <w:color w:val="0000FF"/>
          </w:rPr>
          <w:t>приказом</w:t>
        </w:r>
      </w:hyperlink>
      <w:r>
        <w:t xml:space="preserve"> Министерства экономического развития Российской Федерации от 1 марта 2013 г. N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(зарегистрировано Министерством юстиции Российской Федерации 27 марта 2013 г., регистрационный номер N 27904).</w:t>
      </w:r>
    </w:p>
    <w:p w:rsidR="00B10222" w:rsidRDefault="00B10222">
      <w:pPr>
        <w:pStyle w:val="ConsPlusNormal"/>
        <w:jc w:val="both"/>
      </w:pPr>
    </w:p>
    <w:p w:rsidR="00B10222" w:rsidRDefault="00B10222">
      <w:pPr>
        <w:pStyle w:val="ConsPlusTitle"/>
        <w:jc w:val="center"/>
        <w:outlineLvl w:val="1"/>
      </w:pPr>
      <w:r>
        <w:t>V. Досудебный (внесудебный) порядок обжалования решений</w:t>
      </w:r>
    </w:p>
    <w:p w:rsidR="00B10222" w:rsidRDefault="00B10222">
      <w:pPr>
        <w:pStyle w:val="ConsPlusTitle"/>
        <w:jc w:val="center"/>
      </w:pPr>
      <w:r>
        <w:t>и действий (бездействия) ПФР и его территориальных органов,</w:t>
      </w:r>
    </w:p>
    <w:p w:rsidR="00B10222" w:rsidRDefault="00B10222">
      <w:pPr>
        <w:pStyle w:val="ConsPlusTitle"/>
        <w:jc w:val="center"/>
      </w:pPr>
      <w:r>
        <w:t>предоставляющих государственную услугу, а также их</w:t>
      </w:r>
    </w:p>
    <w:p w:rsidR="00B10222" w:rsidRDefault="00B10222">
      <w:pPr>
        <w:pStyle w:val="ConsPlusTitle"/>
        <w:jc w:val="center"/>
      </w:pPr>
      <w:r>
        <w:t>должностных лиц</w:t>
      </w:r>
    </w:p>
    <w:p w:rsidR="00B10222" w:rsidRDefault="00B10222">
      <w:pPr>
        <w:pStyle w:val="ConsPlusNormal"/>
        <w:jc w:val="both"/>
      </w:pPr>
    </w:p>
    <w:p w:rsidR="00B10222" w:rsidRDefault="00B10222">
      <w:pPr>
        <w:pStyle w:val="ConsPlusTitle"/>
        <w:jc w:val="center"/>
        <w:outlineLvl w:val="2"/>
      </w:pPr>
      <w:r>
        <w:t>Информация о праве граждан (представителей)</w:t>
      </w:r>
    </w:p>
    <w:p w:rsidR="00B10222" w:rsidRDefault="00B10222">
      <w:pPr>
        <w:pStyle w:val="ConsPlusTitle"/>
        <w:jc w:val="center"/>
      </w:pPr>
      <w:r>
        <w:t>на досудебное (внесудебное) обжалование действий</w:t>
      </w:r>
    </w:p>
    <w:p w:rsidR="00B10222" w:rsidRDefault="00B10222">
      <w:pPr>
        <w:pStyle w:val="ConsPlusTitle"/>
        <w:jc w:val="center"/>
      </w:pPr>
      <w:r>
        <w:t>(бездействия) и (или) решений, принятых (осуществленных)</w:t>
      </w:r>
    </w:p>
    <w:p w:rsidR="00B10222" w:rsidRDefault="00B10222">
      <w:pPr>
        <w:pStyle w:val="ConsPlusTitle"/>
        <w:jc w:val="center"/>
      </w:pPr>
      <w:r>
        <w:lastRenderedPageBreak/>
        <w:t>в ходе предоставления государственной услуги</w:t>
      </w:r>
    </w:p>
    <w:p w:rsidR="00B10222" w:rsidRDefault="00B10222">
      <w:pPr>
        <w:pStyle w:val="ConsPlusNormal"/>
        <w:jc w:val="both"/>
      </w:pPr>
    </w:p>
    <w:p w:rsidR="00B10222" w:rsidRDefault="00B10222">
      <w:pPr>
        <w:pStyle w:val="ConsPlusNormal"/>
        <w:ind w:firstLine="540"/>
        <w:jc w:val="both"/>
      </w:pPr>
      <w:r>
        <w:t>104. Гражданин или его представитель имеют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B10222" w:rsidRDefault="00B10222">
      <w:pPr>
        <w:pStyle w:val="ConsPlusNormal"/>
        <w:jc w:val="both"/>
      </w:pPr>
    </w:p>
    <w:p w:rsidR="00B10222" w:rsidRDefault="00B10222">
      <w:pPr>
        <w:pStyle w:val="ConsPlusTitle"/>
        <w:jc w:val="center"/>
        <w:outlineLvl w:val="2"/>
      </w:pPr>
      <w:r>
        <w:t>Органы государственной власти, организации и уполномоченные</w:t>
      </w:r>
    </w:p>
    <w:p w:rsidR="00B10222" w:rsidRDefault="00B10222">
      <w:pPr>
        <w:pStyle w:val="ConsPlusTitle"/>
        <w:jc w:val="center"/>
      </w:pPr>
      <w:r>
        <w:t>на рассмотрение жалобы лица, которым может быть направлена</w:t>
      </w:r>
    </w:p>
    <w:p w:rsidR="00B10222" w:rsidRDefault="00B10222">
      <w:pPr>
        <w:pStyle w:val="ConsPlusTitle"/>
        <w:jc w:val="center"/>
      </w:pPr>
      <w:r>
        <w:t>жалоба граждан в досудебном (внесудебном) порядке</w:t>
      </w:r>
    </w:p>
    <w:p w:rsidR="00B10222" w:rsidRDefault="00B10222">
      <w:pPr>
        <w:pStyle w:val="ConsPlusNormal"/>
        <w:jc w:val="both"/>
      </w:pPr>
    </w:p>
    <w:p w:rsidR="00B10222" w:rsidRDefault="00B10222">
      <w:pPr>
        <w:pStyle w:val="ConsPlusNormal"/>
        <w:ind w:firstLine="540"/>
        <w:jc w:val="both"/>
      </w:pPr>
      <w:r>
        <w:t>105. В досудебном (внесудебном) порядке гражданин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B10222" w:rsidRDefault="00B10222">
      <w:pPr>
        <w:pStyle w:val="ConsPlusNormal"/>
        <w:spacing w:before="220"/>
        <w:ind w:firstLine="540"/>
        <w:jc w:val="both"/>
      </w:pPr>
      <w:r>
        <w:t>в ПФР - на решение и (или) действие (бездействие) руководителя структурного подразделения ПФР, ответственного за предоставление государственной услуги, руководителя территориального органа ПФР;</w:t>
      </w:r>
    </w:p>
    <w:p w:rsidR="00B10222" w:rsidRDefault="00B10222">
      <w:pPr>
        <w:pStyle w:val="ConsPlusNormal"/>
        <w:spacing w:before="220"/>
        <w:ind w:firstLine="540"/>
        <w:jc w:val="both"/>
      </w:pPr>
      <w:r>
        <w:t>в вышестоящий территориальный орган ПФР - на решение и (или) действие (бездействие) руководителя и (или) должностного лица нижестоящего территориального органа ПФР;</w:t>
      </w:r>
    </w:p>
    <w:p w:rsidR="00B10222" w:rsidRDefault="00B10222">
      <w:pPr>
        <w:pStyle w:val="ConsPlusNormal"/>
        <w:spacing w:before="220"/>
        <w:ind w:firstLine="540"/>
        <w:jc w:val="both"/>
      </w:pPr>
      <w:r>
        <w:t>к руководителю территориального органа ПФР - на решение и (или) действие (бездействие) должностного лица территориального органа ПФР;</w:t>
      </w:r>
    </w:p>
    <w:p w:rsidR="00B10222" w:rsidRDefault="00B10222">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B10222" w:rsidRDefault="00B10222">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B10222" w:rsidRDefault="00B10222">
      <w:pPr>
        <w:pStyle w:val="ConsPlusNormal"/>
        <w:jc w:val="both"/>
      </w:pPr>
    </w:p>
    <w:p w:rsidR="00B10222" w:rsidRDefault="00B10222">
      <w:pPr>
        <w:pStyle w:val="ConsPlusTitle"/>
        <w:jc w:val="center"/>
        <w:outlineLvl w:val="2"/>
      </w:pPr>
      <w:r>
        <w:t>Способы информирования граждан о порядке</w:t>
      </w:r>
    </w:p>
    <w:p w:rsidR="00B10222" w:rsidRDefault="00B10222">
      <w:pPr>
        <w:pStyle w:val="ConsPlusTitle"/>
        <w:jc w:val="center"/>
      </w:pPr>
      <w:r>
        <w:t>подачи и рассмотрения жалобы, в том числе с использованием</w:t>
      </w:r>
    </w:p>
    <w:p w:rsidR="00B10222" w:rsidRDefault="00B10222">
      <w:pPr>
        <w:pStyle w:val="ConsPlusTitle"/>
        <w:jc w:val="center"/>
      </w:pPr>
      <w:r>
        <w:t>Единого портала</w:t>
      </w:r>
    </w:p>
    <w:p w:rsidR="00B10222" w:rsidRDefault="00B10222">
      <w:pPr>
        <w:pStyle w:val="ConsPlusNormal"/>
        <w:jc w:val="both"/>
      </w:pPr>
    </w:p>
    <w:p w:rsidR="00B10222" w:rsidRDefault="00B10222">
      <w:pPr>
        <w:pStyle w:val="ConsPlusNormal"/>
        <w:ind w:firstLine="540"/>
        <w:jc w:val="both"/>
      </w:pPr>
      <w:r>
        <w:t>106.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B10222" w:rsidRDefault="00B10222">
      <w:pPr>
        <w:pStyle w:val="ConsPlusNormal"/>
        <w:jc w:val="both"/>
      </w:pPr>
    </w:p>
    <w:p w:rsidR="00B10222" w:rsidRDefault="00B10222">
      <w:pPr>
        <w:pStyle w:val="ConsPlusTitle"/>
        <w:jc w:val="center"/>
        <w:outlineLvl w:val="2"/>
      </w:pPr>
      <w:r>
        <w:t>Перечень нормативных правовых актов, регулирующих</w:t>
      </w:r>
    </w:p>
    <w:p w:rsidR="00B10222" w:rsidRDefault="00B10222">
      <w:pPr>
        <w:pStyle w:val="ConsPlusTitle"/>
        <w:jc w:val="center"/>
      </w:pPr>
      <w:r>
        <w:t>порядок досудебного (внесудебного) обжалования решений</w:t>
      </w:r>
    </w:p>
    <w:p w:rsidR="00B10222" w:rsidRDefault="00B10222">
      <w:pPr>
        <w:pStyle w:val="ConsPlusTitle"/>
        <w:jc w:val="center"/>
      </w:pPr>
      <w:r>
        <w:t>и действий (бездействия) органа, предоставляющего</w:t>
      </w:r>
    </w:p>
    <w:p w:rsidR="00B10222" w:rsidRDefault="00B10222">
      <w:pPr>
        <w:pStyle w:val="ConsPlusTitle"/>
        <w:jc w:val="center"/>
      </w:pPr>
      <w:r>
        <w:t>государственную услугу, а также его должностных лиц</w:t>
      </w:r>
    </w:p>
    <w:p w:rsidR="00B10222" w:rsidRDefault="00B10222">
      <w:pPr>
        <w:pStyle w:val="ConsPlusNormal"/>
        <w:jc w:val="both"/>
      </w:pPr>
    </w:p>
    <w:p w:rsidR="00B10222" w:rsidRDefault="00B10222">
      <w:pPr>
        <w:pStyle w:val="ConsPlusNormal"/>
        <w:ind w:firstLine="540"/>
        <w:jc w:val="both"/>
      </w:pPr>
      <w:r>
        <w:t>107.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B10222" w:rsidRDefault="00B10222">
      <w:pPr>
        <w:pStyle w:val="ConsPlusNormal"/>
        <w:spacing w:before="220"/>
        <w:ind w:firstLine="540"/>
        <w:jc w:val="both"/>
      </w:pPr>
      <w:r>
        <w:t xml:space="preserve">Федеральным </w:t>
      </w:r>
      <w:hyperlink r:id="rId61" w:history="1">
        <w:r>
          <w:rPr>
            <w:color w:val="0000FF"/>
          </w:rPr>
          <w:t>законом</w:t>
        </w:r>
      </w:hyperlink>
      <w:r>
        <w:t xml:space="preserve"> от 27 июля 2010 г. N 210-ФЗ;</w:t>
      </w:r>
    </w:p>
    <w:p w:rsidR="00B10222" w:rsidRDefault="00B10222">
      <w:pPr>
        <w:pStyle w:val="ConsPlusNormal"/>
        <w:spacing w:before="220"/>
        <w:ind w:firstLine="540"/>
        <w:jc w:val="both"/>
      </w:pPr>
      <w:hyperlink r:id="rId62"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пунктом 1 части 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B10222" w:rsidRDefault="00B10222">
      <w:pPr>
        <w:pStyle w:val="ConsPlusNormal"/>
        <w:spacing w:before="220"/>
        <w:ind w:firstLine="540"/>
        <w:jc w:val="both"/>
      </w:pPr>
      <w:hyperlink r:id="rId63"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B10222" w:rsidRDefault="00B10222">
      <w:pPr>
        <w:pStyle w:val="ConsPlusNormal"/>
        <w:spacing w:before="220"/>
        <w:ind w:firstLine="540"/>
        <w:jc w:val="both"/>
      </w:pPr>
      <w:r>
        <w:t>108. 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
    <w:p w:rsidR="00B10222" w:rsidRDefault="00B10222">
      <w:pPr>
        <w:pStyle w:val="ConsPlusNormal"/>
        <w:jc w:val="both"/>
      </w:pPr>
    </w:p>
    <w:p w:rsidR="00B10222" w:rsidRDefault="00B10222">
      <w:pPr>
        <w:pStyle w:val="ConsPlusTitle"/>
        <w:jc w:val="center"/>
        <w:outlineLvl w:val="1"/>
      </w:pPr>
      <w:r>
        <w:t>VI. Особенности выполнения административных процедур</w:t>
      </w:r>
    </w:p>
    <w:p w:rsidR="00B10222" w:rsidRDefault="00B10222">
      <w:pPr>
        <w:pStyle w:val="ConsPlusTitle"/>
        <w:jc w:val="center"/>
      </w:pPr>
      <w:r>
        <w:t>(действий) в многофункциональных центрах</w:t>
      </w:r>
    </w:p>
    <w:p w:rsidR="00B10222" w:rsidRDefault="00B10222">
      <w:pPr>
        <w:pStyle w:val="ConsPlusNormal"/>
        <w:jc w:val="both"/>
      </w:pPr>
    </w:p>
    <w:p w:rsidR="00B10222" w:rsidRDefault="00B10222">
      <w:pPr>
        <w:pStyle w:val="ConsPlusTitle"/>
        <w:jc w:val="center"/>
        <w:outlineLvl w:val="2"/>
      </w:pPr>
      <w:r>
        <w:t>Исчерпывающий перечень административных процедур</w:t>
      </w:r>
    </w:p>
    <w:p w:rsidR="00B10222" w:rsidRDefault="00B10222">
      <w:pPr>
        <w:pStyle w:val="ConsPlusTitle"/>
        <w:jc w:val="center"/>
      </w:pPr>
      <w:r>
        <w:t>(действий), выполняемых многофункциональными центрами</w:t>
      </w:r>
    </w:p>
    <w:p w:rsidR="00B10222" w:rsidRDefault="00B10222">
      <w:pPr>
        <w:pStyle w:val="ConsPlusNormal"/>
        <w:jc w:val="both"/>
      </w:pPr>
    </w:p>
    <w:p w:rsidR="00B10222" w:rsidRDefault="00B10222">
      <w:pPr>
        <w:pStyle w:val="ConsPlusNormal"/>
        <w:ind w:firstLine="540"/>
        <w:jc w:val="both"/>
      </w:pPr>
      <w:r>
        <w:t>109. Предоставление государственной услуги многофункциональным центром включает в себя следующие административные процедуры:</w:t>
      </w:r>
    </w:p>
    <w:p w:rsidR="00B10222" w:rsidRDefault="00B10222">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граждан о порядке предоставления государственной услуги в многофункциональном центре;</w:t>
      </w:r>
    </w:p>
    <w:p w:rsidR="00B10222" w:rsidRDefault="00B10222">
      <w:pPr>
        <w:pStyle w:val="ConsPlusNormal"/>
        <w:spacing w:before="220"/>
        <w:ind w:firstLine="540"/>
        <w:jc w:val="both"/>
      </w:pPr>
      <w:r>
        <w:t>прием заявления гражданина о предоставлении государственной услуги и иных документов, необходимых для предоставления государственной услуги;</w:t>
      </w:r>
    </w:p>
    <w:p w:rsidR="00B10222" w:rsidRDefault="00B10222">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B10222" w:rsidRDefault="00B10222">
      <w:pPr>
        <w:pStyle w:val="ConsPlusNormal"/>
        <w:spacing w:before="220"/>
        <w:ind w:firstLine="540"/>
        <w:jc w:val="both"/>
      </w:pPr>
      <w:r>
        <w:t xml:space="preserve">выдача гражданину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w:t>
      </w:r>
      <w:r>
        <w:lastRenderedPageBreak/>
        <w:t>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B10222" w:rsidRDefault="00B10222">
      <w:pPr>
        <w:pStyle w:val="ConsPlusNormal"/>
        <w:spacing w:before="220"/>
        <w:ind w:firstLine="540"/>
        <w:jc w:val="both"/>
      </w:pPr>
      <w:r>
        <w:t xml:space="preserve">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64"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w:t>
      </w:r>
    </w:p>
    <w:p w:rsidR="00B10222" w:rsidRDefault="00B10222">
      <w:pPr>
        <w:pStyle w:val="ConsPlusNormal"/>
        <w:jc w:val="both"/>
      </w:pPr>
    </w:p>
    <w:p w:rsidR="00B10222" w:rsidRDefault="00B10222">
      <w:pPr>
        <w:pStyle w:val="ConsPlusTitle"/>
        <w:jc w:val="center"/>
        <w:outlineLvl w:val="2"/>
      </w:pPr>
      <w:r>
        <w:t>Административная процедура по информированию</w:t>
      </w:r>
    </w:p>
    <w:p w:rsidR="00B10222" w:rsidRDefault="00B10222">
      <w:pPr>
        <w:pStyle w:val="ConsPlusTitle"/>
        <w:jc w:val="center"/>
      </w:pPr>
      <w:r>
        <w:t>гражданина о порядке предоставления государственной услуги</w:t>
      </w:r>
    </w:p>
    <w:p w:rsidR="00B10222" w:rsidRDefault="00B10222">
      <w:pPr>
        <w:pStyle w:val="ConsPlusTitle"/>
        <w:jc w:val="center"/>
      </w:pPr>
      <w:r>
        <w:t>в многофункциональном центре, о ходе выполнения запроса</w:t>
      </w:r>
    </w:p>
    <w:p w:rsidR="00B10222" w:rsidRDefault="00B10222">
      <w:pPr>
        <w:pStyle w:val="ConsPlusTitle"/>
        <w:jc w:val="center"/>
      </w:pPr>
      <w:r>
        <w:t>о предоставлении государственной услуги, по иным вопросам,</w:t>
      </w:r>
    </w:p>
    <w:p w:rsidR="00B10222" w:rsidRDefault="00B10222">
      <w:pPr>
        <w:pStyle w:val="ConsPlusTitle"/>
        <w:jc w:val="center"/>
      </w:pPr>
      <w:r>
        <w:t>связанным с предоставлением государственной услуги,</w:t>
      </w:r>
    </w:p>
    <w:p w:rsidR="00B10222" w:rsidRDefault="00B10222">
      <w:pPr>
        <w:pStyle w:val="ConsPlusTitle"/>
        <w:jc w:val="center"/>
      </w:pPr>
      <w:r>
        <w:t>а также консультирование граждан о порядке предоставления</w:t>
      </w:r>
    </w:p>
    <w:p w:rsidR="00B10222" w:rsidRDefault="00B10222">
      <w:pPr>
        <w:pStyle w:val="ConsPlusTitle"/>
        <w:jc w:val="center"/>
      </w:pPr>
      <w:r>
        <w:t>государственной услуги в многофункциональном центре</w:t>
      </w:r>
    </w:p>
    <w:p w:rsidR="00B10222" w:rsidRDefault="00B10222">
      <w:pPr>
        <w:pStyle w:val="ConsPlusNormal"/>
        <w:jc w:val="both"/>
      </w:pPr>
    </w:p>
    <w:p w:rsidR="00B10222" w:rsidRDefault="00B10222">
      <w:pPr>
        <w:pStyle w:val="ConsPlusNormal"/>
        <w:ind w:firstLine="540"/>
        <w:jc w:val="both"/>
      </w:pPr>
      <w:r>
        <w:t>110. Информирование гражданина о порядке предоставления государственной услуги в многофункциональном центре, о ходе выполнения запроса о предоставлении государственной услуги или о готовности документов, являющихся результатом предоставления государственной услуги, осуществляется:</w:t>
      </w:r>
    </w:p>
    <w:p w:rsidR="00B10222" w:rsidRDefault="00B10222">
      <w:pPr>
        <w:pStyle w:val="ConsPlusNormal"/>
        <w:spacing w:before="220"/>
        <w:ind w:firstLine="540"/>
        <w:jc w:val="both"/>
      </w:pPr>
      <w:r>
        <w:t>в ходе личного приема гражданина;</w:t>
      </w:r>
    </w:p>
    <w:p w:rsidR="00B10222" w:rsidRDefault="00B10222">
      <w:pPr>
        <w:pStyle w:val="ConsPlusNormal"/>
        <w:spacing w:before="220"/>
        <w:ind w:firstLine="540"/>
        <w:jc w:val="both"/>
      </w:pPr>
      <w:r>
        <w:t>по телефону;</w:t>
      </w:r>
    </w:p>
    <w:p w:rsidR="00B10222" w:rsidRDefault="00B10222">
      <w:pPr>
        <w:pStyle w:val="ConsPlusNormal"/>
        <w:spacing w:before="220"/>
        <w:ind w:firstLine="540"/>
        <w:jc w:val="both"/>
      </w:pPr>
      <w:r>
        <w:t>по электронной почте.</w:t>
      </w:r>
    </w:p>
    <w:p w:rsidR="00B10222" w:rsidRDefault="00B10222">
      <w:pPr>
        <w:pStyle w:val="ConsPlusNormal"/>
        <w:spacing w:before="220"/>
        <w:ind w:firstLine="540"/>
        <w:jc w:val="both"/>
      </w:pPr>
      <w:r>
        <w:t>111. В случае обращения гражданина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одного рабочего дня, следующего за днем получения многофункциональным центром указанного запроса.</w:t>
      </w:r>
    </w:p>
    <w:p w:rsidR="00B10222" w:rsidRDefault="00B10222">
      <w:pPr>
        <w:pStyle w:val="ConsPlusNormal"/>
        <w:jc w:val="both"/>
      </w:pPr>
    </w:p>
    <w:p w:rsidR="00B10222" w:rsidRDefault="00B10222">
      <w:pPr>
        <w:pStyle w:val="ConsPlusTitle"/>
        <w:jc w:val="center"/>
        <w:outlineLvl w:val="2"/>
      </w:pPr>
      <w:r>
        <w:t>Административная процедура по приему</w:t>
      </w:r>
    </w:p>
    <w:p w:rsidR="00B10222" w:rsidRDefault="00B10222">
      <w:pPr>
        <w:pStyle w:val="ConsPlusTitle"/>
        <w:jc w:val="center"/>
      </w:pPr>
      <w:r>
        <w:t>многофункциональным центром заявлений гражданина</w:t>
      </w:r>
    </w:p>
    <w:p w:rsidR="00B10222" w:rsidRDefault="00B10222">
      <w:pPr>
        <w:pStyle w:val="ConsPlusTitle"/>
        <w:jc w:val="center"/>
      </w:pPr>
      <w:r>
        <w:t>о предоставлении государственной услуги и иных документов,</w:t>
      </w:r>
    </w:p>
    <w:p w:rsidR="00B10222" w:rsidRDefault="00B10222">
      <w:pPr>
        <w:pStyle w:val="ConsPlusTitle"/>
        <w:jc w:val="center"/>
      </w:pPr>
      <w:r>
        <w:t>необходимых для предоставления государственной услуги</w:t>
      </w:r>
    </w:p>
    <w:p w:rsidR="00B10222" w:rsidRDefault="00B10222">
      <w:pPr>
        <w:pStyle w:val="ConsPlusNormal"/>
        <w:jc w:val="both"/>
      </w:pPr>
    </w:p>
    <w:p w:rsidR="00B10222" w:rsidRDefault="00B10222">
      <w:pPr>
        <w:pStyle w:val="ConsPlusNormal"/>
        <w:ind w:firstLine="540"/>
        <w:jc w:val="both"/>
      </w:pPr>
      <w:bookmarkStart w:id="33" w:name="P715"/>
      <w:bookmarkEnd w:id="33"/>
      <w:r>
        <w:t>112. Основанием для начала административной процедуры является личное обращение гражданина в многофункциональный центр с заявлением о назначении ЕДВ или заявлением о переводе ЕДВ и документами, необходимыми для предоставления государственной услуги, заявлением НСУ.</w:t>
      </w:r>
    </w:p>
    <w:p w:rsidR="00B10222" w:rsidRDefault="00B10222">
      <w:pPr>
        <w:pStyle w:val="ConsPlusNormal"/>
        <w:spacing w:before="220"/>
        <w:ind w:firstLine="540"/>
        <w:jc w:val="both"/>
      </w:pPr>
      <w:r>
        <w:t xml:space="preserve">Граждане могут обращаться за государственной услугой в любое время после возникновения права на нее, за исключением сроков подачи заявлений НСУ, установленных </w:t>
      </w:r>
      <w:hyperlink w:anchor="P523" w:history="1">
        <w:r>
          <w:rPr>
            <w:color w:val="0000FF"/>
          </w:rPr>
          <w:t>пунктом 80</w:t>
        </w:r>
      </w:hyperlink>
      <w:r>
        <w:t xml:space="preserve"> Административного регламента, путем подачи соответствующего заявления в многофункциональный центр лично или через представителя.</w:t>
      </w:r>
    </w:p>
    <w:p w:rsidR="00B10222" w:rsidRDefault="00B10222">
      <w:pPr>
        <w:pStyle w:val="ConsPlusNormal"/>
        <w:spacing w:before="220"/>
        <w:ind w:firstLine="540"/>
        <w:jc w:val="both"/>
      </w:pPr>
      <w:r>
        <w:t>В случае подачи заявления о назначении ЕДВ или заявления о переводе ЕДВ и документов, необходимых для предоставления государственной услуги, заявления НСУ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B10222" w:rsidRDefault="00B10222">
      <w:pPr>
        <w:pStyle w:val="ConsPlusNormal"/>
        <w:spacing w:before="220"/>
        <w:ind w:firstLine="540"/>
        <w:jc w:val="both"/>
      </w:pPr>
      <w:bookmarkStart w:id="34" w:name="P718"/>
      <w:bookmarkEnd w:id="34"/>
      <w:r>
        <w:t xml:space="preserve">113. С учетом требований предоставления государственных услуг многофункциональным центром, предусмотренных </w:t>
      </w:r>
      <w:hyperlink r:id="rId65" w:history="1">
        <w:r>
          <w:rPr>
            <w:color w:val="0000FF"/>
          </w:rPr>
          <w:t>Правилами</w:t>
        </w:r>
      </w:hyperlink>
      <w:r>
        <w:t xml:space="preserve"> от 22 декабря 2012 г. N 1376, заявление о назначении ЕДВ или заявление о переводе ЕДВ, заявление НСУ, 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могут быть представлены многофункциональным центром в территориальный орган ПФР в электронной форме по защищенным каналам связи, заверенные усиленной квалифицированной электронной подписью. При этом оригиналы названных заявлений и документов, необходимые для предоставления государственной услуги, на бумажных носителях в территориальный орган ПФР не представляются.</w:t>
      </w:r>
    </w:p>
    <w:p w:rsidR="00B10222" w:rsidRDefault="00B10222">
      <w:pPr>
        <w:pStyle w:val="ConsPlusNormal"/>
        <w:spacing w:before="220"/>
        <w:ind w:firstLine="540"/>
        <w:jc w:val="both"/>
      </w:pPr>
      <w:r>
        <w:t>Должностное лицо не позднее одного рабочего дня, следующего за днем получения территориальным органом ПФР заявления о назначении ЕДВ или заявления о переводе ЕДВ, заявления НСУ из многофункционального центра, осуществляет его регистрацию, формирует и направляет гражданину через многофункциональный центр уведомление посредством системы межведомственного электронного взаимодействия.</w:t>
      </w:r>
    </w:p>
    <w:p w:rsidR="00B10222" w:rsidRDefault="00B10222">
      <w:pPr>
        <w:pStyle w:val="ConsPlusNormal"/>
        <w:spacing w:before="220"/>
        <w:ind w:firstLine="540"/>
        <w:jc w:val="both"/>
      </w:pPr>
      <w:r>
        <w:t>По желанию гражданина уведомление может быть направлено на адрес его электронной почты.</w:t>
      </w:r>
    </w:p>
    <w:p w:rsidR="00B10222" w:rsidRDefault="00B10222">
      <w:pPr>
        <w:pStyle w:val="ConsPlusNormal"/>
        <w:spacing w:before="220"/>
        <w:ind w:firstLine="540"/>
        <w:jc w:val="both"/>
      </w:pPr>
      <w:bookmarkStart w:id="35" w:name="P721"/>
      <w:bookmarkEnd w:id="35"/>
      <w:r>
        <w:t>114. Заявление, составленное многофункциональным центром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B10222" w:rsidRDefault="00B10222">
      <w:pPr>
        <w:pStyle w:val="ConsPlusNormal"/>
        <w:spacing w:before="220"/>
        <w:ind w:firstLine="540"/>
        <w:jc w:val="both"/>
      </w:pPr>
      <w:r>
        <w:t xml:space="preserve">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66" w:history="1">
        <w:r>
          <w:rPr>
            <w:color w:val="0000FF"/>
          </w:rPr>
          <w:t>пункта 2 части 1 статьи 7</w:t>
        </w:r>
      </w:hyperlink>
      <w:r>
        <w:t xml:space="preserve"> Федерального закона от 27 июля 2007 г. N 210-ФЗ, а также сведений, документов и (или) информации, которые у гражданина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B10222" w:rsidRDefault="00B10222">
      <w:pPr>
        <w:pStyle w:val="ConsPlusNormal"/>
        <w:spacing w:before="220"/>
        <w:ind w:firstLine="540"/>
        <w:jc w:val="both"/>
      </w:pPr>
      <w: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B10222" w:rsidRDefault="00B10222">
      <w:pPr>
        <w:pStyle w:val="ConsPlusNormal"/>
        <w:jc w:val="both"/>
      </w:pPr>
    </w:p>
    <w:p w:rsidR="00B10222" w:rsidRDefault="00B10222">
      <w:pPr>
        <w:pStyle w:val="ConsPlusTitle"/>
        <w:jc w:val="center"/>
        <w:outlineLvl w:val="2"/>
      </w:pPr>
      <w:r>
        <w:t>Административная процедура по формированию</w:t>
      </w:r>
    </w:p>
    <w:p w:rsidR="00B10222" w:rsidRDefault="00B10222">
      <w:pPr>
        <w:pStyle w:val="ConsPlusTitle"/>
        <w:jc w:val="center"/>
      </w:pPr>
      <w:r>
        <w:t>и направлению многофункциональным центром межведомственного</w:t>
      </w:r>
    </w:p>
    <w:p w:rsidR="00B10222" w:rsidRDefault="00B10222">
      <w:pPr>
        <w:pStyle w:val="ConsPlusTitle"/>
        <w:jc w:val="center"/>
      </w:pPr>
      <w:r>
        <w:t>запроса в органы, предоставляющие государственные услуги,</w:t>
      </w:r>
    </w:p>
    <w:p w:rsidR="00B10222" w:rsidRDefault="00B10222">
      <w:pPr>
        <w:pStyle w:val="ConsPlusTitle"/>
        <w:jc w:val="center"/>
      </w:pPr>
      <w:r>
        <w:t>в иные органы государственной власти, органы местного</w:t>
      </w:r>
    </w:p>
    <w:p w:rsidR="00B10222" w:rsidRDefault="00B10222">
      <w:pPr>
        <w:pStyle w:val="ConsPlusTitle"/>
        <w:jc w:val="center"/>
      </w:pPr>
      <w:r>
        <w:t>самоуправления и организации, участвующие</w:t>
      </w:r>
    </w:p>
    <w:p w:rsidR="00B10222" w:rsidRDefault="00B10222">
      <w:pPr>
        <w:pStyle w:val="ConsPlusTitle"/>
        <w:jc w:val="center"/>
      </w:pPr>
      <w:r>
        <w:t>в предоставлении государственных услуг</w:t>
      </w:r>
    </w:p>
    <w:p w:rsidR="00B10222" w:rsidRDefault="00B10222">
      <w:pPr>
        <w:pStyle w:val="ConsPlusNormal"/>
        <w:jc w:val="both"/>
      </w:pPr>
    </w:p>
    <w:p w:rsidR="00B10222" w:rsidRDefault="00B10222">
      <w:pPr>
        <w:pStyle w:val="ConsPlusNormal"/>
        <w:ind w:firstLine="540"/>
        <w:jc w:val="both"/>
      </w:pPr>
      <w:r>
        <w:t xml:space="preserve">115.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w:t>
      </w:r>
      <w:r>
        <w:lastRenderedPageBreak/>
        <w:t>осуществляется.</w:t>
      </w:r>
    </w:p>
    <w:p w:rsidR="00B10222" w:rsidRDefault="00B10222">
      <w:pPr>
        <w:pStyle w:val="ConsPlusNormal"/>
        <w:jc w:val="both"/>
      </w:pPr>
    </w:p>
    <w:p w:rsidR="00B10222" w:rsidRDefault="00B10222">
      <w:pPr>
        <w:pStyle w:val="ConsPlusTitle"/>
        <w:jc w:val="center"/>
        <w:outlineLvl w:val="2"/>
      </w:pPr>
      <w:r>
        <w:t>Административная процедура по выдаче гражданину</w:t>
      </w:r>
    </w:p>
    <w:p w:rsidR="00B10222" w:rsidRDefault="00B10222">
      <w:pPr>
        <w:pStyle w:val="ConsPlusTitle"/>
        <w:jc w:val="center"/>
      </w:pPr>
      <w:r>
        <w:t>результата предоставления государственной услуги,</w:t>
      </w:r>
    </w:p>
    <w:p w:rsidR="00B10222" w:rsidRDefault="00B10222">
      <w:pPr>
        <w:pStyle w:val="ConsPlusTitle"/>
        <w:jc w:val="center"/>
      </w:pPr>
      <w:r>
        <w:t>в том числе выдаче документов на бумажном носителе,</w:t>
      </w:r>
    </w:p>
    <w:p w:rsidR="00B10222" w:rsidRDefault="00B10222">
      <w:pPr>
        <w:pStyle w:val="ConsPlusTitle"/>
        <w:jc w:val="center"/>
      </w:pPr>
      <w:r>
        <w:t>подтверждающих содержание электронных документов,</w:t>
      </w:r>
    </w:p>
    <w:p w:rsidR="00B10222" w:rsidRDefault="00B10222">
      <w:pPr>
        <w:pStyle w:val="ConsPlusTitle"/>
        <w:jc w:val="center"/>
      </w:pPr>
      <w:r>
        <w:t>направленных в многофункциональный центр по результатам</w:t>
      </w:r>
    </w:p>
    <w:p w:rsidR="00B10222" w:rsidRDefault="00B10222">
      <w:pPr>
        <w:pStyle w:val="ConsPlusTitle"/>
        <w:jc w:val="center"/>
      </w:pPr>
      <w:r>
        <w:t>предоставления государственной услуги территориальными</w:t>
      </w:r>
    </w:p>
    <w:p w:rsidR="00B10222" w:rsidRDefault="00B10222">
      <w:pPr>
        <w:pStyle w:val="ConsPlusTitle"/>
        <w:jc w:val="center"/>
      </w:pPr>
      <w:r>
        <w:t>органами ПФР, а также выдача документов, включая</w:t>
      </w:r>
    </w:p>
    <w:p w:rsidR="00B10222" w:rsidRDefault="00B10222">
      <w:pPr>
        <w:pStyle w:val="ConsPlusTitle"/>
        <w:jc w:val="center"/>
      </w:pPr>
      <w:r>
        <w:t>составление на бумажном носителе и заверение выписок</w:t>
      </w:r>
    </w:p>
    <w:p w:rsidR="00B10222" w:rsidRDefault="00B10222">
      <w:pPr>
        <w:pStyle w:val="ConsPlusTitle"/>
        <w:jc w:val="center"/>
      </w:pPr>
      <w:r>
        <w:t>из информационных систем органов, предоставляющих</w:t>
      </w:r>
    </w:p>
    <w:p w:rsidR="00B10222" w:rsidRDefault="00B10222">
      <w:pPr>
        <w:pStyle w:val="ConsPlusTitle"/>
        <w:jc w:val="center"/>
      </w:pPr>
      <w:r>
        <w:t>государственные услуги, и органов, предоставляющих</w:t>
      </w:r>
    </w:p>
    <w:p w:rsidR="00B10222" w:rsidRDefault="00B10222">
      <w:pPr>
        <w:pStyle w:val="ConsPlusTitle"/>
        <w:jc w:val="center"/>
      </w:pPr>
      <w:r>
        <w:t>муниципальные услуги</w:t>
      </w:r>
    </w:p>
    <w:p w:rsidR="00B10222" w:rsidRDefault="00B10222">
      <w:pPr>
        <w:pStyle w:val="ConsPlusNormal"/>
        <w:jc w:val="both"/>
      </w:pPr>
    </w:p>
    <w:p w:rsidR="00B10222" w:rsidRDefault="00B10222">
      <w:pPr>
        <w:pStyle w:val="ConsPlusNormal"/>
        <w:ind w:firstLine="540"/>
        <w:jc w:val="both"/>
      </w:pPr>
      <w:r>
        <w:t>116. Основанием для начала административной процедуры является обращение гражданина за выдачей справки о размере назначенной ЕДВ и (или) справки, подтверждающей право на получение набора социальных услуг (социальной услуги).</w:t>
      </w:r>
    </w:p>
    <w:p w:rsidR="00B10222" w:rsidRDefault="00B10222">
      <w:pPr>
        <w:pStyle w:val="ConsPlusNormal"/>
        <w:spacing w:before="220"/>
        <w:ind w:firstLine="540"/>
        <w:jc w:val="both"/>
      </w:pPr>
      <w:r>
        <w:t>Гражданин вправе обратиться за выдачей справки о размере назначенной ЕДВ и (или) справки, подтверждающей право на получение набора социальных услуг (социальной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территориальными органами ПФР, предоставляющими государственную услугу, и многофункциональным центром заключено соглашение о взаимодействии и выдача указанных справок предусмотрена перечнем услуг, предоставляемых в многофункциональном центре, предусмотренным соглашением.</w:t>
      </w:r>
    </w:p>
    <w:p w:rsidR="00B10222" w:rsidRDefault="00B10222">
      <w:pPr>
        <w:pStyle w:val="ConsPlusNormal"/>
        <w:spacing w:before="220"/>
        <w:ind w:firstLine="540"/>
        <w:jc w:val="both"/>
      </w:pPr>
      <w:r>
        <w:t>При обращении гражданина за выдачей справки о размере назначенной ЕДВ и (или) справки, подтверждающей право на получение набора социальных услуг (социальной услуги), работник многофункционального центра посредством системы межведомственного электронного взаимодействия формирует межведомственный запрос и в режиме "онлайн" получает ответ. Распечатывает справку о размере назначенной ЕДВ и (или) справку, подтверждающую право на получение набора социальных услуг (социальной услуги), ставит штамп многофункционального центра и печать, заверяет подписью с ее расшифровкой. Вручает справку гражданину (представителю гражданина).</w:t>
      </w:r>
    </w:p>
    <w:p w:rsidR="00B10222" w:rsidRDefault="00B10222">
      <w:pPr>
        <w:pStyle w:val="ConsPlusNormal"/>
        <w:spacing w:before="220"/>
        <w:ind w:firstLine="540"/>
        <w:jc w:val="both"/>
      </w:pPr>
      <w:r>
        <w:t>Продолжительность выполнения административной процедуры не должна превышать 15 минут.</w:t>
      </w:r>
    </w:p>
    <w:p w:rsidR="00B10222" w:rsidRDefault="00B10222">
      <w:pPr>
        <w:pStyle w:val="ConsPlusNormal"/>
        <w:jc w:val="both"/>
      </w:pPr>
    </w:p>
    <w:p w:rsidR="00B10222" w:rsidRDefault="00B10222">
      <w:pPr>
        <w:pStyle w:val="ConsPlusTitle"/>
        <w:jc w:val="center"/>
        <w:outlineLvl w:val="2"/>
      </w:pPr>
      <w:r>
        <w:t>Действия, необходимые для предоставления</w:t>
      </w:r>
    </w:p>
    <w:p w:rsidR="00B10222" w:rsidRDefault="00B10222">
      <w:pPr>
        <w:pStyle w:val="ConsPlusTitle"/>
        <w:jc w:val="center"/>
      </w:pPr>
      <w:r>
        <w:t>государственной услуги, в том числе связанные с проверкой</w:t>
      </w:r>
    </w:p>
    <w:p w:rsidR="00B10222" w:rsidRDefault="00B10222">
      <w:pPr>
        <w:pStyle w:val="ConsPlusTitle"/>
        <w:jc w:val="center"/>
      </w:pPr>
      <w:r>
        <w:t>действительности усиленной квалифицированной электронной</w:t>
      </w:r>
    </w:p>
    <w:p w:rsidR="00B10222" w:rsidRDefault="00B10222">
      <w:pPr>
        <w:pStyle w:val="ConsPlusTitle"/>
        <w:jc w:val="center"/>
      </w:pPr>
      <w:r>
        <w:t>подписи гражданина, использованной при обращении</w:t>
      </w:r>
    </w:p>
    <w:p w:rsidR="00B10222" w:rsidRDefault="00B10222">
      <w:pPr>
        <w:pStyle w:val="ConsPlusTitle"/>
        <w:jc w:val="center"/>
      </w:pPr>
      <w:r>
        <w:t>за получением государственной услуги, а также</w:t>
      </w:r>
    </w:p>
    <w:p w:rsidR="00B10222" w:rsidRDefault="00B10222">
      <w:pPr>
        <w:pStyle w:val="ConsPlusTitle"/>
        <w:jc w:val="center"/>
      </w:pPr>
      <w:r>
        <w:t>с установлением перечня средств удостоверяющих центров,</w:t>
      </w:r>
    </w:p>
    <w:p w:rsidR="00B10222" w:rsidRDefault="00B10222">
      <w:pPr>
        <w:pStyle w:val="ConsPlusTitle"/>
        <w:jc w:val="center"/>
      </w:pPr>
      <w:r>
        <w:t>которые допускаются для использования в целях обеспечения</w:t>
      </w:r>
    </w:p>
    <w:p w:rsidR="00B10222" w:rsidRDefault="00B10222">
      <w:pPr>
        <w:pStyle w:val="ConsPlusTitle"/>
        <w:jc w:val="center"/>
      </w:pPr>
      <w:r>
        <w:t>указанной проверки и определяются на основании утверждаемой</w:t>
      </w:r>
    </w:p>
    <w:p w:rsidR="00B10222" w:rsidRDefault="00B10222">
      <w:pPr>
        <w:pStyle w:val="ConsPlusTitle"/>
        <w:jc w:val="center"/>
      </w:pPr>
      <w:r>
        <w:t>органом, предоставляющим государственную услугу,</w:t>
      </w:r>
    </w:p>
    <w:p w:rsidR="00B10222" w:rsidRDefault="00B10222">
      <w:pPr>
        <w:pStyle w:val="ConsPlusTitle"/>
        <w:jc w:val="center"/>
      </w:pPr>
      <w:r>
        <w:t>по согласованию с Федеральной службой безопасности</w:t>
      </w:r>
    </w:p>
    <w:p w:rsidR="00B10222" w:rsidRDefault="00B10222">
      <w:pPr>
        <w:pStyle w:val="ConsPlusTitle"/>
        <w:jc w:val="center"/>
      </w:pPr>
      <w:r>
        <w:t>Российской Федерации модели угроз безопасности информации</w:t>
      </w:r>
    </w:p>
    <w:p w:rsidR="00B10222" w:rsidRDefault="00B10222">
      <w:pPr>
        <w:pStyle w:val="ConsPlusTitle"/>
        <w:jc w:val="center"/>
      </w:pPr>
      <w:r>
        <w:t>в информационной системе, используемой в целях приема</w:t>
      </w:r>
    </w:p>
    <w:p w:rsidR="00B10222" w:rsidRDefault="00B10222">
      <w:pPr>
        <w:pStyle w:val="ConsPlusTitle"/>
        <w:jc w:val="center"/>
      </w:pPr>
      <w:r>
        <w:t>обращений за получением государственной услуги</w:t>
      </w:r>
    </w:p>
    <w:p w:rsidR="00B10222" w:rsidRDefault="00B10222">
      <w:pPr>
        <w:pStyle w:val="ConsPlusTitle"/>
        <w:jc w:val="center"/>
      </w:pPr>
      <w:r>
        <w:t>и (или) предоставления такой услуги</w:t>
      </w:r>
    </w:p>
    <w:p w:rsidR="00B10222" w:rsidRDefault="00B10222">
      <w:pPr>
        <w:pStyle w:val="ConsPlusNormal"/>
        <w:jc w:val="both"/>
      </w:pPr>
    </w:p>
    <w:p w:rsidR="00B10222" w:rsidRDefault="00B10222">
      <w:pPr>
        <w:pStyle w:val="ConsPlusNormal"/>
        <w:ind w:firstLine="540"/>
        <w:jc w:val="both"/>
      </w:pPr>
      <w:r>
        <w:lastRenderedPageBreak/>
        <w:t xml:space="preserve">117. При обращении гражданина за предоставлением государственной услуги в порядке, указанном в </w:t>
      </w:r>
      <w:hyperlink w:anchor="P574" w:history="1">
        <w:r>
          <w:rPr>
            <w:color w:val="0000FF"/>
          </w:rPr>
          <w:t>пункте 90</w:t>
        </w:r>
      </w:hyperlink>
      <w:r>
        <w:t xml:space="preserve"> Административного регламента, заявление подписывается простой электронной подписью гражданина, которая проходит проверку посредством единой системы идентификации и аутентификации.</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Форма</w:t>
      </w:r>
    </w:p>
    <w:p w:rsidR="00B10222" w:rsidRDefault="00B10222">
      <w:pPr>
        <w:pStyle w:val="ConsPlusNormal"/>
        <w:jc w:val="right"/>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bookmarkStart w:id="36" w:name="P787"/>
      <w:bookmarkEnd w:id="36"/>
      <w:r>
        <w:t xml:space="preserve">            ЗАЯВЛЕНИЕ О НАЗНАЧЕНИИ ЕЖЕМЕСЯЧНОЙ ДЕНЕЖНОЙ ВЫПЛАТЫ</w:t>
      </w:r>
    </w:p>
    <w:p w:rsidR="00B10222" w:rsidRDefault="00B10222">
      <w:pPr>
        <w:pStyle w:val="ConsPlusNonformat"/>
        <w:jc w:val="both"/>
      </w:pPr>
    </w:p>
    <w:p w:rsidR="00B10222" w:rsidRDefault="00B10222">
      <w:pPr>
        <w:pStyle w:val="ConsPlusNonformat"/>
        <w:jc w:val="both"/>
      </w:pPr>
      <w:r>
        <w:t>1. Я, ____________________________________________________________________,</w:t>
      </w:r>
    </w:p>
    <w:p w:rsidR="00B10222" w:rsidRDefault="00B10222">
      <w:pPr>
        <w:pStyle w:val="ConsPlusNonformat"/>
        <w:jc w:val="both"/>
      </w:pPr>
      <w:r>
        <w:t xml:space="preserve">               (фамилия, имя, отчество (при наличии) гражданина)</w:t>
      </w:r>
    </w:p>
    <w:p w:rsidR="00B10222" w:rsidRDefault="00B10222">
      <w:pPr>
        <w:pStyle w:val="ConsPlusNonformat"/>
        <w:jc w:val="both"/>
      </w:pPr>
      <w:r>
        <w:t>Фамилия, которая была при рождении _______________________________________,</w:t>
      </w:r>
    </w:p>
    <w:p w:rsidR="00B10222" w:rsidRDefault="00B10222">
      <w:pPr>
        <w:pStyle w:val="ConsPlusNonformat"/>
        <w:jc w:val="both"/>
      </w:pPr>
      <w:r>
        <w:t xml:space="preserve">                                                  (фамилия)</w:t>
      </w:r>
    </w:p>
    <w:p w:rsidR="00B10222" w:rsidRDefault="00B10222">
      <w:pPr>
        <w:pStyle w:val="ConsPlusNonformat"/>
        <w:jc w:val="both"/>
      </w:pPr>
      <w:r>
        <w:t>СНИЛС ___________________________________,</w:t>
      </w:r>
    </w:p>
    <w:p w:rsidR="00B10222" w:rsidRDefault="00B10222">
      <w:pPr>
        <w:pStyle w:val="ConsPlusNonformat"/>
        <w:jc w:val="both"/>
      </w:pPr>
      <w:r>
        <w:t>принадлежность к гражданству: ____________________________________________,</w:t>
      </w:r>
    </w:p>
    <w:p w:rsidR="00B10222" w:rsidRDefault="00B10222">
      <w:pPr>
        <w:pStyle w:val="ConsPlusNonformat"/>
        <w:jc w:val="both"/>
      </w:pPr>
      <w:r>
        <w:t xml:space="preserve">                                        (указывается гражданство)</w:t>
      </w:r>
    </w:p>
    <w:p w:rsidR="00B10222" w:rsidRDefault="00B10222">
      <w:pPr>
        <w:pStyle w:val="ConsPlusNonformat"/>
        <w:jc w:val="both"/>
      </w:pPr>
      <w:r>
        <w:t>проживающий(ая) в Российской Федерации:</w:t>
      </w:r>
    </w:p>
    <w:p w:rsidR="00B10222" w:rsidRDefault="00B10222">
      <w:pPr>
        <w:pStyle w:val="ConsPlusNonformat"/>
        <w:jc w:val="both"/>
      </w:pPr>
      <w:r>
        <w:t>адрес места жительства 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адрес места пребывания 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адрес фактического проживания 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039"/>
        <w:gridCol w:w="2039"/>
        <w:gridCol w:w="2041"/>
      </w:tblGrid>
      <w:tr w:rsidR="00B10222">
        <w:tc>
          <w:tcPr>
            <w:tcW w:w="2986" w:type="dxa"/>
          </w:tcPr>
          <w:p w:rsidR="00B10222" w:rsidRDefault="00B10222">
            <w:pPr>
              <w:pStyle w:val="ConsPlusNormal"/>
            </w:pPr>
            <w:r>
              <w:t>Наименование документа, удостоверяющего личность</w:t>
            </w:r>
          </w:p>
        </w:tc>
        <w:tc>
          <w:tcPr>
            <w:tcW w:w="6119" w:type="dxa"/>
            <w:gridSpan w:val="3"/>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2039" w:type="dxa"/>
          </w:tcPr>
          <w:p w:rsidR="00B10222" w:rsidRDefault="00B10222">
            <w:pPr>
              <w:pStyle w:val="ConsPlusNormal"/>
            </w:pPr>
          </w:p>
        </w:tc>
        <w:tc>
          <w:tcPr>
            <w:tcW w:w="2039" w:type="dxa"/>
          </w:tcPr>
          <w:p w:rsidR="00B10222" w:rsidRDefault="00B10222">
            <w:pPr>
              <w:pStyle w:val="ConsPlusNormal"/>
              <w:jc w:val="both"/>
            </w:pPr>
            <w:r>
              <w:t>Дата выдачи</w:t>
            </w:r>
          </w:p>
        </w:tc>
        <w:tc>
          <w:tcPr>
            <w:tcW w:w="2041"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6119" w:type="dxa"/>
            <w:gridSpan w:val="3"/>
          </w:tcPr>
          <w:p w:rsidR="00B10222" w:rsidRDefault="00B10222">
            <w:pPr>
              <w:pStyle w:val="ConsPlusNormal"/>
            </w:pPr>
          </w:p>
        </w:tc>
      </w:tr>
      <w:tr w:rsidR="00B10222">
        <w:tc>
          <w:tcPr>
            <w:tcW w:w="2986" w:type="dxa"/>
          </w:tcPr>
          <w:p w:rsidR="00B10222" w:rsidRDefault="00B10222">
            <w:pPr>
              <w:pStyle w:val="ConsPlusNormal"/>
            </w:pPr>
            <w:r>
              <w:t>Дата рождения</w:t>
            </w:r>
          </w:p>
        </w:tc>
        <w:tc>
          <w:tcPr>
            <w:tcW w:w="6119" w:type="dxa"/>
            <w:gridSpan w:val="3"/>
          </w:tcPr>
          <w:p w:rsidR="00B10222" w:rsidRDefault="00B10222">
            <w:pPr>
              <w:pStyle w:val="ConsPlusNormal"/>
            </w:pPr>
          </w:p>
        </w:tc>
      </w:tr>
      <w:tr w:rsidR="00B10222">
        <w:tc>
          <w:tcPr>
            <w:tcW w:w="2986" w:type="dxa"/>
          </w:tcPr>
          <w:p w:rsidR="00B10222" w:rsidRDefault="00B10222">
            <w:pPr>
              <w:pStyle w:val="ConsPlusNormal"/>
            </w:pPr>
            <w:r>
              <w:t>Место рождения</w:t>
            </w:r>
          </w:p>
        </w:tc>
        <w:tc>
          <w:tcPr>
            <w:tcW w:w="6119" w:type="dxa"/>
            <w:gridSpan w:val="3"/>
          </w:tcPr>
          <w:p w:rsidR="00B10222" w:rsidRDefault="00B10222">
            <w:pPr>
              <w:pStyle w:val="ConsPlusNormal"/>
            </w:pPr>
          </w:p>
        </w:tc>
      </w:tr>
    </w:tbl>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1191"/>
        <w:gridCol w:w="1417"/>
      </w:tblGrid>
      <w:tr w:rsidR="00B10222">
        <w:tc>
          <w:tcPr>
            <w:tcW w:w="794" w:type="dxa"/>
            <w:tcBorders>
              <w:top w:val="nil"/>
              <w:left w:val="nil"/>
              <w:bottom w:val="nil"/>
              <w:right w:val="nil"/>
            </w:tcBorders>
          </w:tcPr>
          <w:p w:rsidR="00B10222" w:rsidRDefault="00B10222">
            <w:pPr>
              <w:pStyle w:val="ConsPlusNormal"/>
              <w:jc w:val="both"/>
            </w:pPr>
            <w:r>
              <w:t>Пол:</w:t>
            </w:r>
          </w:p>
        </w:tc>
        <w:tc>
          <w:tcPr>
            <w:tcW w:w="1191" w:type="dxa"/>
            <w:tcBorders>
              <w:top w:val="nil"/>
              <w:left w:val="nil"/>
              <w:bottom w:val="nil"/>
              <w:right w:val="nil"/>
            </w:tcBorders>
          </w:tcPr>
          <w:p w:rsidR="00B10222" w:rsidRDefault="00B10222">
            <w:pPr>
              <w:pStyle w:val="ConsPlusNormal"/>
              <w:jc w:val="both"/>
            </w:pPr>
            <w:r w:rsidRPr="00870280">
              <w:rPr>
                <w:position w:val="-9"/>
              </w:rPr>
              <w:pict>
                <v:shape id="_x0000_i1025" style="width:15.65pt;height:20.65pt" coordsize="" o:spt="100" adj="0,,0" path="" filled="f" stroked="f">
                  <v:stroke joinstyle="miter"/>
                  <v:imagedata r:id="rId67" o:title="base_1_370630_32768"/>
                  <v:formulas/>
                  <v:path o:connecttype="segments"/>
                </v:shape>
              </w:pict>
            </w:r>
            <w:r>
              <w:t xml:space="preserve"> муж.;</w:t>
            </w:r>
          </w:p>
        </w:tc>
        <w:tc>
          <w:tcPr>
            <w:tcW w:w="1417" w:type="dxa"/>
            <w:tcBorders>
              <w:top w:val="nil"/>
              <w:left w:val="nil"/>
              <w:bottom w:val="nil"/>
              <w:right w:val="nil"/>
            </w:tcBorders>
          </w:tcPr>
          <w:p w:rsidR="00B10222" w:rsidRDefault="00B10222">
            <w:pPr>
              <w:pStyle w:val="ConsPlusNormal"/>
              <w:jc w:val="both"/>
            </w:pPr>
            <w:r w:rsidRPr="00870280">
              <w:rPr>
                <w:position w:val="-9"/>
              </w:rPr>
              <w:pict>
                <v:shape id="_x0000_i1026" style="width:15.65pt;height:20.65pt" coordsize="" o:spt="100" adj="0,,0" path="" filled="f" stroked="f">
                  <v:stroke joinstyle="miter"/>
                  <v:imagedata r:id="rId67" o:title="base_1_370630_32769"/>
                  <v:formulas/>
                  <v:path o:connecttype="segments"/>
                </v:shape>
              </w:pict>
            </w:r>
            <w:r>
              <w:t xml:space="preserve"> жен.;</w:t>
            </w:r>
          </w:p>
        </w:tc>
      </w:tr>
      <w:tr w:rsidR="00B10222">
        <w:tc>
          <w:tcPr>
            <w:tcW w:w="3402" w:type="dxa"/>
            <w:gridSpan w:val="3"/>
            <w:tcBorders>
              <w:top w:val="nil"/>
              <w:left w:val="nil"/>
              <w:bottom w:val="nil"/>
              <w:right w:val="nil"/>
            </w:tcBorders>
          </w:tcPr>
          <w:p w:rsidR="00B10222" w:rsidRDefault="00B10222">
            <w:pPr>
              <w:pStyle w:val="ConsPlusNormal"/>
              <w:jc w:val="center"/>
            </w:pPr>
            <w:r>
              <w:t>(сделать отметку в соответствующем квадрате)</w:t>
            </w:r>
          </w:p>
        </w:tc>
      </w:tr>
    </w:tbl>
    <w:p w:rsidR="00B10222" w:rsidRDefault="00B10222">
      <w:pPr>
        <w:pStyle w:val="ConsPlusNormal"/>
        <w:jc w:val="both"/>
      </w:pPr>
    </w:p>
    <w:p w:rsidR="00B10222" w:rsidRDefault="00B10222">
      <w:pPr>
        <w:pStyle w:val="ConsPlusNonformat"/>
        <w:jc w:val="both"/>
      </w:pPr>
      <w:r>
        <w:t>2. Представитель:</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     (фамилия, имя, отчество (при наличии) представителя, наименование</w:t>
      </w:r>
    </w:p>
    <w:p w:rsidR="00B10222" w:rsidRDefault="00B10222">
      <w:pPr>
        <w:pStyle w:val="ConsPlusNonformat"/>
        <w:jc w:val="both"/>
      </w:pPr>
      <w:r>
        <w:t xml:space="preserve">     организации, на которую возложено исполнение обязанностей опекуна</w:t>
      </w:r>
    </w:p>
    <w:p w:rsidR="00B10222" w:rsidRDefault="00B10222">
      <w:pPr>
        <w:pStyle w:val="ConsPlusNonformat"/>
        <w:jc w:val="both"/>
      </w:pPr>
      <w:r>
        <w:t xml:space="preserve">          или попечителя, и фамилия, имя, отчество (при наличии)</w:t>
      </w:r>
    </w:p>
    <w:p w:rsidR="00B10222" w:rsidRDefault="00B10222">
      <w:pPr>
        <w:pStyle w:val="ConsPlusNonformat"/>
        <w:jc w:val="both"/>
      </w:pPr>
      <w:r>
        <w:t xml:space="preserve">                             ее представителя)</w:t>
      </w:r>
    </w:p>
    <w:p w:rsidR="00B10222" w:rsidRDefault="00B10222">
      <w:pPr>
        <w:pStyle w:val="ConsPlusNonformat"/>
        <w:jc w:val="both"/>
      </w:pPr>
      <w:r>
        <w:t>адрес места жительства 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адрес места пребывания </w:t>
      </w:r>
      <w:hyperlink w:anchor="P1019" w:history="1">
        <w:r>
          <w:rPr>
            <w:color w:val="0000FF"/>
          </w:rPr>
          <w:t>&lt;*&gt;</w:t>
        </w:r>
      </w:hyperlink>
      <w:r>
        <w:t xml:space="preserve"> 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адрес фактического проживания </w:t>
      </w:r>
      <w:hyperlink w:anchor="P1019" w:history="1">
        <w:r>
          <w:rPr>
            <w:color w:val="0000FF"/>
          </w:rPr>
          <w:t>&lt;*&gt;</w:t>
        </w:r>
      </w:hyperlink>
      <w:r>
        <w:t xml:space="preserve"> 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юридический адрес организации </w:t>
      </w:r>
      <w:hyperlink w:anchor="P1019" w:history="1">
        <w:r>
          <w:rPr>
            <w:color w:val="0000FF"/>
          </w:rPr>
          <w:t>&lt;*&gt;</w:t>
        </w:r>
      </w:hyperlink>
      <w:r>
        <w:t xml:space="preserve"> 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место нахождения организации </w:t>
      </w:r>
      <w:hyperlink w:anchor="P1019" w:history="1">
        <w:r>
          <w:rPr>
            <w:color w:val="0000FF"/>
          </w:rPr>
          <w:t>&lt;*&gt;</w:t>
        </w:r>
      </w:hyperlink>
      <w:r>
        <w:t xml:space="preserve"> 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039"/>
        <w:gridCol w:w="2039"/>
        <w:gridCol w:w="2041"/>
      </w:tblGrid>
      <w:tr w:rsidR="00B10222">
        <w:tc>
          <w:tcPr>
            <w:tcW w:w="2986" w:type="dxa"/>
          </w:tcPr>
          <w:p w:rsidR="00B10222" w:rsidRDefault="00B10222">
            <w:pPr>
              <w:pStyle w:val="ConsPlusNormal"/>
              <w:jc w:val="both"/>
            </w:pPr>
            <w:r>
              <w:t>Наименование документа, удостоверяющего личность представителя</w:t>
            </w:r>
          </w:p>
        </w:tc>
        <w:tc>
          <w:tcPr>
            <w:tcW w:w="6119" w:type="dxa"/>
            <w:gridSpan w:val="3"/>
          </w:tcPr>
          <w:p w:rsidR="00B10222" w:rsidRDefault="00B10222">
            <w:pPr>
              <w:pStyle w:val="ConsPlusNormal"/>
            </w:pPr>
          </w:p>
        </w:tc>
      </w:tr>
      <w:tr w:rsidR="00B10222">
        <w:tc>
          <w:tcPr>
            <w:tcW w:w="2986" w:type="dxa"/>
          </w:tcPr>
          <w:p w:rsidR="00B10222" w:rsidRDefault="00B10222">
            <w:pPr>
              <w:pStyle w:val="ConsPlusNormal"/>
              <w:jc w:val="both"/>
            </w:pPr>
            <w:r>
              <w:t>Серия, номер</w:t>
            </w:r>
          </w:p>
        </w:tc>
        <w:tc>
          <w:tcPr>
            <w:tcW w:w="2039" w:type="dxa"/>
          </w:tcPr>
          <w:p w:rsidR="00B10222" w:rsidRDefault="00B10222">
            <w:pPr>
              <w:pStyle w:val="ConsPlusNormal"/>
            </w:pPr>
          </w:p>
        </w:tc>
        <w:tc>
          <w:tcPr>
            <w:tcW w:w="2039" w:type="dxa"/>
          </w:tcPr>
          <w:p w:rsidR="00B10222" w:rsidRDefault="00B10222">
            <w:pPr>
              <w:pStyle w:val="ConsPlusNormal"/>
            </w:pPr>
            <w:r>
              <w:t>Дата выдачи</w:t>
            </w:r>
          </w:p>
        </w:tc>
        <w:tc>
          <w:tcPr>
            <w:tcW w:w="2041" w:type="dxa"/>
          </w:tcPr>
          <w:p w:rsidR="00B10222" w:rsidRDefault="00B10222">
            <w:pPr>
              <w:pStyle w:val="ConsPlusNormal"/>
            </w:pPr>
          </w:p>
        </w:tc>
      </w:tr>
      <w:tr w:rsidR="00B10222">
        <w:tc>
          <w:tcPr>
            <w:tcW w:w="2986" w:type="dxa"/>
          </w:tcPr>
          <w:p w:rsidR="00B10222" w:rsidRDefault="00B10222">
            <w:pPr>
              <w:pStyle w:val="ConsPlusNormal"/>
              <w:jc w:val="both"/>
            </w:pPr>
            <w:r>
              <w:t>Кем выдан</w:t>
            </w:r>
          </w:p>
        </w:tc>
        <w:tc>
          <w:tcPr>
            <w:tcW w:w="6119" w:type="dxa"/>
            <w:gridSpan w:val="3"/>
          </w:tcPr>
          <w:p w:rsidR="00B10222" w:rsidRDefault="00B10222">
            <w:pPr>
              <w:pStyle w:val="ConsPlusNormal"/>
            </w:pPr>
          </w:p>
        </w:tc>
      </w:tr>
    </w:tbl>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039"/>
        <w:gridCol w:w="2039"/>
        <w:gridCol w:w="2041"/>
      </w:tblGrid>
      <w:tr w:rsidR="00B10222">
        <w:tc>
          <w:tcPr>
            <w:tcW w:w="2986" w:type="dxa"/>
          </w:tcPr>
          <w:p w:rsidR="00B10222" w:rsidRDefault="00B10222">
            <w:pPr>
              <w:pStyle w:val="ConsPlusNormal"/>
            </w:pPr>
            <w:r>
              <w:t>Наименование документа, подтверждающего полномочия представителя</w:t>
            </w:r>
          </w:p>
        </w:tc>
        <w:tc>
          <w:tcPr>
            <w:tcW w:w="6119" w:type="dxa"/>
            <w:gridSpan w:val="3"/>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2039" w:type="dxa"/>
          </w:tcPr>
          <w:p w:rsidR="00B10222" w:rsidRDefault="00B10222">
            <w:pPr>
              <w:pStyle w:val="ConsPlusNormal"/>
            </w:pPr>
          </w:p>
        </w:tc>
        <w:tc>
          <w:tcPr>
            <w:tcW w:w="2039" w:type="dxa"/>
          </w:tcPr>
          <w:p w:rsidR="00B10222" w:rsidRDefault="00B10222">
            <w:pPr>
              <w:pStyle w:val="ConsPlusNormal"/>
            </w:pPr>
            <w:r>
              <w:t>Дата выдачи</w:t>
            </w:r>
          </w:p>
        </w:tc>
        <w:tc>
          <w:tcPr>
            <w:tcW w:w="2041"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6119" w:type="dxa"/>
            <w:gridSpan w:val="3"/>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3. Место нахождения выплатного дела _______________________________________</w:t>
      </w:r>
    </w:p>
    <w:p w:rsidR="00B10222" w:rsidRDefault="00B10222">
      <w:pPr>
        <w:pStyle w:val="ConsPlusNonformat"/>
        <w:jc w:val="both"/>
      </w:pPr>
      <w:r>
        <w:t xml:space="preserve">                                         (при наличии выплатного дела)</w:t>
      </w:r>
    </w:p>
    <w:p w:rsidR="00B10222" w:rsidRDefault="00B10222">
      <w:pPr>
        <w:pStyle w:val="ConsPlusNonformat"/>
        <w:jc w:val="both"/>
      </w:pPr>
      <w:r>
        <w:t>4. Прошу назначить мне ежемесячную денежную выплату по категории</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(указать категорию лица, имеющего право на ежемесячную денежную выплату)</w:t>
      </w:r>
    </w:p>
    <w:p w:rsidR="00B10222" w:rsidRDefault="00B10222">
      <w:pPr>
        <w:pStyle w:val="ConsPlusNonformat"/>
        <w:jc w:val="both"/>
      </w:pPr>
      <w:r>
        <w:t>в соответствии с Федеральным законом ______________________________________</w:t>
      </w:r>
    </w:p>
    <w:p w:rsidR="00B10222" w:rsidRDefault="00B10222">
      <w:pPr>
        <w:pStyle w:val="ConsPlusNonformat"/>
        <w:jc w:val="both"/>
      </w:pPr>
      <w:r>
        <w:t xml:space="preserve">                                             (дата, N, наименование</w:t>
      </w:r>
    </w:p>
    <w:p w:rsidR="00B10222" w:rsidRDefault="00B10222">
      <w:pPr>
        <w:pStyle w:val="ConsPlusNonformat"/>
        <w:jc w:val="both"/>
      </w:pPr>
      <w:r>
        <w:t xml:space="preserve">                                     соответствующего Федерального закона)</w:t>
      </w:r>
    </w:p>
    <w:p w:rsidR="00B10222" w:rsidRDefault="00B10222">
      <w:pPr>
        <w:pStyle w:val="ConsPlusNonformat"/>
        <w:jc w:val="both"/>
      </w:pPr>
      <w:r>
        <w:t>5. Прошу направить выплатное дело получателя ежемесячной денежной выплаты в</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ПФР, которым будет осуществляться</w:t>
      </w:r>
    </w:p>
    <w:p w:rsidR="00B10222" w:rsidRDefault="00B10222">
      <w:pPr>
        <w:pStyle w:val="ConsPlusNonformat"/>
        <w:jc w:val="both"/>
      </w:pPr>
      <w:r>
        <w:t xml:space="preserve">                       ежемесячная денежная выплата)</w:t>
      </w:r>
    </w:p>
    <w:p w:rsidR="00B10222" w:rsidRDefault="00B10222">
      <w:pPr>
        <w:pStyle w:val="ConsPlusNonformat"/>
        <w:jc w:val="both"/>
      </w:pPr>
      <w:r>
        <w:t>6.  Данные  о  других членах семьи Героя Советского Союза, Героя Российской</w:t>
      </w:r>
    </w:p>
    <w:p w:rsidR="00B10222" w:rsidRDefault="00B10222">
      <w:pPr>
        <w:pStyle w:val="ConsPlusNonformat"/>
        <w:jc w:val="both"/>
      </w:pPr>
      <w:r>
        <w:t>Федерации или полного кавалера ордена Славы</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631"/>
        <w:gridCol w:w="2632"/>
      </w:tblGrid>
      <w:tr w:rsidR="00B10222">
        <w:tc>
          <w:tcPr>
            <w:tcW w:w="3840" w:type="dxa"/>
          </w:tcPr>
          <w:p w:rsidR="00B10222" w:rsidRDefault="00B10222">
            <w:pPr>
              <w:pStyle w:val="ConsPlusNormal"/>
              <w:jc w:val="center"/>
            </w:pPr>
            <w:r>
              <w:t>Фамилия, имя, отчество</w:t>
            </w:r>
          </w:p>
        </w:tc>
        <w:tc>
          <w:tcPr>
            <w:tcW w:w="2631" w:type="dxa"/>
          </w:tcPr>
          <w:p w:rsidR="00B10222" w:rsidRDefault="00B10222">
            <w:pPr>
              <w:pStyle w:val="ConsPlusNormal"/>
              <w:jc w:val="center"/>
            </w:pPr>
            <w:r>
              <w:t>Число, месяц, год рождения</w:t>
            </w:r>
          </w:p>
        </w:tc>
        <w:tc>
          <w:tcPr>
            <w:tcW w:w="2632" w:type="dxa"/>
          </w:tcPr>
          <w:p w:rsidR="00B10222" w:rsidRDefault="00B10222">
            <w:pPr>
              <w:pStyle w:val="ConsPlusNormal"/>
              <w:jc w:val="center"/>
            </w:pPr>
            <w:r>
              <w:t>Степень родства</w:t>
            </w:r>
          </w:p>
        </w:tc>
      </w:tr>
      <w:tr w:rsidR="00B10222">
        <w:tc>
          <w:tcPr>
            <w:tcW w:w="3840" w:type="dxa"/>
          </w:tcPr>
          <w:p w:rsidR="00B10222" w:rsidRDefault="00B10222">
            <w:pPr>
              <w:pStyle w:val="ConsPlusNormal"/>
            </w:pPr>
            <w:r>
              <w:t>1.</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t>2.</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t>3.</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lastRenderedPageBreak/>
              <w:t>4.</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t>5.</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t>6.</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t>7.</w:t>
            </w:r>
          </w:p>
        </w:tc>
        <w:tc>
          <w:tcPr>
            <w:tcW w:w="2631" w:type="dxa"/>
          </w:tcPr>
          <w:p w:rsidR="00B10222" w:rsidRDefault="00B10222">
            <w:pPr>
              <w:pStyle w:val="ConsPlusNormal"/>
            </w:pPr>
          </w:p>
        </w:tc>
        <w:tc>
          <w:tcPr>
            <w:tcW w:w="2632" w:type="dxa"/>
          </w:tcPr>
          <w:p w:rsidR="00B10222" w:rsidRDefault="00B10222">
            <w:pPr>
              <w:pStyle w:val="ConsPlusNormal"/>
            </w:pPr>
          </w:p>
        </w:tc>
      </w:tr>
      <w:tr w:rsidR="00B10222">
        <w:tc>
          <w:tcPr>
            <w:tcW w:w="3840" w:type="dxa"/>
          </w:tcPr>
          <w:p w:rsidR="00B10222" w:rsidRDefault="00B10222">
            <w:pPr>
              <w:pStyle w:val="ConsPlusNormal"/>
            </w:pPr>
            <w:r>
              <w:t>8.</w:t>
            </w:r>
          </w:p>
        </w:tc>
        <w:tc>
          <w:tcPr>
            <w:tcW w:w="2631" w:type="dxa"/>
          </w:tcPr>
          <w:p w:rsidR="00B10222" w:rsidRDefault="00B10222">
            <w:pPr>
              <w:pStyle w:val="ConsPlusNormal"/>
            </w:pPr>
          </w:p>
        </w:tc>
        <w:tc>
          <w:tcPr>
            <w:tcW w:w="2632"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7.  Сведения  о  документе, подтверждающем право гражданина на установление</w:t>
      </w:r>
    </w:p>
    <w:p w:rsidR="00B10222" w:rsidRDefault="00B10222">
      <w:pPr>
        <w:pStyle w:val="ConsPlusNonformat"/>
        <w:jc w:val="both"/>
      </w:pPr>
      <w:r>
        <w:t>ежемесячной денежной выплаты:</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4"/>
        <w:gridCol w:w="2846"/>
        <w:gridCol w:w="2846"/>
      </w:tblGrid>
      <w:tr w:rsidR="00B10222">
        <w:tc>
          <w:tcPr>
            <w:tcW w:w="3394" w:type="dxa"/>
          </w:tcPr>
          <w:p w:rsidR="00B10222" w:rsidRDefault="00B10222">
            <w:pPr>
              <w:pStyle w:val="ConsPlusNormal"/>
            </w:pPr>
            <w:r>
              <w:t>Наименование правоустанавливающего документа</w:t>
            </w:r>
          </w:p>
        </w:tc>
        <w:tc>
          <w:tcPr>
            <w:tcW w:w="5692" w:type="dxa"/>
            <w:gridSpan w:val="2"/>
          </w:tcPr>
          <w:p w:rsidR="00B10222" w:rsidRDefault="00B10222">
            <w:pPr>
              <w:pStyle w:val="ConsPlusNormal"/>
            </w:pPr>
          </w:p>
        </w:tc>
      </w:tr>
      <w:tr w:rsidR="00B10222">
        <w:tc>
          <w:tcPr>
            <w:tcW w:w="3394" w:type="dxa"/>
          </w:tcPr>
          <w:p w:rsidR="00B10222" w:rsidRDefault="00B10222">
            <w:pPr>
              <w:pStyle w:val="ConsPlusNormal"/>
            </w:pPr>
            <w:r>
              <w:t>Серия</w:t>
            </w:r>
          </w:p>
        </w:tc>
        <w:tc>
          <w:tcPr>
            <w:tcW w:w="2846" w:type="dxa"/>
          </w:tcPr>
          <w:p w:rsidR="00B10222" w:rsidRDefault="00B10222">
            <w:pPr>
              <w:pStyle w:val="ConsPlusNormal"/>
            </w:pPr>
            <w:r>
              <w:t>Номер</w:t>
            </w:r>
          </w:p>
        </w:tc>
        <w:tc>
          <w:tcPr>
            <w:tcW w:w="2846" w:type="dxa"/>
          </w:tcPr>
          <w:p w:rsidR="00B10222" w:rsidRDefault="00B10222">
            <w:pPr>
              <w:pStyle w:val="ConsPlusNormal"/>
            </w:pPr>
            <w:r>
              <w:t>Дата выдачи</w:t>
            </w:r>
          </w:p>
        </w:tc>
      </w:tr>
      <w:tr w:rsidR="00B10222">
        <w:tc>
          <w:tcPr>
            <w:tcW w:w="3394" w:type="dxa"/>
          </w:tcPr>
          <w:p w:rsidR="00B10222" w:rsidRDefault="00B10222">
            <w:pPr>
              <w:pStyle w:val="ConsPlusNormal"/>
            </w:pPr>
            <w:r>
              <w:t>Кем выдан</w:t>
            </w:r>
          </w:p>
        </w:tc>
        <w:tc>
          <w:tcPr>
            <w:tcW w:w="5692" w:type="dxa"/>
            <w:gridSpan w:val="2"/>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8.    Я    предупрежден(а)   о   необходимости   безотлагательно   извещать</w:t>
      </w:r>
    </w:p>
    <w:p w:rsidR="00B10222" w:rsidRDefault="00B10222">
      <w:pPr>
        <w:pStyle w:val="ConsPlusNonformat"/>
        <w:jc w:val="both"/>
      </w:pPr>
      <w:r>
        <w:t>территориальный орган ПФР об обстоятельствах, влияющих на изменение размера</w:t>
      </w:r>
    </w:p>
    <w:p w:rsidR="00B10222" w:rsidRDefault="00B10222">
      <w:pPr>
        <w:pStyle w:val="ConsPlusNonformat"/>
        <w:jc w:val="both"/>
      </w:pPr>
      <w:r>
        <w:t>ежемесячной денежной выплаты, а также влекущих прекращение ее выплаты.</w:t>
      </w:r>
    </w:p>
    <w:p w:rsidR="00B10222" w:rsidRDefault="00B10222">
      <w:pPr>
        <w:pStyle w:val="ConsPlusNonformat"/>
        <w:jc w:val="both"/>
      </w:pPr>
      <w:r>
        <w:t xml:space="preserve">    В   случае   получения  излишних  сумм  социальных  выплат  в  связи  с</w:t>
      </w:r>
    </w:p>
    <w:p w:rsidR="00B10222" w:rsidRDefault="00B10222">
      <w:pPr>
        <w:pStyle w:val="ConsPlusNonformat"/>
        <w:jc w:val="both"/>
      </w:pPr>
      <w:r>
        <w:t>несообщением  о наступлении вышеуказанных обстоятельств обязуюсь возместить</w:t>
      </w:r>
    </w:p>
    <w:p w:rsidR="00B10222" w:rsidRDefault="00B10222">
      <w:pPr>
        <w:pStyle w:val="ConsPlusNonformat"/>
        <w:jc w:val="both"/>
      </w:pPr>
      <w:r>
        <w:t>причиненный Пенсионному фонду Российской Федерации ущерб.</w:t>
      </w:r>
    </w:p>
    <w:p w:rsidR="00B10222" w:rsidRDefault="00B10222">
      <w:pPr>
        <w:pStyle w:val="ConsPlusNonformat"/>
        <w:jc w:val="both"/>
      </w:pPr>
      <w:r>
        <w:t xml:space="preserve">    Мне  известно,  что  ежемесячная  денежная  выплата устанавливается при</w:t>
      </w:r>
    </w:p>
    <w:p w:rsidR="00B10222" w:rsidRDefault="00B10222">
      <w:pPr>
        <w:pStyle w:val="ConsPlusNonformat"/>
        <w:jc w:val="both"/>
      </w:pPr>
      <w:r>
        <w:t>условии отказа от льгот, предусмотренных:</w:t>
      </w:r>
    </w:p>
    <w:p w:rsidR="00B10222" w:rsidRDefault="00B10222">
      <w:pPr>
        <w:pStyle w:val="ConsPlusNonformat"/>
        <w:jc w:val="both"/>
      </w:pPr>
      <w:r>
        <w:t xml:space="preserve">    - </w:t>
      </w:r>
      <w:hyperlink r:id="rId68" w:history="1">
        <w:r>
          <w:rPr>
            <w:color w:val="0000FF"/>
          </w:rPr>
          <w:t>статьями  2</w:t>
        </w:r>
      </w:hyperlink>
      <w:r>
        <w:t xml:space="preserve">  -  </w:t>
      </w:r>
      <w:hyperlink r:id="rId69" w:history="1">
        <w:r>
          <w:rPr>
            <w:color w:val="0000FF"/>
          </w:rPr>
          <w:t>8</w:t>
        </w:r>
      </w:hyperlink>
      <w:r>
        <w:t xml:space="preserve">  Закона  Российской  Федерации от 15 января 1993 г.</w:t>
      </w:r>
    </w:p>
    <w:p w:rsidR="00B10222" w:rsidRDefault="00B10222">
      <w:pPr>
        <w:pStyle w:val="ConsPlusNonformat"/>
        <w:jc w:val="both"/>
      </w:pPr>
      <w:r>
        <w:t xml:space="preserve">      N 4301-1  "О  статусе  Героев  Советского  Союза,  Героев  Российской</w:t>
      </w:r>
    </w:p>
    <w:p w:rsidR="00B10222" w:rsidRDefault="00B10222">
      <w:pPr>
        <w:pStyle w:val="ConsPlusNonformat"/>
        <w:jc w:val="both"/>
      </w:pPr>
      <w:r>
        <w:t xml:space="preserve">      Федерации  и  полных  кавалеров  ордена  Славы"  </w:t>
      </w:r>
      <w:hyperlink w:anchor="P1015" w:history="1">
        <w:r>
          <w:rPr>
            <w:color w:val="0000FF"/>
          </w:rPr>
          <w:t>&lt;1&gt;</w:t>
        </w:r>
      </w:hyperlink>
      <w:r>
        <w:t xml:space="preserve">  (далее  - Закон</w:t>
      </w:r>
    </w:p>
    <w:p w:rsidR="00B10222" w:rsidRDefault="00B10222">
      <w:pPr>
        <w:pStyle w:val="ConsPlusNonformat"/>
        <w:jc w:val="both"/>
      </w:pPr>
      <w:r>
        <w:t xml:space="preserve">      Российской  Федерации от 15 января 1993 г. N  4301-1) (за исключением</w:t>
      </w:r>
    </w:p>
    <w:p w:rsidR="00B10222" w:rsidRDefault="00B10222">
      <w:pPr>
        <w:pStyle w:val="ConsPlusNonformat"/>
        <w:jc w:val="both"/>
      </w:pPr>
      <w:r>
        <w:t xml:space="preserve">      льгот,   предусмотренных  </w:t>
      </w:r>
      <w:hyperlink r:id="rId70" w:history="1">
        <w:r>
          <w:rPr>
            <w:color w:val="0000FF"/>
          </w:rPr>
          <w:t>пунктом  2  статьи  1.1</w:t>
        </w:r>
      </w:hyperlink>
      <w:r>
        <w:t xml:space="preserve">  указанного  Закона</w:t>
      </w:r>
    </w:p>
    <w:p w:rsidR="00B10222" w:rsidRDefault="00B10222">
      <w:pPr>
        <w:pStyle w:val="ConsPlusNonformat"/>
        <w:jc w:val="both"/>
      </w:pPr>
      <w:r>
        <w:t xml:space="preserve">      Российской Федерации) для Героев Советского Союза, Героев  Российской</w:t>
      </w:r>
    </w:p>
    <w:p w:rsidR="00B10222" w:rsidRDefault="00B10222">
      <w:pPr>
        <w:pStyle w:val="ConsPlusNonformat"/>
        <w:jc w:val="both"/>
      </w:pPr>
      <w:r>
        <w:t xml:space="preserve">      Федерации и полных кавалеров ордена Славы;</w:t>
      </w:r>
    </w:p>
    <w:p w:rsidR="00B10222" w:rsidRDefault="00B10222">
      <w:pPr>
        <w:pStyle w:val="ConsPlusNonformat"/>
        <w:jc w:val="both"/>
      </w:pPr>
      <w:r>
        <w:t xml:space="preserve">    - </w:t>
      </w:r>
      <w:hyperlink r:id="rId71" w:history="1">
        <w:r>
          <w:rPr>
            <w:color w:val="0000FF"/>
          </w:rPr>
          <w:t>пунктом 3 статьи 1.1</w:t>
        </w:r>
      </w:hyperlink>
      <w:r>
        <w:t xml:space="preserve"> Закона Российской Федерации от 15 января 1993 г.</w:t>
      </w:r>
    </w:p>
    <w:p w:rsidR="00B10222" w:rsidRDefault="00B10222">
      <w:pPr>
        <w:pStyle w:val="ConsPlusNonformat"/>
        <w:jc w:val="both"/>
      </w:pPr>
      <w:r>
        <w:t xml:space="preserve">      N  4301-1 (за исключением льгот, предусмотренных </w:t>
      </w:r>
      <w:hyperlink r:id="rId72" w:history="1">
        <w:r>
          <w:rPr>
            <w:color w:val="0000FF"/>
          </w:rPr>
          <w:t>пунктом 4 статьи 1.1</w:t>
        </w:r>
      </w:hyperlink>
    </w:p>
    <w:p w:rsidR="00B10222" w:rsidRDefault="00B10222">
      <w:pPr>
        <w:pStyle w:val="ConsPlusNonformat"/>
        <w:jc w:val="both"/>
      </w:pPr>
      <w:r>
        <w:t xml:space="preserve">      указанного  Закона  Российской  Федерации)  для членов семьи умершего</w:t>
      </w:r>
    </w:p>
    <w:p w:rsidR="00B10222" w:rsidRDefault="00B10222">
      <w:pPr>
        <w:pStyle w:val="ConsPlusNonformat"/>
        <w:jc w:val="both"/>
      </w:pPr>
      <w:r>
        <w:t xml:space="preserve">      (погибшего)   Героя  Советского  Союза,  Героя  Российской  Федерации</w:t>
      </w:r>
    </w:p>
    <w:p w:rsidR="00B10222" w:rsidRDefault="00B10222">
      <w:pPr>
        <w:pStyle w:val="ConsPlusNonformat"/>
        <w:jc w:val="both"/>
      </w:pPr>
      <w:r>
        <w:t xml:space="preserve">      и полного кавалера ордена Славы </w:t>
      </w:r>
      <w:hyperlink w:anchor="P1016" w:history="1">
        <w:r>
          <w:rPr>
            <w:color w:val="0000FF"/>
          </w:rPr>
          <w:t>&lt;2&gt;</w:t>
        </w:r>
      </w:hyperlink>
      <w:r>
        <w:t>.</w:t>
      </w:r>
    </w:p>
    <w:p w:rsidR="00B10222" w:rsidRDefault="00B10222">
      <w:pPr>
        <w:pStyle w:val="ConsPlusNonformat"/>
        <w:jc w:val="both"/>
      </w:pPr>
      <w:r>
        <w:t xml:space="preserve">    - </w:t>
      </w:r>
      <w:hyperlink r:id="rId73" w:history="1">
        <w:r>
          <w:rPr>
            <w:color w:val="0000FF"/>
          </w:rPr>
          <w:t>статьями  2</w:t>
        </w:r>
      </w:hyperlink>
      <w:r>
        <w:t xml:space="preserve">  -  </w:t>
      </w:r>
      <w:hyperlink r:id="rId74" w:history="1">
        <w:r>
          <w:rPr>
            <w:color w:val="0000FF"/>
          </w:rPr>
          <w:t>6</w:t>
        </w:r>
      </w:hyperlink>
      <w:r>
        <w:t xml:space="preserve">  Федерального  закона  от  9  января 1997 г. N 5-ФЗ</w:t>
      </w:r>
    </w:p>
    <w:p w:rsidR="00B10222" w:rsidRDefault="00B10222">
      <w:pPr>
        <w:pStyle w:val="ConsPlusNonformat"/>
        <w:jc w:val="both"/>
      </w:pPr>
      <w:r>
        <w:t xml:space="preserve">      "О предоставлении социальных гарантий Героям Социалистического Труда,</w:t>
      </w:r>
    </w:p>
    <w:p w:rsidR="00B10222" w:rsidRDefault="00B10222">
      <w:pPr>
        <w:pStyle w:val="ConsPlusNonformat"/>
        <w:jc w:val="both"/>
      </w:pPr>
      <w:r>
        <w:t xml:space="preserve">      Героям  Труда Российской Федерации и полным кавалерам ордена Трудовой</w:t>
      </w:r>
    </w:p>
    <w:p w:rsidR="00B10222" w:rsidRDefault="00B10222">
      <w:pPr>
        <w:pStyle w:val="ConsPlusNonformat"/>
        <w:jc w:val="both"/>
      </w:pPr>
      <w:r>
        <w:t xml:space="preserve">      Славы"  </w:t>
      </w:r>
      <w:hyperlink w:anchor="P1017" w:history="1">
        <w:r>
          <w:rPr>
            <w:color w:val="0000FF"/>
          </w:rPr>
          <w:t>&lt;3&gt;</w:t>
        </w:r>
      </w:hyperlink>
      <w:r>
        <w:t xml:space="preserve">  (далее  -  Федеральный закон от 9 января 1997 г. N 5-ФЗ)</w:t>
      </w:r>
    </w:p>
    <w:p w:rsidR="00B10222" w:rsidRDefault="00B10222">
      <w:pPr>
        <w:pStyle w:val="ConsPlusNonformat"/>
        <w:jc w:val="both"/>
      </w:pPr>
      <w:r>
        <w:t xml:space="preserve">      (за исключением льгот, предусмотренных </w:t>
      </w:r>
      <w:hyperlink r:id="rId75" w:history="1">
        <w:r>
          <w:rPr>
            <w:color w:val="0000FF"/>
          </w:rPr>
          <w:t>частью 2 статьи 1.1</w:t>
        </w:r>
      </w:hyperlink>
      <w:r>
        <w:t xml:space="preserve"> указанного</w:t>
      </w:r>
    </w:p>
    <w:p w:rsidR="00B10222" w:rsidRDefault="00B10222">
      <w:pPr>
        <w:pStyle w:val="ConsPlusNonformat"/>
        <w:jc w:val="both"/>
      </w:pPr>
      <w:r>
        <w:t xml:space="preserve">      Федерального закона) для Героев Социалистического Труда, Героев Труда</w:t>
      </w:r>
    </w:p>
    <w:p w:rsidR="00B10222" w:rsidRDefault="00B10222">
      <w:pPr>
        <w:pStyle w:val="ConsPlusNonformat"/>
        <w:jc w:val="both"/>
      </w:pPr>
      <w:r>
        <w:t xml:space="preserve">      Российской Федерации и полных кавалеров ордена Трудовой Славы.</w:t>
      </w:r>
    </w:p>
    <w:p w:rsidR="00B10222" w:rsidRDefault="00B10222">
      <w:pPr>
        <w:pStyle w:val="ConsPlusNonformat"/>
        <w:jc w:val="both"/>
      </w:pPr>
      <w:r>
        <w:t>9. Контактный телефон _______________________________;</w:t>
      </w:r>
    </w:p>
    <w:p w:rsidR="00B10222" w:rsidRDefault="00B10222">
      <w:pPr>
        <w:pStyle w:val="ConsPlusNonformat"/>
        <w:jc w:val="both"/>
      </w:pPr>
      <w:r>
        <w:t>10. Адрес электронной почты: ________________________;</w:t>
      </w:r>
    </w:p>
    <w:p w:rsidR="00B10222" w:rsidRDefault="00B10222">
      <w:pPr>
        <w:pStyle w:val="ConsPlusNonformat"/>
        <w:jc w:val="both"/>
      </w:pPr>
      <w:r>
        <w:t>11.  О   ходе   и   результатах   рассмотрения   данного   заявления  прошу</w:t>
      </w:r>
    </w:p>
    <w:p w:rsidR="00B10222" w:rsidRDefault="00B10222">
      <w:pPr>
        <w:pStyle w:val="ConsPlusNonformat"/>
        <w:jc w:val="both"/>
      </w:pPr>
      <w:r>
        <w:t>информировать:</w:t>
      </w:r>
    </w:p>
    <w:p w:rsidR="00B10222" w:rsidRDefault="00B10222">
      <w:pPr>
        <w:pStyle w:val="ConsPlusNonformat"/>
        <w:jc w:val="both"/>
      </w:pPr>
      <w:r>
        <w:t xml:space="preserve">     </w:t>
      </w:r>
      <w:r w:rsidRPr="00870280">
        <w:rPr>
          <w:position w:val="-9"/>
        </w:rPr>
        <w:pict>
          <v:shape id="_x0000_i1027" style="width:13.75pt;height:18.8pt" coordsize="" o:spt="100" adj="0,,0" path="" filled="f" stroked="f">
            <v:stroke joinstyle="miter"/>
            <v:imagedata r:id="rId76" o:title="base_1_370630_32770"/>
            <v:formulas/>
            <v:path o:connecttype="segments"/>
          </v:shape>
        </w:pict>
      </w:r>
      <w:r>
        <w:t xml:space="preserve"> меня лично                  </w:t>
      </w:r>
      <w:r w:rsidRPr="00870280">
        <w:rPr>
          <w:position w:val="-9"/>
        </w:rPr>
        <w:pict>
          <v:shape id="_x0000_i1028" style="width:13.75pt;height:18.8pt" coordsize="" o:spt="100" adj="0,,0" path="" filled="f" stroked="f">
            <v:stroke joinstyle="miter"/>
            <v:imagedata r:id="rId76" o:title="base_1_370630_32771"/>
            <v:formulas/>
            <v:path o:connecttype="segments"/>
          </v:shape>
        </w:pict>
      </w:r>
      <w:r>
        <w:t xml:space="preserve"> моего представителя</w:t>
      </w:r>
    </w:p>
    <w:p w:rsidR="00B10222" w:rsidRDefault="00B10222">
      <w:pPr>
        <w:pStyle w:val="ConsPlusNonformat"/>
        <w:jc w:val="both"/>
      </w:pPr>
      <w:r>
        <w:t xml:space="preserve">         (сделать отметку в соответствующем квадрате)</w:t>
      </w:r>
    </w:p>
    <w:p w:rsidR="00B10222" w:rsidRDefault="00B10222">
      <w:pPr>
        <w:pStyle w:val="ConsPlusNonformat"/>
        <w:jc w:val="both"/>
      </w:pPr>
    </w:p>
    <w:p w:rsidR="00B10222" w:rsidRDefault="00B10222">
      <w:pPr>
        <w:pStyle w:val="ConsPlusNonformat"/>
        <w:jc w:val="both"/>
      </w:pPr>
      <w:r>
        <w:t xml:space="preserve">     </w:t>
      </w:r>
      <w:r w:rsidRPr="00870280">
        <w:rPr>
          <w:position w:val="-9"/>
        </w:rPr>
        <w:pict>
          <v:shape id="_x0000_i1029" style="width:13.75pt;height:18.8pt" coordsize="" o:spt="100" adj="0,,0" path="" filled="f" stroked="f">
            <v:stroke joinstyle="miter"/>
            <v:imagedata r:id="rId76" o:title="base_1_370630_32772"/>
            <v:formulas/>
            <v:path o:connecttype="segments"/>
          </v:shape>
        </w:pict>
      </w:r>
      <w:r>
        <w:t xml:space="preserve"> Через "Личный кабинет"    </w:t>
      </w:r>
      <w:r w:rsidRPr="00870280">
        <w:rPr>
          <w:position w:val="-9"/>
        </w:rPr>
        <w:pict>
          <v:shape id="_x0000_i1030" style="width:13.75pt;height:18.8pt" coordsize="" o:spt="100" adj="0,,0" path="" filled="f" stroked="f">
            <v:stroke joinstyle="miter"/>
            <v:imagedata r:id="rId76" o:title="base_1_370630_32773"/>
            <v:formulas/>
            <v:path o:connecttype="segments"/>
          </v:shape>
        </w:pict>
      </w:r>
      <w:r>
        <w:t xml:space="preserve"> Через Единый портал государственных</w:t>
      </w:r>
    </w:p>
    <w:p w:rsidR="00B10222" w:rsidRDefault="00B10222">
      <w:pPr>
        <w:pStyle w:val="ConsPlusNonformat"/>
        <w:jc w:val="both"/>
      </w:pPr>
      <w:r>
        <w:t xml:space="preserve">            на сайте ПФР                   и муниципальных услуг</w:t>
      </w:r>
    </w:p>
    <w:p w:rsidR="00B10222" w:rsidRDefault="00B10222">
      <w:pPr>
        <w:pStyle w:val="ConsPlusNonformat"/>
        <w:jc w:val="both"/>
      </w:pPr>
      <w:r>
        <w:t xml:space="preserve">               (сделать отметку в соответствующем квадрате)</w:t>
      </w:r>
    </w:p>
    <w:p w:rsidR="00B10222" w:rsidRDefault="00B10222">
      <w:pPr>
        <w:pStyle w:val="ConsPlusNonformat"/>
        <w:jc w:val="both"/>
      </w:pPr>
    </w:p>
    <w:p w:rsidR="00B10222" w:rsidRDefault="00B10222">
      <w:pPr>
        <w:pStyle w:val="ConsPlusNonformat"/>
        <w:jc w:val="both"/>
      </w:pPr>
      <w:r>
        <w:t xml:space="preserve">     </w:t>
      </w:r>
      <w:r w:rsidRPr="00870280">
        <w:rPr>
          <w:position w:val="-9"/>
        </w:rPr>
        <w:pict>
          <v:shape id="_x0000_i1031" style="width:13.75pt;height:18.8pt" coordsize="" o:spt="100" adj="0,,0" path="" filled="f" stroked="f">
            <v:stroke joinstyle="miter"/>
            <v:imagedata r:id="rId76" o:title="base_1_370630_32774"/>
            <v:formulas/>
            <v:path o:connecttype="segments"/>
          </v:shape>
        </w:pict>
      </w:r>
      <w:r>
        <w:t xml:space="preserve"> Путем передачи текстовых</w:t>
      </w:r>
    </w:p>
    <w:p w:rsidR="00B10222" w:rsidRDefault="00B10222">
      <w:pPr>
        <w:pStyle w:val="ConsPlusNonformat"/>
        <w:jc w:val="both"/>
      </w:pPr>
      <w:r>
        <w:t xml:space="preserve">                сообщений:</w:t>
      </w:r>
    </w:p>
    <w:p w:rsidR="00B10222" w:rsidRDefault="00B10222">
      <w:pPr>
        <w:pStyle w:val="ConsPlusNonformat"/>
        <w:jc w:val="both"/>
      </w:pPr>
      <w:r>
        <w:t xml:space="preserve">             (сделать отметку</w:t>
      </w:r>
    </w:p>
    <w:p w:rsidR="00B10222" w:rsidRDefault="00B10222">
      <w:pPr>
        <w:pStyle w:val="ConsPlusNonformat"/>
        <w:jc w:val="both"/>
      </w:pPr>
      <w:r>
        <w:t xml:space="preserve">        в соответствующем квадрате)</w:t>
      </w:r>
    </w:p>
    <w:p w:rsidR="00B10222" w:rsidRDefault="00B10222">
      <w:pPr>
        <w:pStyle w:val="ConsPlusNonformat"/>
        <w:jc w:val="both"/>
      </w:pPr>
      <w:r>
        <w:t xml:space="preserve">        </w:t>
      </w:r>
      <w:r w:rsidRPr="00870280">
        <w:rPr>
          <w:position w:val="-9"/>
        </w:rPr>
        <w:pict>
          <v:shape id="_x0000_i1032" style="width:13.75pt;height:18.8pt" coordsize="" o:spt="100" adj="0,,0" path="" filled="f" stroked="f">
            <v:stroke joinstyle="miter"/>
            <v:imagedata r:id="rId76" o:title="base_1_370630_32775"/>
            <v:formulas/>
            <v:path o:connecttype="segments"/>
          </v:shape>
        </w:pict>
      </w:r>
      <w:r>
        <w:t xml:space="preserve"> на адрес электронной почты _____________________________________</w:t>
      </w:r>
    </w:p>
    <w:p w:rsidR="00B10222" w:rsidRDefault="00B10222">
      <w:pPr>
        <w:pStyle w:val="ConsPlusNonformat"/>
        <w:jc w:val="both"/>
      </w:pPr>
      <w:r>
        <w:t xml:space="preserve">                                        (указать адрес электронной почты)</w:t>
      </w:r>
    </w:p>
    <w:p w:rsidR="00B10222" w:rsidRDefault="00B10222">
      <w:pPr>
        <w:pStyle w:val="ConsPlusNonformat"/>
        <w:jc w:val="both"/>
      </w:pPr>
      <w:r>
        <w:t xml:space="preserve">        </w:t>
      </w:r>
      <w:r w:rsidRPr="00870280">
        <w:rPr>
          <w:position w:val="-9"/>
        </w:rPr>
        <w:pict>
          <v:shape id="_x0000_i1033" style="width:13.75pt;height:18.8pt" coordsize="" o:spt="100" adj="0,,0" path="" filled="f" stroked="f">
            <v:stroke joinstyle="miter"/>
            <v:imagedata r:id="rId76" o:title="base_1_370630_32776"/>
            <v:formulas/>
            <v:path o:connecttype="segments"/>
          </v:shape>
        </w:pict>
      </w:r>
      <w:r>
        <w:t xml:space="preserve"> на  абонентский номер устройства подвижной радиотелефонной связи</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(указать абонентский номер)</w:t>
      </w:r>
    </w:p>
    <w:p w:rsidR="00B10222" w:rsidRDefault="00B10222">
      <w:pPr>
        <w:pStyle w:val="ConsPlusNonformat"/>
        <w:jc w:val="both"/>
      </w:pPr>
      <w:r>
        <w:t>12.  Для  идентификации  личности  при  обращении  в  территориальный орган</w:t>
      </w:r>
    </w:p>
    <w:p w:rsidR="00B10222" w:rsidRDefault="00B10222">
      <w:pPr>
        <w:pStyle w:val="ConsPlusNonformat"/>
        <w:jc w:val="both"/>
      </w:pPr>
      <w:r>
        <w:t>Пенсионного  фонда  Российской  Федерации  посредством  телефонной связи за</w:t>
      </w:r>
    </w:p>
    <w:p w:rsidR="00B10222" w:rsidRDefault="00B10222">
      <w:pPr>
        <w:pStyle w:val="ConsPlusNonformat"/>
        <w:jc w:val="both"/>
      </w:pPr>
      <w:r>
        <w:t>имеющейся   в   распоряжении   территориального  органа  Пенсионного  фонда</w:t>
      </w:r>
    </w:p>
    <w:p w:rsidR="00B10222" w:rsidRDefault="00B10222">
      <w:pPr>
        <w:pStyle w:val="ConsPlusNonformat"/>
        <w:jc w:val="both"/>
      </w:pPr>
      <w:r>
        <w:t>Российской   Федерации  информацией,  относящейся  к  персональным  данным,</w:t>
      </w:r>
    </w:p>
    <w:p w:rsidR="00B10222" w:rsidRDefault="00B10222">
      <w:pPr>
        <w:pStyle w:val="ConsPlusNonformat"/>
        <w:jc w:val="both"/>
      </w:pPr>
      <w:r>
        <w:t>использовать  контрольную  информацию &lt;</w:t>
      </w:r>
      <w:hyperlink w:anchor="P1018" w:history="1">
        <w:r>
          <w:rPr>
            <w:color w:val="0000FF"/>
          </w:rPr>
          <w:t>4&gt;</w:t>
        </w:r>
      </w:hyperlink>
      <w:r>
        <w:t xml:space="preserve"> (заполняется один из предложенных</w:t>
      </w:r>
    </w:p>
    <w:p w:rsidR="00B10222" w:rsidRDefault="00B10222">
      <w:pPr>
        <w:pStyle w:val="ConsPlusNonformat"/>
        <w:jc w:val="both"/>
      </w:pPr>
      <w:r>
        <w:t>вариантов  в  случае  намерения  заявителя  получать  указанную  информацию</w:t>
      </w:r>
    </w:p>
    <w:p w:rsidR="00B10222" w:rsidRDefault="00B10222">
      <w:pPr>
        <w:pStyle w:val="ConsPlusNonformat"/>
        <w:jc w:val="both"/>
      </w:pPr>
      <w:r>
        <w:t>посредством телефонной связи):</w:t>
      </w:r>
    </w:p>
    <w:p w:rsidR="00B10222" w:rsidRDefault="00B10222">
      <w:pPr>
        <w:pStyle w:val="ConsPlusNonformat"/>
        <w:jc w:val="both"/>
      </w:pPr>
      <w:r>
        <w:t xml:space="preserve">    </w:t>
      </w:r>
      <w:r w:rsidRPr="00870280">
        <w:rPr>
          <w:position w:val="-9"/>
        </w:rPr>
        <w:pict>
          <v:shape id="_x0000_i1034" style="width:13.75pt;height:18.8pt" coordsize="" o:spt="100" adj="0,,0" path="" filled="f" stroked="f">
            <v:stroke joinstyle="miter"/>
            <v:imagedata r:id="rId76" o:title="base_1_370630_32777"/>
            <v:formulas/>
            <v:path o:connecttype="segments"/>
          </v:shape>
        </w:pict>
      </w:r>
      <w:r>
        <w:t xml:space="preserve"> вариант 1: ответ на секретный вопрос &lt;</w:t>
      </w:r>
      <w:hyperlink w:anchor="P1019" w:history="1">
        <w:r>
          <w:rPr>
            <w:color w:val="0000FF"/>
          </w:rPr>
          <w:t>*&gt;</w:t>
        </w:r>
      </w:hyperlink>
      <w:r>
        <w:t>:</w:t>
      </w:r>
    </w:p>
    <w:p w:rsidR="00B10222" w:rsidRDefault="00B10222">
      <w:pPr>
        <w:pStyle w:val="ConsPlusNonformat"/>
        <w:jc w:val="both"/>
      </w:pPr>
      <w:r>
        <w:t xml:space="preserve">        (сделать отметку в нужном квадрате</w:t>
      </w:r>
    </w:p>
    <w:p w:rsidR="00B10222" w:rsidRDefault="00B10222">
      <w:pPr>
        <w:pStyle w:val="ConsPlusNonformat"/>
        <w:jc w:val="both"/>
      </w:pPr>
      <w:r>
        <w:t xml:space="preserve">          при выборе указанного варианта)</w:t>
      </w:r>
    </w:p>
    <w:p w:rsidR="00B10222" w:rsidRDefault="00B10222">
      <w:pPr>
        <w:pStyle w:val="ConsPlusNonformat"/>
        <w:jc w:val="both"/>
      </w:pPr>
      <w:r>
        <w:t xml:space="preserve">        </w:t>
      </w:r>
      <w:r w:rsidRPr="00870280">
        <w:rPr>
          <w:position w:val="-9"/>
        </w:rPr>
        <w:pict>
          <v:shape id="_x0000_i1035" style="width:13.75pt;height:18.8pt" coordsize="" o:spt="100" adj="0,,0" path="" filled="f" stroked="f">
            <v:stroke joinstyle="miter"/>
            <v:imagedata r:id="rId76" o:title="base_1_370630_32778"/>
            <v:formulas/>
            <v:path o:connecttype="segments"/>
          </v:shape>
        </w:pict>
      </w:r>
      <w:r>
        <w:t xml:space="preserve"> девичья фамилия матери            </w:t>
      </w:r>
      <w:r w:rsidRPr="00870280">
        <w:rPr>
          <w:position w:val="-9"/>
        </w:rPr>
        <w:pict>
          <v:shape id="_x0000_i1036" style="width:13.75pt;height:18.8pt" coordsize="" o:spt="100" adj="0,,0" path="" filled="f" stroked="f">
            <v:stroke joinstyle="miter"/>
            <v:imagedata r:id="rId76" o:title="base_1_370630_32779"/>
            <v:formulas/>
            <v:path o:connecttype="segments"/>
          </v:shape>
        </w:pict>
      </w:r>
      <w:r>
        <w:t xml:space="preserve"> любимое блюдо</w:t>
      </w:r>
    </w:p>
    <w:p w:rsidR="00B10222" w:rsidRDefault="00B10222">
      <w:pPr>
        <w:pStyle w:val="ConsPlusNonformat"/>
        <w:jc w:val="both"/>
      </w:pPr>
      <w:r>
        <w:t xml:space="preserve">        </w:t>
      </w:r>
      <w:r w:rsidRPr="00870280">
        <w:rPr>
          <w:position w:val="-9"/>
        </w:rPr>
        <w:pict>
          <v:shape id="_x0000_i1037" style="width:13.75pt;height:18.8pt" coordsize="" o:spt="100" adj="0,,0" path="" filled="f" stroked="f">
            <v:stroke joinstyle="miter"/>
            <v:imagedata r:id="rId76" o:title="base_1_370630_32780"/>
            <v:formulas/>
            <v:path o:connecttype="segments"/>
          </v:shape>
        </w:pict>
      </w:r>
      <w:r>
        <w:t xml:space="preserve"> кличка домашнего питомца          </w:t>
      </w:r>
      <w:r w:rsidRPr="00870280">
        <w:rPr>
          <w:position w:val="-9"/>
        </w:rPr>
        <w:pict>
          <v:shape id="_x0000_i1038" style="width:13.75pt;height:18.8pt" coordsize="" o:spt="100" adj="0,,0" path="" filled="f" stroked="f">
            <v:stroke joinstyle="miter"/>
            <v:imagedata r:id="rId76" o:title="base_1_370630_32781"/>
            <v:formulas/>
            <v:path o:connecttype="segments"/>
          </v:shape>
        </w:pict>
      </w:r>
      <w:r>
        <w:t xml:space="preserve"> Ваш любимый писатель</w:t>
      </w:r>
    </w:p>
    <w:p w:rsidR="00B10222" w:rsidRDefault="00B10222">
      <w:pPr>
        <w:pStyle w:val="ConsPlusNonformat"/>
        <w:jc w:val="both"/>
      </w:pPr>
      <w:r>
        <w:t xml:space="preserve">        </w:t>
      </w:r>
      <w:r w:rsidRPr="00870280">
        <w:rPr>
          <w:position w:val="-9"/>
        </w:rPr>
        <w:pict>
          <v:shape id="_x0000_i1039" style="width:13.75pt;height:18.8pt" coordsize="" o:spt="100" adj="0,,0" path="" filled="f" stroked="f">
            <v:stroke joinstyle="miter"/>
            <v:imagedata r:id="rId76" o:title="base_1_370630_32782"/>
            <v:formulas/>
            <v:path o:connecttype="segments"/>
          </v:shape>
        </w:pict>
      </w:r>
      <w:r>
        <w:t xml:space="preserve"> номер школы, которую Вы закончили</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                    (указать ответ на секретный вопрос)</w:t>
      </w:r>
    </w:p>
    <w:p w:rsidR="00B10222" w:rsidRDefault="00B10222">
      <w:pPr>
        <w:pStyle w:val="ConsPlusNonformat"/>
        <w:jc w:val="both"/>
      </w:pPr>
      <w:r>
        <w:t xml:space="preserve">    </w:t>
      </w:r>
      <w:r w:rsidRPr="00870280">
        <w:rPr>
          <w:position w:val="-9"/>
        </w:rPr>
        <w:pict>
          <v:shape id="_x0000_i1040" style="width:13.75pt;height:18.8pt" coordsize="" o:spt="100" adj="0,,0" path="" filled="f" stroked="f">
            <v:stroke joinstyle="miter"/>
            <v:imagedata r:id="rId76" o:title="base_1_370630_32783"/>
            <v:formulas/>
            <v:path o:connecttype="segments"/>
          </v:shape>
        </w:pict>
      </w:r>
      <w:r>
        <w:t xml:space="preserve"> вариант 2: секретный код </w:t>
      </w:r>
      <w:hyperlink w:anchor="P1019" w:history="1">
        <w:r>
          <w:rPr>
            <w:color w:val="0000FF"/>
          </w:rPr>
          <w:t>&lt;*&gt;</w:t>
        </w:r>
      </w:hyperlink>
      <w:r>
        <w:t>:</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               (указать код, состоящий из букв и (или) цифр)</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3"/>
        <w:gridCol w:w="1703"/>
        <w:gridCol w:w="1703"/>
        <w:gridCol w:w="1704"/>
      </w:tblGrid>
      <w:tr w:rsidR="00B10222">
        <w:tc>
          <w:tcPr>
            <w:tcW w:w="1703" w:type="dxa"/>
          </w:tcPr>
          <w:p w:rsidR="00B10222" w:rsidRDefault="00B10222">
            <w:pPr>
              <w:pStyle w:val="ConsPlusNormal"/>
            </w:pPr>
          </w:p>
        </w:tc>
        <w:tc>
          <w:tcPr>
            <w:tcW w:w="1703" w:type="dxa"/>
          </w:tcPr>
          <w:p w:rsidR="00B10222" w:rsidRDefault="00B10222">
            <w:pPr>
              <w:pStyle w:val="ConsPlusNormal"/>
            </w:pPr>
          </w:p>
        </w:tc>
        <w:tc>
          <w:tcPr>
            <w:tcW w:w="1703" w:type="dxa"/>
          </w:tcPr>
          <w:p w:rsidR="00B10222" w:rsidRDefault="00B10222">
            <w:pPr>
              <w:pStyle w:val="ConsPlusNormal"/>
            </w:pPr>
          </w:p>
        </w:tc>
        <w:tc>
          <w:tcPr>
            <w:tcW w:w="1704" w:type="dxa"/>
          </w:tcPr>
          <w:p w:rsidR="00B10222" w:rsidRDefault="00B10222">
            <w:pPr>
              <w:pStyle w:val="ConsPlusNormal"/>
            </w:pPr>
          </w:p>
        </w:tc>
      </w:tr>
      <w:tr w:rsidR="00B10222">
        <w:tc>
          <w:tcPr>
            <w:tcW w:w="3406" w:type="dxa"/>
            <w:gridSpan w:val="2"/>
          </w:tcPr>
          <w:p w:rsidR="00B10222" w:rsidRDefault="00B10222">
            <w:pPr>
              <w:pStyle w:val="ConsPlusNormal"/>
              <w:jc w:val="center"/>
            </w:pPr>
            <w:r>
              <w:t>Дата</w:t>
            </w:r>
          </w:p>
        </w:tc>
        <w:tc>
          <w:tcPr>
            <w:tcW w:w="3407" w:type="dxa"/>
            <w:gridSpan w:val="2"/>
          </w:tcPr>
          <w:p w:rsidR="00B10222" w:rsidRDefault="00B10222">
            <w:pPr>
              <w:pStyle w:val="ConsPlusNormal"/>
              <w:jc w:val="center"/>
            </w:pPr>
            <w:r>
              <w:t>Подпись заявителя</w:t>
            </w:r>
          </w:p>
        </w:tc>
      </w:tr>
    </w:tbl>
    <w:p w:rsidR="00B10222" w:rsidRDefault="00B10222">
      <w:pPr>
        <w:pStyle w:val="ConsPlusNormal"/>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и документы</w:t>
      </w:r>
    </w:p>
    <w:p w:rsidR="00B10222" w:rsidRDefault="00B10222">
      <w:pPr>
        <w:pStyle w:val="ConsPlusNonformat"/>
        <w:jc w:val="both"/>
      </w:pPr>
      <w:r>
        <w:t>от гр.</w:t>
      </w:r>
    </w:p>
    <w:p w:rsidR="00B10222" w:rsidRDefault="00B10222">
      <w:pPr>
        <w:pStyle w:val="ConsPlusNonformat"/>
        <w:jc w:val="both"/>
      </w:pPr>
      <w:r>
        <w:t>___________________________________________________________________________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9"/>
        <w:gridCol w:w="3019"/>
        <w:gridCol w:w="3020"/>
      </w:tblGrid>
      <w:tr w:rsidR="00B10222">
        <w:tc>
          <w:tcPr>
            <w:tcW w:w="3019" w:type="dxa"/>
            <w:vMerge w:val="restart"/>
          </w:tcPr>
          <w:p w:rsidR="00B10222" w:rsidRDefault="00B10222">
            <w:pPr>
              <w:pStyle w:val="ConsPlusNormal"/>
              <w:jc w:val="center"/>
            </w:pPr>
            <w:r>
              <w:t>Регистрационный номер заявления</w:t>
            </w:r>
          </w:p>
        </w:tc>
        <w:tc>
          <w:tcPr>
            <w:tcW w:w="6039" w:type="dxa"/>
            <w:gridSpan w:val="2"/>
          </w:tcPr>
          <w:p w:rsidR="00B10222" w:rsidRDefault="00B10222">
            <w:pPr>
              <w:pStyle w:val="ConsPlusNormal"/>
              <w:jc w:val="center"/>
            </w:pPr>
            <w:r>
              <w:t>принял</w:t>
            </w:r>
          </w:p>
        </w:tc>
      </w:tr>
      <w:tr w:rsidR="00B10222">
        <w:tc>
          <w:tcPr>
            <w:tcW w:w="3019" w:type="dxa"/>
            <w:vMerge/>
          </w:tcPr>
          <w:p w:rsidR="00B10222" w:rsidRDefault="00B10222"/>
        </w:tc>
        <w:tc>
          <w:tcPr>
            <w:tcW w:w="3019" w:type="dxa"/>
          </w:tcPr>
          <w:p w:rsidR="00B10222" w:rsidRDefault="00B10222">
            <w:pPr>
              <w:pStyle w:val="ConsPlusNormal"/>
              <w:jc w:val="center"/>
            </w:pPr>
            <w:r>
              <w:t>Дата приема заявления</w:t>
            </w:r>
          </w:p>
        </w:tc>
        <w:tc>
          <w:tcPr>
            <w:tcW w:w="3020" w:type="dxa"/>
          </w:tcPr>
          <w:p w:rsidR="00B10222" w:rsidRDefault="00B10222">
            <w:pPr>
              <w:pStyle w:val="ConsPlusNormal"/>
              <w:jc w:val="center"/>
            </w:pPr>
            <w:r>
              <w:t>Подпись специалиста</w:t>
            </w:r>
          </w:p>
        </w:tc>
      </w:tr>
      <w:tr w:rsidR="00B10222">
        <w:tc>
          <w:tcPr>
            <w:tcW w:w="3019" w:type="dxa"/>
          </w:tcPr>
          <w:p w:rsidR="00B10222" w:rsidRDefault="00B10222">
            <w:pPr>
              <w:pStyle w:val="ConsPlusNormal"/>
            </w:pPr>
          </w:p>
        </w:tc>
        <w:tc>
          <w:tcPr>
            <w:tcW w:w="3019" w:type="dxa"/>
          </w:tcPr>
          <w:p w:rsidR="00B10222" w:rsidRDefault="00B10222">
            <w:pPr>
              <w:pStyle w:val="ConsPlusNormal"/>
            </w:pPr>
          </w:p>
        </w:tc>
        <w:tc>
          <w:tcPr>
            <w:tcW w:w="3020"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w:t>
      </w:r>
    </w:p>
    <w:p w:rsidR="00B10222" w:rsidRDefault="00B10222">
      <w:pPr>
        <w:pStyle w:val="ConsPlusNonformat"/>
        <w:jc w:val="both"/>
      </w:pPr>
      <w:r>
        <w:t xml:space="preserve">                              (линия отреза)</w:t>
      </w:r>
    </w:p>
    <w:p w:rsidR="00B10222" w:rsidRDefault="00B10222">
      <w:pPr>
        <w:pStyle w:val="ConsPlusNonformat"/>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и документы</w:t>
      </w:r>
    </w:p>
    <w:p w:rsidR="00B10222" w:rsidRDefault="00B10222">
      <w:pPr>
        <w:pStyle w:val="ConsPlusNonformat"/>
        <w:jc w:val="both"/>
      </w:pPr>
      <w:r>
        <w:t>от гр. 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9"/>
        <w:gridCol w:w="3019"/>
        <w:gridCol w:w="3020"/>
      </w:tblGrid>
      <w:tr w:rsidR="00B10222">
        <w:tc>
          <w:tcPr>
            <w:tcW w:w="3019" w:type="dxa"/>
            <w:vMerge w:val="restart"/>
          </w:tcPr>
          <w:p w:rsidR="00B10222" w:rsidRDefault="00B10222">
            <w:pPr>
              <w:pStyle w:val="ConsPlusNormal"/>
              <w:jc w:val="center"/>
            </w:pPr>
            <w:r>
              <w:t xml:space="preserve">Регистрационный номер </w:t>
            </w:r>
            <w:r>
              <w:lastRenderedPageBreak/>
              <w:t>заявления</w:t>
            </w:r>
          </w:p>
        </w:tc>
        <w:tc>
          <w:tcPr>
            <w:tcW w:w="6039" w:type="dxa"/>
            <w:gridSpan w:val="2"/>
          </w:tcPr>
          <w:p w:rsidR="00B10222" w:rsidRDefault="00B10222">
            <w:pPr>
              <w:pStyle w:val="ConsPlusNormal"/>
              <w:jc w:val="center"/>
            </w:pPr>
            <w:r>
              <w:lastRenderedPageBreak/>
              <w:t>принял</w:t>
            </w:r>
          </w:p>
        </w:tc>
      </w:tr>
      <w:tr w:rsidR="00B10222">
        <w:tc>
          <w:tcPr>
            <w:tcW w:w="3019" w:type="dxa"/>
            <w:vMerge/>
          </w:tcPr>
          <w:p w:rsidR="00B10222" w:rsidRDefault="00B10222"/>
        </w:tc>
        <w:tc>
          <w:tcPr>
            <w:tcW w:w="3019" w:type="dxa"/>
          </w:tcPr>
          <w:p w:rsidR="00B10222" w:rsidRDefault="00B10222">
            <w:pPr>
              <w:pStyle w:val="ConsPlusNormal"/>
              <w:jc w:val="center"/>
            </w:pPr>
            <w:r>
              <w:t>Дата приема заявления</w:t>
            </w:r>
          </w:p>
        </w:tc>
        <w:tc>
          <w:tcPr>
            <w:tcW w:w="3020" w:type="dxa"/>
          </w:tcPr>
          <w:p w:rsidR="00B10222" w:rsidRDefault="00B10222">
            <w:pPr>
              <w:pStyle w:val="ConsPlusNormal"/>
              <w:jc w:val="center"/>
            </w:pPr>
            <w:r>
              <w:t>Подпись специалиста</w:t>
            </w:r>
          </w:p>
        </w:tc>
      </w:tr>
      <w:tr w:rsidR="00B10222">
        <w:tc>
          <w:tcPr>
            <w:tcW w:w="3019" w:type="dxa"/>
          </w:tcPr>
          <w:p w:rsidR="00B10222" w:rsidRDefault="00B10222">
            <w:pPr>
              <w:pStyle w:val="ConsPlusNormal"/>
            </w:pPr>
          </w:p>
        </w:tc>
        <w:tc>
          <w:tcPr>
            <w:tcW w:w="3019" w:type="dxa"/>
          </w:tcPr>
          <w:p w:rsidR="00B10222" w:rsidRDefault="00B10222">
            <w:pPr>
              <w:pStyle w:val="ConsPlusNormal"/>
            </w:pPr>
          </w:p>
        </w:tc>
        <w:tc>
          <w:tcPr>
            <w:tcW w:w="3020" w:type="dxa"/>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37" w:name="P1015"/>
      <w:bookmarkEnd w:id="37"/>
      <w:r>
        <w:t>&lt;1&gt; ведомости Съезда народных депутатов Российской Федерации и Верховного Совета Российской Федерации, 1993, N 7, ст. 247, Собрание законодательства Российской Федерации, 2019, N 23, ст. 2909.</w:t>
      </w:r>
    </w:p>
    <w:p w:rsidR="00B10222" w:rsidRDefault="00B10222">
      <w:pPr>
        <w:pStyle w:val="ConsPlusNormal"/>
        <w:spacing w:before="220"/>
        <w:ind w:firstLine="540"/>
        <w:jc w:val="both"/>
      </w:pPr>
      <w:bookmarkStart w:id="38" w:name="P1016"/>
      <w:bookmarkEnd w:id="38"/>
      <w:r>
        <w:t>&lt;2&gt; Ведомости Съезда народных депутатов Российской Федерации и Верховного Совета Российской Федерации, 1993, N 7, ст. 247, Собрание законодательства Российской Федерации, 2019, N 23, ст. 2909.</w:t>
      </w:r>
    </w:p>
    <w:p w:rsidR="00B10222" w:rsidRDefault="00B10222">
      <w:pPr>
        <w:pStyle w:val="ConsPlusNormal"/>
        <w:spacing w:before="220"/>
        <w:ind w:firstLine="540"/>
        <w:jc w:val="both"/>
      </w:pPr>
      <w:bookmarkStart w:id="39" w:name="P1017"/>
      <w:bookmarkEnd w:id="39"/>
      <w:r>
        <w:t>&lt;3&gt; Собрание законодательства Российской Федерации, 1997, N 3, ст. 349; 2019, N 23, ст. 2909.</w:t>
      </w:r>
    </w:p>
    <w:p w:rsidR="00B10222" w:rsidRDefault="00B10222">
      <w:pPr>
        <w:pStyle w:val="ConsPlusNormal"/>
        <w:spacing w:before="220"/>
        <w:ind w:firstLine="540"/>
        <w:jc w:val="both"/>
      </w:pPr>
      <w:bookmarkStart w:id="40" w:name="P1018"/>
      <w:bookmarkEnd w:id="40"/>
      <w:r>
        <w:t>&lt;4&gt; Если гражданин сообщил контрольную информацию в заявлении, принятом ранее для предоставления иной государственной услуги, то в дальнейшем территориальный орган ПФР использует контрольную информацию, указанную в последнем поданном заявлении.</w:t>
      </w:r>
    </w:p>
    <w:p w:rsidR="00B10222" w:rsidRDefault="00B10222">
      <w:pPr>
        <w:pStyle w:val="ConsPlusNormal"/>
        <w:spacing w:before="220"/>
        <w:ind w:firstLine="540"/>
        <w:jc w:val="both"/>
      </w:pPr>
      <w:bookmarkStart w:id="41" w:name="P1019"/>
      <w:bookmarkEnd w:id="41"/>
      <w:r>
        <w:t>&lt;*&gt; Не более 20 символов.</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2</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Форма</w:t>
      </w:r>
    </w:p>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bookmarkStart w:id="42" w:name="P1040"/>
      <w:bookmarkEnd w:id="42"/>
      <w:r>
        <w:t xml:space="preserve">                                 ЗАЯВЛЕНИЕ</w:t>
      </w:r>
    </w:p>
    <w:p w:rsidR="00B10222" w:rsidRDefault="00B10222">
      <w:pPr>
        <w:pStyle w:val="ConsPlusNonformat"/>
        <w:jc w:val="both"/>
      </w:pPr>
      <w:r>
        <w:t xml:space="preserve">             О ПЕРЕВОДЕ ЕЖЕМЕСЯЧНОЙ ДЕНЕЖНОЙ ВЫПЛАТЫ С ОДНОГО</w:t>
      </w:r>
    </w:p>
    <w:p w:rsidR="00B10222" w:rsidRDefault="00B10222">
      <w:pPr>
        <w:pStyle w:val="ConsPlusNonformat"/>
        <w:jc w:val="both"/>
      </w:pPr>
      <w:r>
        <w:t xml:space="preserve">                            ОСНОВАНИЯ НА ДРУГОЕ</w:t>
      </w:r>
    </w:p>
    <w:p w:rsidR="00B10222" w:rsidRDefault="00B10222">
      <w:pPr>
        <w:pStyle w:val="ConsPlusNonformat"/>
        <w:jc w:val="both"/>
      </w:pPr>
    </w:p>
    <w:p w:rsidR="00B10222" w:rsidRDefault="00B10222">
      <w:pPr>
        <w:pStyle w:val="ConsPlusNonformat"/>
        <w:jc w:val="both"/>
      </w:pPr>
      <w:r>
        <w:t>1. Я, ____________________________________________________________________,</w:t>
      </w:r>
    </w:p>
    <w:p w:rsidR="00B10222" w:rsidRDefault="00B10222">
      <w:pPr>
        <w:pStyle w:val="ConsPlusNonformat"/>
        <w:jc w:val="both"/>
      </w:pPr>
      <w:r>
        <w:t xml:space="preserve">               (фамилия, имя, отчество (при наличии) гражданина)</w:t>
      </w:r>
    </w:p>
    <w:p w:rsidR="00B10222" w:rsidRDefault="00B10222">
      <w:pPr>
        <w:pStyle w:val="ConsPlusNonformat"/>
        <w:jc w:val="both"/>
      </w:pPr>
      <w:r>
        <w:t>Фамилия, которая была при рождении _______________________________________,</w:t>
      </w:r>
    </w:p>
    <w:p w:rsidR="00B10222" w:rsidRDefault="00B10222">
      <w:pPr>
        <w:pStyle w:val="ConsPlusNonformat"/>
        <w:jc w:val="both"/>
      </w:pPr>
      <w:r>
        <w:t xml:space="preserve">                                                  (фамилия)</w:t>
      </w:r>
    </w:p>
    <w:p w:rsidR="00B10222" w:rsidRDefault="00B10222">
      <w:pPr>
        <w:pStyle w:val="ConsPlusNonformat"/>
        <w:jc w:val="both"/>
      </w:pPr>
      <w:r>
        <w:t>СНИЛС ___________________________________,</w:t>
      </w:r>
    </w:p>
    <w:p w:rsidR="00B10222" w:rsidRDefault="00B10222">
      <w:pPr>
        <w:pStyle w:val="ConsPlusNonformat"/>
        <w:jc w:val="both"/>
      </w:pPr>
      <w:r>
        <w:t>принадлежность к гражданству: ____________________________________________,</w:t>
      </w:r>
    </w:p>
    <w:p w:rsidR="00B10222" w:rsidRDefault="00B10222">
      <w:pPr>
        <w:pStyle w:val="ConsPlusNonformat"/>
        <w:jc w:val="both"/>
      </w:pPr>
      <w:r>
        <w:t xml:space="preserve">                                        (указывается гражданство)</w:t>
      </w:r>
    </w:p>
    <w:p w:rsidR="00B10222" w:rsidRDefault="00B10222">
      <w:pPr>
        <w:pStyle w:val="ConsPlusNonformat"/>
        <w:jc w:val="both"/>
      </w:pPr>
      <w:r>
        <w:t>проживающий(ая) в Российской Федерации:</w:t>
      </w:r>
    </w:p>
    <w:p w:rsidR="00B10222" w:rsidRDefault="00B10222">
      <w:pPr>
        <w:pStyle w:val="ConsPlusNonformat"/>
        <w:jc w:val="both"/>
      </w:pPr>
      <w:r>
        <w:t>адрес места жительства 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адрес места пребывания ____________________________________________________</w:t>
      </w:r>
    </w:p>
    <w:p w:rsidR="00B10222" w:rsidRDefault="00B10222">
      <w:pPr>
        <w:pStyle w:val="ConsPlusNonformat"/>
        <w:jc w:val="both"/>
      </w:pPr>
      <w:r>
        <w:lastRenderedPageBreak/>
        <w:t>__________________________________________________________________________,</w:t>
      </w:r>
    </w:p>
    <w:p w:rsidR="00B10222" w:rsidRDefault="00B10222">
      <w:pPr>
        <w:pStyle w:val="ConsPlusNonformat"/>
        <w:jc w:val="both"/>
      </w:pPr>
      <w:r>
        <w:t>адрес фактического проживания 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020"/>
        <w:gridCol w:w="2020"/>
        <w:gridCol w:w="2022"/>
      </w:tblGrid>
      <w:tr w:rsidR="00B10222">
        <w:tc>
          <w:tcPr>
            <w:tcW w:w="2986" w:type="dxa"/>
          </w:tcPr>
          <w:p w:rsidR="00B10222" w:rsidRDefault="00B10222">
            <w:pPr>
              <w:pStyle w:val="ConsPlusNormal"/>
            </w:pPr>
            <w:r>
              <w:t>Наименование документа, удостоверяющего личность</w:t>
            </w:r>
          </w:p>
        </w:tc>
        <w:tc>
          <w:tcPr>
            <w:tcW w:w="6062" w:type="dxa"/>
            <w:gridSpan w:val="3"/>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2020" w:type="dxa"/>
          </w:tcPr>
          <w:p w:rsidR="00B10222" w:rsidRDefault="00B10222">
            <w:pPr>
              <w:pStyle w:val="ConsPlusNormal"/>
            </w:pPr>
          </w:p>
        </w:tc>
        <w:tc>
          <w:tcPr>
            <w:tcW w:w="2020" w:type="dxa"/>
          </w:tcPr>
          <w:p w:rsidR="00B10222" w:rsidRDefault="00B10222">
            <w:pPr>
              <w:pStyle w:val="ConsPlusNormal"/>
              <w:jc w:val="both"/>
            </w:pPr>
            <w:r>
              <w:t>Дата выдачи</w:t>
            </w:r>
          </w:p>
        </w:tc>
        <w:tc>
          <w:tcPr>
            <w:tcW w:w="2022"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6062" w:type="dxa"/>
            <w:gridSpan w:val="3"/>
          </w:tcPr>
          <w:p w:rsidR="00B10222" w:rsidRDefault="00B10222">
            <w:pPr>
              <w:pStyle w:val="ConsPlusNormal"/>
            </w:pPr>
          </w:p>
        </w:tc>
      </w:tr>
      <w:tr w:rsidR="00B10222">
        <w:tc>
          <w:tcPr>
            <w:tcW w:w="2986" w:type="dxa"/>
          </w:tcPr>
          <w:p w:rsidR="00B10222" w:rsidRDefault="00B10222">
            <w:pPr>
              <w:pStyle w:val="ConsPlusNormal"/>
            </w:pPr>
            <w:r>
              <w:t>Дата рождения</w:t>
            </w:r>
          </w:p>
        </w:tc>
        <w:tc>
          <w:tcPr>
            <w:tcW w:w="6062" w:type="dxa"/>
            <w:gridSpan w:val="3"/>
          </w:tcPr>
          <w:p w:rsidR="00B10222" w:rsidRDefault="00B10222">
            <w:pPr>
              <w:pStyle w:val="ConsPlusNormal"/>
            </w:pPr>
          </w:p>
        </w:tc>
      </w:tr>
      <w:tr w:rsidR="00B10222">
        <w:tc>
          <w:tcPr>
            <w:tcW w:w="2986" w:type="dxa"/>
          </w:tcPr>
          <w:p w:rsidR="00B10222" w:rsidRDefault="00B10222">
            <w:pPr>
              <w:pStyle w:val="ConsPlusNormal"/>
            </w:pPr>
            <w:r>
              <w:t>Место рождения</w:t>
            </w:r>
          </w:p>
        </w:tc>
        <w:tc>
          <w:tcPr>
            <w:tcW w:w="6062" w:type="dxa"/>
            <w:gridSpan w:val="3"/>
          </w:tcPr>
          <w:p w:rsidR="00B10222" w:rsidRDefault="00B10222">
            <w:pPr>
              <w:pStyle w:val="ConsPlusNormal"/>
            </w:pPr>
          </w:p>
        </w:tc>
      </w:tr>
    </w:tbl>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1191"/>
        <w:gridCol w:w="1417"/>
      </w:tblGrid>
      <w:tr w:rsidR="00B10222">
        <w:tc>
          <w:tcPr>
            <w:tcW w:w="794" w:type="dxa"/>
            <w:tcBorders>
              <w:top w:val="nil"/>
              <w:left w:val="nil"/>
              <w:bottom w:val="nil"/>
              <w:right w:val="nil"/>
            </w:tcBorders>
          </w:tcPr>
          <w:p w:rsidR="00B10222" w:rsidRDefault="00B10222">
            <w:pPr>
              <w:pStyle w:val="ConsPlusNormal"/>
              <w:jc w:val="both"/>
            </w:pPr>
            <w:r>
              <w:t>Пол:</w:t>
            </w:r>
          </w:p>
        </w:tc>
        <w:tc>
          <w:tcPr>
            <w:tcW w:w="1191" w:type="dxa"/>
            <w:tcBorders>
              <w:top w:val="nil"/>
              <w:left w:val="nil"/>
              <w:bottom w:val="nil"/>
              <w:right w:val="nil"/>
            </w:tcBorders>
          </w:tcPr>
          <w:p w:rsidR="00B10222" w:rsidRDefault="00B10222">
            <w:pPr>
              <w:pStyle w:val="ConsPlusNormal"/>
              <w:jc w:val="both"/>
            </w:pPr>
            <w:r w:rsidRPr="00870280">
              <w:rPr>
                <w:position w:val="-9"/>
              </w:rPr>
              <w:pict>
                <v:shape id="_x0000_i1041" style="width:15.65pt;height:20.65pt" coordsize="" o:spt="100" adj="0,,0" path="" filled="f" stroked="f">
                  <v:stroke joinstyle="miter"/>
                  <v:imagedata r:id="rId67" o:title="base_1_370630_32784"/>
                  <v:formulas/>
                  <v:path o:connecttype="segments"/>
                </v:shape>
              </w:pict>
            </w:r>
            <w:r>
              <w:t xml:space="preserve"> муж.;</w:t>
            </w:r>
          </w:p>
        </w:tc>
        <w:tc>
          <w:tcPr>
            <w:tcW w:w="1417" w:type="dxa"/>
            <w:tcBorders>
              <w:top w:val="nil"/>
              <w:left w:val="nil"/>
              <w:bottom w:val="nil"/>
              <w:right w:val="nil"/>
            </w:tcBorders>
          </w:tcPr>
          <w:p w:rsidR="00B10222" w:rsidRDefault="00B10222">
            <w:pPr>
              <w:pStyle w:val="ConsPlusNormal"/>
              <w:jc w:val="both"/>
            </w:pPr>
            <w:r w:rsidRPr="00870280">
              <w:rPr>
                <w:position w:val="-9"/>
              </w:rPr>
              <w:pict>
                <v:shape id="_x0000_i1042" style="width:15.65pt;height:20.65pt" coordsize="" o:spt="100" adj="0,,0" path="" filled="f" stroked="f">
                  <v:stroke joinstyle="miter"/>
                  <v:imagedata r:id="rId67" o:title="base_1_370630_32785"/>
                  <v:formulas/>
                  <v:path o:connecttype="segments"/>
                </v:shape>
              </w:pict>
            </w:r>
            <w:r>
              <w:t xml:space="preserve"> жен.;</w:t>
            </w:r>
          </w:p>
        </w:tc>
      </w:tr>
      <w:tr w:rsidR="00B10222">
        <w:tc>
          <w:tcPr>
            <w:tcW w:w="3402" w:type="dxa"/>
            <w:gridSpan w:val="3"/>
            <w:tcBorders>
              <w:top w:val="nil"/>
              <w:left w:val="nil"/>
              <w:bottom w:val="nil"/>
              <w:right w:val="nil"/>
            </w:tcBorders>
          </w:tcPr>
          <w:p w:rsidR="00B10222" w:rsidRDefault="00B10222">
            <w:pPr>
              <w:pStyle w:val="ConsPlusNormal"/>
              <w:jc w:val="center"/>
            </w:pPr>
            <w:r>
              <w:t>(сделать отметку в соответствующем квадрате)</w:t>
            </w:r>
          </w:p>
        </w:tc>
      </w:tr>
    </w:tbl>
    <w:p w:rsidR="00B10222" w:rsidRDefault="00B10222">
      <w:pPr>
        <w:pStyle w:val="ConsPlusNormal"/>
        <w:jc w:val="both"/>
      </w:pPr>
    </w:p>
    <w:p w:rsidR="00B10222" w:rsidRDefault="00B10222">
      <w:pPr>
        <w:pStyle w:val="ConsPlusNonformat"/>
        <w:jc w:val="both"/>
      </w:pPr>
      <w:r>
        <w:t>2. Представитель:</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     (фамилия, имя, отчество (при наличии) представителя, наименование</w:t>
      </w:r>
    </w:p>
    <w:p w:rsidR="00B10222" w:rsidRDefault="00B10222">
      <w:pPr>
        <w:pStyle w:val="ConsPlusNonformat"/>
        <w:jc w:val="both"/>
      </w:pPr>
      <w:r>
        <w:t xml:space="preserve">     организации, на которую возложено исполнение обязанностей опекуна</w:t>
      </w:r>
    </w:p>
    <w:p w:rsidR="00B10222" w:rsidRDefault="00B10222">
      <w:pPr>
        <w:pStyle w:val="ConsPlusNonformat"/>
        <w:jc w:val="both"/>
      </w:pPr>
      <w:r>
        <w:t xml:space="preserve">          или попечителя, и фамилия, имя, отчество (при наличии)</w:t>
      </w:r>
    </w:p>
    <w:p w:rsidR="00B10222" w:rsidRDefault="00B10222">
      <w:pPr>
        <w:pStyle w:val="ConsPlusNonformat"/>
        <w:jc w:val="both"/>
      </w:pPr>
      <w:r>
        <w:t xml:space="preserve">                             ее представителя)</w:t>
      </w:r>
    </w:p>
    <w:p w:rsidR="00B10222" w:rsidRDefault="00B10222">
      <w:pPr>
        <w:pStyle w:val="ConsPlusNonformat"/>
        <w:jc w:val="both"/>
      </w:pPr>
      <w:r>
        <w:t>адрес места жительства 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адрес места пребывания 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адрес фактического проживания 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юридический адрес организации </w:t>
      </w:r>
      <w:hyperlink w:anchor="P1219" w:history="1">
        <w:r>
          <w:rPr>
            <w:color w:val="0000FF"/>
          </w:rPr>
          <w:t>&lt;*&gt;</w:t>
        </w:r>
      </w:hyperlink>
      <w:r>
        <w:t xml:space="preserve"> 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место нахождения организации 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020"/>
        <w:gridCol w:w="2020"/>
        <w:gridCol w:w="2022"/>
      </w:tblGrid>
      <w:tr w:rsidR="00B10222">
        <w:tc>
          <w:tcPr>
            <w:tcW w:w="2986" w:type="dxa"/>
          </w:tcPr>
          <w:p w:rsidR="00B10222" w:rsidRDefault="00B10222">
            <w:pPr>
              <w:pStyle w:val="ConsPlusNormal"/>
            </w:pPr>
            <w:r>
              <w:t>Наименование документа, удостоверяющего личность представителя</w:t>
            </w:r>
          </w:p>
        </w:tc>
        <w:tc>
          <w:tcPr>
            <w:tcW w:w="6062" w:type="dxa"/>
            <w:gridSpan w:val="3"/>
          </w:tcPr>
          <w:p w:rsidR="00B10222" w:rsidRDefault="00B10222">
            <w:pPr>
              <w:pStyle w:val="ConsPlusNormal"/>
            </w:pPr>
          </w:p>
        </w:tc>
      </w:tr>
      <w:tr w:rsidR="00B10222">
        <w:tc>
          <w:tcPr>
            <w:tcW w:w="2986" w:type="dxa"/>
          </w:tcPr>
          <w:p w:rsidR="00B10222" w:rsidRDefault="00B10222">
            <w:pPr>
              <w:pStyle w:val="ConsPlusNormal"/>
              <w:jc w:val="both"/>
            </w:pPr>
            <w:r>
              <w:t>Серия, номер</w:t>
            </w:r>
          </w:p>
        </w:tc>
        <w:tc>
          <w:tcPr>
            <w:tcW w:w="2020" w:type="dxa"/>
          </w:tcPr>
          <w:p w:rsidR="00B10222" w:rsidRDefault="00B10222">
            <w:pPr>
              <w:pStyle w:val="ConsPlusNormal"/>
            </w:pPr>
          </w:p>
        </w:tc>
        <w:tc>
          <w:tcPr>
            <w:tcW w:w="2020" w:type="dxa"/>
          </w:tcPr>
          <w:p w:rsidR="00B10222" w:rsidRDefault="00B10222">
            <w:pPr>
              <w:pStyle w:val="ConsPlusNormal"/>
            </w:pPr>
            <w:r>
              <w:t>Дата выдачи</w:t>
            </w:r>
          </w:p>
        </w:tc>
        <w:tc>
          <w:tcPr>
            <w:tcW w:w="2022" w:type="dxa"/>
          </w:tcPr>
          <w:p w:rsidR="00B10222" w:rsidRDefault="00B10222">
            <w:pPr>
              <w:pStyle w:val="ConsPlusNormal"/>
            </w:pPr>
          </w:p>
        </w:tc>
      </w:tr>
      <w:tr w:rsidR="00B10222">
        <w:tc>
          <w:tcPr>
            <w:tcW w:w="2986" w:type="dxa"/>
          </w:tcPr>
          <w:p w:rsidR="00B10222" w:rsidRDefault="00B10222">
            <w:pPr>
              <w:pStyle w:val="ConsPlusNormal"/>
              <w:jc w:val="both"/>
            </w:pPr>
            <w:r>
              <w:t>Кем выдан</w:t>
            </w:r>
          </w:p>
        </w:tc>
        <w:tc>
          <w:tcPr>
            <w:tcW w:w="6062" w:type="dxa"/>
            <w:gridSpan w:val="3"/>
          </w:tcPr>
          <w:p w:rsidR="00B10222" w:rsidRDefault="00B10222">
            <w:pPr>
              <w:pStyle w:val="ConsPlusNormal"/>
            </w:pPr>
          </w:p>
        </w:tc>
      </w:tr>
    </w:tbl>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020"/>
        <w:gridCol w:w="2020"/>
        <w:gridCol w:w="2022"/>
      </w:tblGrid>
      <w:tr w:rsidR="00B10222">
        <w:tc>
          <w:tcPr>
            <w:tcW w:w="2986" w:type="dxa"/>
          </w:tcPr>
          <w:p w:rsidR="00B10222" w:rsidRDefault="00B10222">
            <w:pPr>
              <w:pStyle w:val="ConsPlusNormal"/>
            </w:pPr>
            <w:r>
              <w:t>Наименование документа, подтверждающего полномочия представителя</w:t>
            </w:r>
          </w:p>
        </w:tc>
        <w:tc>
          <w:tcPr>
            <w:tcW w:w="6062" w:type="dxa"/>
            <w:gridSpan w:val="3"/>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2020" w:type="dxa"/>
          </w:tcPr>
          <w:p w:rsidR="00B10222" w:rsidRDefault="00B10222">
            <w:pPr>
              <w:pStyle w:val="ConsPlusNormal"/>
            </w:pPr>
          </w:p>
        </w:tc>
        <w:tc>
          <w:tcPr>
            <w:tcW w:w="2020" w:type="dxa"/>
          </w:tcPr>
          <w:p w:rsidR="00B10222" w:rsidRDefault="00B10222">
            <w:pPr>
              <w:pStyle w:val="ConsPlusNormal"/>
            </w:pPr>
            <w:r>
              <w:t>Дата выдачи</w:t>
            </w:r>
          </w:p>
        </w:tc>
        <w:tc>
          <w:tcPr>
            <w:tcW w:w="2022"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6062" w:type="dxa"/>
            <w:gridSpan w:val="3"/>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3. Прошу  произвести перевод ежемесячной денежной выплаты, установленной по</w:t>
      </w:r>
    </w:p>
    <w:p w:rsidR="00B10222" w:rsidRDefault="00B10222">
      <w:pPr>
        <w:pStyle w:val="ConsPlusNonformat"/>
        <w:jc w:val="both"/>
      </w:pPr>
      <w:r>
        <w:t>категории _________________________________________________________________</w:t>
      </w:r>
    </w:p>
    <w:p w:rsidR="00B10222" w:rsidRDefault="00B10222">
      <w:pPr>
        <w:pStyle w:val="ConsPlusNonformat"/>
        <w:jc w:val="both"/>
      </w:pPr>
      <w:r>
        <w:lastRenderedPageBreak/>
        <w:t xml:space="preserve">               (указать категорию, по которой установлена ежемесячная</w:t>
      </w:r>
    </w:p>
    <w:p w:rsidR="00B10222" w:rsidRDefault="00B10222">
      <w:pPr>
        <w:pStyle w:val="ConsPlusNonformat"/>
        <w:jc w:val="both"/>
      </w:pPr>
      <w:r>
        <w:t xml:space="preserve">                                  денежная выплата)</w:t>
      </w:r>
    </w:p>
    <w:p w:rsidR="00B10222" w:rsidRDefault="00B10222">
      <w:pPr>
        <w:pStyle w:val="ConsPlusNonformat"/>
        <w:jc w:val="both"/>
      </w:pPr>
      <w:r>
        <w:t>в соответствии с Федеральным законом _____________________________________,</w:t>
      </w:r>
    </w:p>
    <w:p w:rsidR="00B10222" w:rsidRDefault="00B10222">
      <w:pPr>
        <w:pStyle w:val="ConsPlusNonformat"/>
        <w:jc w:val="both"/>
      </w:pPr>
      <w:r>
        <w:t xml:space="preserve">                                      (дата, N, наименование Федерального</w:t>
      </w:r>
    </w:p>
    <w:p w:rsidR="00B10222" w:rsidRDefault="00B10222">
      <w:pPr>
        <w:pStyle w:val="ConsPlusNonformat"/>
        <w:jc w:val="both"/>
      </w:pPr>
      <w:r>
        <w:t xml:space="preserve">                                         закона, на основании которого</w:t>
      </w:r>
    </w:p>
    <w:p w:rsidR="00B10222" w:rsidRDefault="00B10222">
      <w:pPr>
        <w:pStyle w:val="ConsPlusNonformat"/>
        <w:jc w:val="both"/>
      </w:pPr>
      <w:r>
        <w:t xml:space="preserve">                                            установлена ежемесячная</w:t>
      </w:r>
    </w:p>
    <w:p w:rsidR="00B10222" w:rsidRDefault="00B10222">
      <w:pPr>
        <w:pStyle w:val="ConsPlusNonformat"/>
        <w:jc w:val="both"/>
      </w:pPr>
      <w:r>
        <w:t xml:space="preserve">                                               денежная выплата)</w:t>
      </w:r>
    </w:p>
    <w:p w:rsidR="00B10222" w:rsidRDefault="00B10222">
      <w:pPr>
        <w:pStyle w:val="ConsPlusNonformat"/>
        <w:jc w:val="both"/>
      </w:pPr>
      <w:r>
        <w:t>на ежемесячную денежную выплату по категории ______________________________</w:t>
      </w:r>
    </w:p>
    <w:p w:rsidR="00B10222" w:rsidRDefault="00B10222">
      <w:pPr>
        <w:pStyle w:val="ConsPlusNonformat"/>
        <w:jc w:val="both"/>
      </w:pPr>
      <w:r>
        <w:t xml:space="preserve">                                             (указать категорию, на которую</w:t>
      </w:r>
    </w:p>
    <w:p w:rsidR="00B10222" w:rsidRDefault="00B10222">
      <w:pPr>
        <w:pStyle w:val="ConsPlusNonformat"/>
        <w:jc w:val="both"/>
      </w:pPr>
      <w:r>
        <w:t xml:space="preserve">                                                   осуществить перевод</w:t>
      </w:r>
    </w:p>
    <w:p w:rsidR="00B10222" w:rsidRDefault="00B10222">
      <w:pPr>
        <w:pStyle w:val="ConsPlusNonformat"/>
        <w:jc w:val="both"/>
      </w:pPr>
      <w:r>
        <w:t xml:space="preserve">                                              ежемесячной денежной выплаты)</w:t>
      </w:r>
    </w:p>
    <w:p w:rsidR="00B10222" w:rsidRDefault="00B10222">
      <w:pPr>
        <w:pStyle w:val="ConsPlusNonformat"/>
        <w:jc w:val="both"/>
      </w:pPr>
      <w:r>
        <w:t>в соответствии с Федеральным законом _____________________________________.</w:t>
      </w:r>
    </w:p>
    <w:p w:rsidR="00B10222" w:rsidRDefault="00B10222">
      <w:pPr>
        <w:pStyle w:val="ConsPlusNonformat"/>
        <w:jc w:val="both"/>
      </w:pPr>
      <w:r>
        <w:t xml:space="preserve">                                            (дата, N, наименование</w:t>
      </w:r>
    </w:p>
    <w:p w:rsidR="00B10222" w:rsidRDefault="00B10222">
      <w:pPr>
        <w:pStyle w:val="ConsPlusNonformat"/>
        <w:jc w:val="both"/>
      </w:pPr>
      <w:r>
        <w:t xml:space="preserve">                                     соответствующего Федерального закона)</w:t>
      </w:r>
    </w:p>
    <w:p w:rsidR="00B10222" w:rsidRDefault="00B10222">
      <w:pPr>
        <w:pStyle w:val="ConsPlusNonformat"/>
        <w:jc w:val="both"/>
      </w:pPr>
      <w:r>
        <w:t>4.  Сведения  о  документе, подтверждающем право гражданина на установление</w:t>
      </w:r>
    </w:p>
    <w:p w:rsidR="00B10222" w:rsidRDefault="00B10222">
      <w:pPr>
        <w:pStyle w:val="ConsPlusNonformat"/>
        <w:jc w:val="both"/>
      </w:pPr>
      <w:r>
        <w:t>ежемесячной денежной выплаты:</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7"/>
        <w:gridCol w:w="1991"/>
        <w:gridCol w:w="1945"/>
        <w:gridCol w:w="3515"/>
      </w:tblGrid>
      <w:tr w:rsidR="00B10222">
        <w:tc>
          <w:tcPr>
            <w:tcW w:w="5563" w:type="dxa"/>
            <w:gridSpan w:val="3"/>
          </w:tcPr>
          <w:p w:rsidR="00B10222" w:rsidRDefault="00B10222">
            <w:pPr>
              <w:pStyle w:val="ConsPlusNormal"/>
            </w:pPr>
            <w:r>
              <w:t>Наименование документа, подтверждающего полномочия представителя</w:t>
            </w:r>
          </w:p>
        </w:tc>
        <w:tc>
          <w:tcPr>
            <w:tcW w:w="3515" w:type="dxa"/>
          </w:tcPr>
          <w:p w:rsidR="00B10222" w:rsidRDefault="00B10222">
            <w:pPr>
              <w:pStyle w:val="ConsPlusNormal"/>
            </w:pPr>
          </w:p>
        </w:tc>
      </w:tr>
      <w:tr w:rsidR="00B10222">
        <w:tc>
          <w:tcPr>
            <w:tcW w:w="1627" w:type="dxa"/>
          </w:tcPr>
          <w:p w:rsidR="00B10222" w:rsidRDefault="00B10222">
            <w:pPr>
              <w:pStyle w:val="ConsPlusNormal"/>
            </w:pPr>
            <w:r>
              <w:t>Серия, номер</w:t>
            </w:r>
          </w:p>
        </w:tc>
        <w:tc>
          <w:tcPr>
            <w:tcW w:w="1991" w:type="dxa"/>
          </w:tcPr>
          <w:p w:rsidR="00B10222" w:rsidRDefault="00B10222">
            <w:pPr>
              <w:pStyle w:val="ConsPlusNormal"/>
            </w:pPr>
          </w:p>
        </w:tc>
        <w:tc>
          <w:tcPr>
            <w:tcW w:w="1945" w:type="dxa"/>
          </w:tcPr>
          <w:p w:rsidR="00B10222" w:rsidRDefault="00B10222">
            <w:pPr>
              <w:pStyle w:val="ConsPlusNormal"/>
              <w:jc w:val="both"/>
            </w:pPr>
            <w:r>
              <w:t>Дата выдачи</w:t>
            </w:r>
          </w:p>
        </w:tc>
        <w:tc>
          <w:tcPr>
            <w:tcW w:w="3515" w:type="dxa"/>
          </w:tcPr>
          <w:p w:rsidR="00B10222" w:rsidRDefault="00B10222">
            <w:pPr>
              <w:pStyle w:val="ConsPlusNormal"/>
            </w:pPr>
          </w:p>
        </w:tc>
      </w:tr>
      <w:tr w:rsidR="00B10222">
        <w:tc>
          <w:tcPr>
            <w:tcW w:w="1627" w:type="dxa"/>
          </w:tcPr>
          <w:p w:rsidR="00B10222" w:rsidRDefault="00B10222">
            <w:pPr>
              <w:pStyle w:val="ConsPlusNormal"/>
            </w:pPr>
            <w:r>
              <w:t>Кем выдан</w:t>
            </w:r>
          </w:p>
        </w:tc>
        <w:tc>
          <w:tcPr>
            <w:tcW w:w="7451" w:type="dxa"/>
            <w:gridSpan w:val="3"/>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5.    Я    предупрежден(а)   о   необходимости   безотлагательно   извещать</w:t>
      </w:r>
    </w:p>
    <w:p w:rsidR="00B10222" w:rsidRDefault="00B10222">
      <w:pPr>
        <w:pStyle w:val="ConsPlusNonformat"/>
        <w:jc w:val="both"/>
      </w:pPr>
      <w:r>
        <w:t>территориальный орган ПФР об обстоятельствах, влияющих на изменение размера</w:t>
      </w:r>
    </w:p>
    <w:p w:rsidR="00B10222" w:rsidRDefault="00B10222">
      <w:pPr>
        <w:pStyle w:val="ConsPlusNonformat"/>
        <w:jc w:val="both"/>
      </w:pPr>
      <w:r>
        <w:t>ежемесячной денежной выплаты, а также влекущих прекращение ее выплаты.</w:t>
      </w:r>
    </w:p>
    <w:p w:rsidR="00B10222" w:rsidRDefault="00B10222">
      <w:pPr>
        <w:pStyle w:val="ConsPlusNonformat"/>
        <w:jc w:val="both"/>
      </w:pPr>
      <w:r>
        <w:t>6. Контактный телефон ___________________________________________;</w:t>
      </w:r>
    </w:p>
    <w:p w:rsidR="00B10222" w:rsidRDefault="00B10222">
      <w:pPr>
        <w:pStyle w:val="ConsPlusNonformat"/>
        <w:jc w:val="both"/>
      </w:pPr>
      <w:r>
        <w:t>7. Адрес электронной почты: _____________________________________;</w:t>
      </w:r>
    </w:p>
    <w:p w:rsidR="00B10222" w:rsidRDefault="00B10222">
      <w:pPr>
        <w:pStyle w:val="ConsPlusNonformat"/>
        <w:jc w:val="both"/>
      </w:pPr>
      <w:r>
        <w:t>8. О ходе и результатах рассмотрения данного заявления прошу информировать:</w:t>
      </w:r>
    </w:p>
    <w:p w:rsidR="00B10222" w:rsidRDefault="00B10222">
      <w:pPr>
        <w:pStyle w:val="ConsPlusNonformat"/>
        <w:jc w:val="both"/>
      </w:pPr>
      <w:r>
        <w:t xml:space="preserve">     </w:t>
      </w:r>
      <w:r w:rsidRPr="00870280">
        <w:rPr>
          <w:position w:val="-9"/>
        </w:rPr>
        <w:pict>
          <v:shape id="_x0000_i1043" style="width:13.75pt;height:18.8pt" coordsize="" o:spt="100" adj="0,,0" path="" filled="f" stroked="f">
            <v:stroke joinstyle="miter"/>
            <v:imagedata r:id="rId76" o:title="base_1_370630_32786"/>
            <v:formulas/>
            <v:path o:connecttype="segments"/>
          </v:shape>
        </w:pict>
      </w:r>
      <w:r>
        <w:t xml:space="preserve"> меня лично                </w:t>
      </w:r>
      <w:r w:rsidRPr="00870280">
        <w:rPr>
          <w:position w:val="-9"/>
        </w:rPr>
        <w:pict>
          <v:shape id="_x0000_i1044" style="width:13.75pt;height:18.8pt" coordsize="" o:spt="100" adj="0,,0" path="" filled="f" stroked="f">
            <v:stroke joinstyle="miter"/>
            <v:imagedata r:id="rId76" o:title="base_1_370630_32787"/>
            <v:formulas/>
            <v:path o:connecttype="segments"/>
          </v:shape>
        </w:pict>
      </w:r>
      <w:r>
        <w:t xml:space="preserve"> моего представителя</w:t>
      </w:r>
    </w:p>
    <w:p w:rsidR="00B10222" w:rsidRDefault="00B10222">
      <w:pPr>
        <w:pStyle w:val="ConsPlusNonformat"/>
        <w:jc w:val="both"/>
      </w:pPr>
      <w:r>
        <w:t xml:space="preserve">         (сделать отметку в соответствующем квадрате)</w:t>
      </w:r>
    </w:p>
    <w:p w:rsidR="00B10222" w:rsidRDefault="00B10222">
      <w:pPr>
        <w:pStyle w:val="ConsPlusNonformat"/>
        <w:jc w:val="both"/>
      </w:pPr>
    </w:p>
    <w:p w:rsidR="00B10222" w:rsidRDefault="00B10222">
      <w:pPr>
        <w:pStyle w:val="ConsPlusNonformat"/>
        <w:jc w:val="both"/>
      </w:pPr>
      <w:r>
        <w:t xml:space="preserve">     </w:t>
      </w:r>
      <w:r w:rsidRPr="00870280">
        <w:rPr>
          <w:position w:val="-9"/>
        </w:rPr>
        <w:pict>
          <v:shape id="_x0000_i1045" style="width:13.75pt;height:18.8pt" coordsize="" o:spt="100" adj="0,,0" path="" filled="f" stroked="f">
            <v:stroke joinstyle="miter"/>
            <v:imagedata r:id="rId76" o:title="base_1_370630_32788"/>
            <v:formulas/>
            <v:path o:connecttype="segments"/>
          </v:shape>
        </w:pict>
      </w:r>
      <w:r>
        <w:t xml:space="preserve"> Через "Личный кабинет"      </w:t>
      </w:r>
      <w:r w:rsidRPr="00870280">
        <w:rPr>
          <w:position w:val="-9"/>
        </w:rPr>
        <w:pict>
          <v:shape id="_x0000_i1046" style="width:13.75pt;height:18.8pt" coordsize="" o:spt="100" adj="0,,0" path="" filled="f" stroked="f">
            <v:stroke joinstyle="miter"/>
            <v:imagedata r:id="rId76" o:title="base_1_370630_32789"/>
            <v:formulas/>
            <v:path o:connecttype="segments"/>
          </v:shape>
        </w:pict>
      </w:r>
      <w:r>
        <w:t xml:space="preserve"> Через Единый портал государственных</w:t>
      </w:r>
    </w:p>
    <w:p w:rsidR="00B10222" w:rsidRDefault="00B10222">
      <w:pPr>
        <w:pStyle w:val="ConsPlusNonformat"/>
        <w:jc w:val="both"/>
      </w:pPr>
      <w:r>
        <w:t xml:space="preserve">            на сайте ПФР                     и муниципальных услуг</w:t>
      </w:r>
    </w:p>
    <w:p w:rsidR="00B10222" w:rsidRDefault="00B10222">
      <w:pPr>
        <w:pStyle w:val="ConsPlusNonformat"/>
        <w:jc w:val="both"/>
      </w:pPr>
      <w:r>
        <w:t xml:space="preserve">               (сделать отметку в соответствующем квадрате)</w:t>
      </w:r>
    </w:p>
    <w:p w:rsidR="00B10222" w:rsidRDefault="00B10222">
      <w:pPr>
        <w:pStyle w:val="ConsPlusNonformat"/>
        <w:jc w:val="both"/>
      </w:pPr>
      <w:r>
        <w:t xml:space="preserve">     </w:t>
      </w:r>
      <w:r w:rsidRPr="00870280">
        <w:rPr>
          <w:position w:val="-9"/>
        </w:rPr>
        <w:pict>
          <v:shape id="_x0000_i1047" style="width:13.75pt;height:18.8pt" coordsize="" o:spt="100" adj="0,,0" path="" filled="f" stroked="f">
            <v:stroke joinstyle="miter"/>
            <v:imagedata r:id="rId76" o:title="base_1_370630_32790"/>
            <v:formulas/>
            <v:path o:connecttype="segments"/>
          </v:shape>
        </w:pict>
      </w:r>
      <w:r>
        <w:t xml:space="preserve"> Путем передачи текстовых</w:t>
      </w:r>
    </w:p>
    <w:p w:rsidR="00B10222" w:rsidRDefault="00B10222">
      <w:pPr>
        <w:pStyle w:val="ConsPlusNonformat"/>
        <w:jc w:val="both"/>
      </w:pPr>
      <w:r>
        <w:t xml:space="preserve">                сообщений:</w:t>
      </w:r>
    </w:p>
    <w:p w:rsidR="00B10222" w:rsidRDefault="00B10222">
      <w:pPr>
        <w:pStyle w:val="ConsPlusNonformat"/>
        <w:jc w:val="both"/>
      </w:pPr>
      <w:r>
        <w:t xml:space="preserve">             (сделать отметку</w:t>
      </w:r>
    </w:p>
    <w:p w:rsidR="00B10222" w:rsidRDefault="00B10222">
      <w:pPr>
        <w:pStyle w:val="ConsPlusNonformat"/>
        <w:jc w:val="both"/>
      </w:pPr>
      <w:r>
        <w:t xml:space="preserve">        в соответствующем квадрате)</w:t>
      </w:r>
    </w:p>
    <w:p w:rsidR="00B10222" w:rsidRDefault="00B10222">
      <w:pPr>
        <w:pStyle w:val="ConsPlusNonformat"/>
        <w:jc w:val="both"/>
      </w:pPr>
      <w:r>
        <w:t xml:space="preserve">        </w:t>
      </w:r>
      <w:r w:rsidRPr="00870280">
        <w:rPr>
          <w:position w:val="-9"/>
        </w:rPr>
        <w:pict>
          <v:shape id="_x0000_i1048" style="width:13.75pt;height:18.8pt" coordsize="" o:spt="100" adj="0,,0" path="" filled="f" stroked="f">
            <v:stroke joinstyle="miter"/>
            <v:imagedata r:id="rId76" o:title="base_1_370630_32791"/>
            <v:formulas/>
            <v:path o:connecttype="segments"/>
          </v:shape>
        </w:pict>
      </w:r>
      <w:r>
        <w:t xml:space="preserve"> на адрес электронной почты _____________________________________</w:t>
      </w:r>
    </w:p>
    <w:p w:rsidR="00B10222" w:rsidRDefault="00B10222">
      <w:pPr>
        <w:pStyle w:val="ConsPlusNonformat"/>
        <w:jc w:val="both"/>
      </w:pPr>
      <w:r>
        <w:t xml:space="preserve">                                        (указать адрес электронной почты)</w:t>
      </w:r>
    </w:p>
    <w:p w:rsidR="00B10222" w:rsidRDefault="00B10222">
      <w:pPr>
        <w:pStyle w:val="ConsPlusNonformat"/>
        <w:jc w:val="both"/>
      </w:pPr>
      <w:r>
        <w:t xml:space="preserve">        </w:t>
      </w:r>
      <w:r w:rsidRPr="00870280">
        <w:rPr>
          <w:position w:val="-9"/>
        </w:rPr>
        <w:pict>
          <v:shape id="_x0000_i1049" style="width:13.75pt;height:18.8pt" coordsize="" o:spt="100" adj="0,,0" path="" filled="f" stroked="f">
            <v:stroke joinstyle="miter"/>
            <v:imagedata r:id="rId76" o:title="base_1_370630_32792"/>
            <v:formulas/>
            <v:path o:connecttype="segments"/>
          </v:shape>
        </w:pict>
      </w:r>
      <w:r>
        <w:t xml:space="preserve"> на  абонентский номер устройства подвижной радиотелефонной связи</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(указать абонентский номер)</w:t>
      </w:r>
    </w:p>
    <w:p w:rsidR="00B10222" w:rsidRDefault="00B10222">
      <w:pPr>
        <w:pStyle w:val="ConsPlusNonformat"/>
        <w:jc w:val="both"/>
      </w:pPr>
      <w:r>
        <w:t>9.  Для  идентификации  личности  при  обращении  в  территориальный  орган</w:t>
      </w:r>
    </w:p>
    <w:p w:rsidR="00B10222" w:rsidRDefault="00B10222">
      <w:pPr>
        <w:pStyle w:val="ConsPlusNonformat"/>
        <w:jc w:val="both"/>
      </w:pPr>
      <w:r>
        <w:t>Пенсионного  фонда  Российской  Федерации  посредством  телефонной связи за</w:t>
      </w:r>
    </w:p>
    <w:p w:rsidR="00B10222" w:rsidRDefault="00B10222">
      <w:pPr>
        <w:pStyle w:val="ConsPlusNonformat"/>
        <w:jc w:val="both"/>
      </w:pPr>
      <w:r>
        <w:t>имеющейся   в   распоряжении   территориального  органа  Пенсионного  фонда</w:t>
      </w:r>
    </w:p>
    <w:p w:rsidR="00B10222" w:rsidRDefault="00B10222">
      <w:pPr>
        <w:pStyle w:val="ConsPlusNonformat"/>
        <w:jc w:val="both"/>
      </w:pPr>
      <w:r>
        <w:t>Российской   Федерации  информацией,  относящейся  к  персональным  данным,</w:t>
      </w:r>
    </w:p>
    <w:p w:rsidR="00B10222" w:rsidRDefault="00B10222">
      <w:pPr>
        <w:pStyle w:val="ConsPlusNonformat"/>
        <w:jc w:val="both"/>
      </w:pPr>
      <w:r>
        <w:t xml:space="preserve">использовать  контрольную  информацию </w:t>
      </w:r>
      <w:hyperlink w:anchor="P1218" w:history="1">
        <w:r>
          <w:rPr>
            <w:color w:val="0000FF"/>
          </w:rPr>
          <w:t>&lt;1&gt;</w:t>
        </w:r>
      </w:hyperlink>
      <w:r>
        <w:t xml:space="preserve"> (заполняется один из предложенных</w:t>
      </w:r>
    </w:p>
    <w:p w:rsidR="00B10222" w:rsidRDefault="00B10222">
      <w:pPr>
        <w:pStyle w:val="ConsPlusNonformat"/>
        <w:jc w:val="both"/>
      </w:pPr>
      <w:r>
        <w:t>вариантов  в  случае  намерения  заявителя  получать  указанную  информацию</w:t>
      </w:r>
    </w:p>
    <w:p w:rsidR="00B10222" w:rsidRDefault="00B10222">
      <w:pPr>
        <w:pStyle w:val="ConsPlusNonformat"/>
        <w:jc w:val="both"/>
      </w:pPr>
      <w:r>
        <w:t>посредством телефонной связи):</w:t>
      </w:r>
    </w:p>
    <w:p w:rsidR="00B10222" w:rsidRDefault="00B10222">
      <w:pPr>
        <w:pStyle w:val="ConsPlusNonformat"/>
        <w:jc w:val="both"/>
      </w:pPr>
      <w:r>
        <w:t xml:space="preserve">        вариант 1: ответ на секретный вопрос </w:t>
      </w:r>
      <w:hyperlink w:anchor="P1219" w:history="1">
        <w:r>
          <w:rPr>
            <w:color w:val="0000FF"/>
          </w:rPr>
          <w:t>&lt;*&gt;</w:t>
        </w:r>
      </w:hyperlink>
      <w:r>
        <w:t>:</w:t>
      </w:r>
    </w:p>
    <w:p w:rsidR="00B10222" w:rsidRDefault="00B10222">
      <w:pPr>
        <w:pStyle w:val="ConsPlusNonformat"/>
        <w:jc w:val="both"/>
      </w:pPr>
      <w:r>
        <w:t xml:space="preserve">         (сделать отметку в нужном квадрате</w:t>
      </w:r>
    </w:p>
    <w:p w:rsidR="00B10222" w:rsidRDefault="00B10222">
      <w:pPr>
        <w:pStyle w:val="ConsPlusNonformat"/>
        <w:jc w:val="both"/>
      </w:pPr>
      <w:r>
        <w:t xml:space="preserve">           при выборе указанного варианта)</w:t>
      </w:r>
    </w:p>
    <w:p w:rsidR="00B10222" w:rsidRDefault="00B10222">
      <w:pPr>
        <w:pStyle w:val="ConsPlusNonformat"/>
        <w:jc w:val="both"/>
      </w:pPr>
      <w:r>
        <w:t xml:space="preserve">        </w:t>
      </w:r>
      <w:r w:rsidRPr="00870280">
        <w:rPr>
          <w:position w:val="-9"/>
        </w:rPr>
        <w:pict>
          <v:shape id="_x0000_i1050" style="width:13.75pt;height:18.8pt" coordsize="" o:spt="100" adj="0,,0" path="" filled="f" stroked="f">
            <v:stroke joinstyle="miter"/>
            <v:imagedata r:id="rId76" o:title="base_1_370630_32793"/>
            <v:formulas/>
            <v:path o:connecttype="segments"/>
          </v:shape>
        </w:pict>
      </w:r>
      <w:r>
        <w:t xml:space="preserve"> девичья фамилия матери            </w:t>
      </w:r>
      <w:r w:rsidRPr="00870280">
        <w:rPr>
          <w:position w:val="-9"/>
        </w:rPr>
        <w:pict>
          <v:shape id="_x0000_i1051" style="width:13.75pt;height:18.8pt" coordsize="" o:spt="100" adj="0,,0" path="" filled="f" stroked="f">
            <v:stroke joinstyle="miter"/>
            <v:imagedata r:id="rId76" o:title="base_1_370630_32794"/>
            <v:formulas/>
            <v:path o:connecttype="segments"/>
          </v:shape>
        </w:pict>
      </w:r>
      <w:r>
        <w:t xml:space="preserve"> любимое блюдо</w:t>
      </w:r>
    </w:p>
    <w:p w:rsidR="00B10222" w:rsidRDefault="00B10222">
      <w:pPr>
        <w:pStyle w:val="ConsPlusNonformat"/>
        <w:jc w:val="both"/>
      </w:pPr>
      <w:r>
        <w:t xml:space="preserve">        </w:t>
      </w:r>
      <w:r w:rsidRPr="00870280">
        <w:rPr>
          <w:position w:val="-9"/>
        </w:rPr>
        <w:pict>
          <v:shape id="_x0000_i1052" style="width:13.75pt;height:18.8pt" coordsize="" o:spt="100" adj="0,,0" path="" filled="f" stroked="f">
            <v:stroke joinstyle="miter"/>
            <v:imagedata r:id="rId76" o:title="base_1_370630_32795"/>
            <v:formulas/>
            <v:path o:connecttype="segments"/>
          </v:shape>
        </w:pict>
      </w:r>
      <w:r>
        <w:t xml:space="preserve"> кличка домашнего питомца          </w:t>
      </w:r>
      <w:r w:rsidRPr="00870280">
        <w:rPr>
          <w:position w:val="-9"/>
        </w:rPr>
        <w:pict>
          <v:shape id="_x0000_i1053" style="width:13.75pt;height:18.8pt" coordsize="" o:spt="100" adj="0,,0" path="" filled="f" stroked="f">
            <v:stroke joinstyle="miter"/>
            <v:imagedata r:id="rId76" o:title="base_1_370630_32796"/>
            <v:formulas/>
            <v:path o:connecttype="segments"/>
          </v:shape>
        </w:pict>
      </w:r>
      <w:r>
        <w:t xml:space="preserve"> Ваш любимый писатель</w:t>
      </w:r>
    </w:p>
    <w:p w:rsidR="00B10222" w:rsidRDefault="00B10222">
      <w:pPr>
        <w:pStyle w:val="ConsPlusNonformat"/>
        <w:jc w:val="both"/>
      </w:pPr>
      <w:r>
        <w:lastRenderedPageBreak/>
        <w:t xml:space="preserve">        </w:t>
      </w:r>
      <w:r w:rsidRPr="00870280">
        <w:rPr>
          <w:position w:val="-9"/>
        </w:rPr>
        <w:pict>
          <v:shape id="_x0000_i1054" style="width:13.75pt;height:18.8pt" coordsize="" o:spt="100" adj="0,,0" path="" filled="f" stroked="f">
            <v:stroke joinstyle="miter"/>
            <v:imagedata r:id="rId76" o:title="base_1_370630_32797"/>
            <v:formulas/>
            <v:path o:connecttype="segments"/>
          </v:shape>
        </w:pict>
      </w:r>
      <w:r>
        <w:t xml:space="preserve"> номер школы, которую Вы закончили</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                    (указать ответ на секретный вопрос)</w:t>
      </w:r>
    </w:p>
    <w:p w:rsidR="00B10222" w:rsidRDefault="00B10222">
      <w:pPr>
        <w:pStyle w:val="ConsPlusNonformat"/>
        <w:jc w:val="both"/>
      </w:pPr>
      <w:r>
        <w:t xml:space="preserve">    </w:t>
      </w:r>
      <w:r w:rsidRPr="00870280">
        <w:rPr>
          <w:position w:val="-9"/>
        </w:rPr>
        <w:pict>
          <v:shape id="_x0000_i1055" style="width:13.75pt;height:18.8pt" coordsize="" o:spt="100" adj="0,,0" path="" filled="f" stroked="f">
            <v:stroke joinstyle="miter"/>
            <v:imagedata r:id="rId76" o:title="base_1_370630_32798"/>
            <v:formulas/>
            <v:path o:connecttype="segments"/>
          </v:shape>
        </w:pict>
      </w:r>
      <w:r>
        <w:t xml:space="preserve"> вариант 2: секретный код:</w:t>
      </w:r>
    </w:p>
    <w:p w:rsidR="00B10222" w:rsidRDefault="00B10222">
      <w:pPr>
        <w:pStyle w:val="ConsPlusNonformat"/>
        <w:jc w:val="both"/>
      </w:pPr>
      <w:r>
        <w:t>____________________________________________________ не более 20 символов),</w:t>
      </w:r>
    </w:p>
    <w:p w:rsidR="00B10222" w:rsidRDefault="00B10222">
      <w:pPr>
        <w:pStyle w:val="ConsPlusNonformat"/>
        <w:jc w:val="both"/>
      </w:pPr>
      <w:r>
        <w:t xml:space="preserve">    (указать код, состоящий из букв и (или) цифр)</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3"/>
        <w:gridCol w:w="1703"/>
        <w:gridCol w:w="1703"/>
        <w:gridCol w:w="1704"/>
      </w:tblGrid>
      <w:tr w:rsidR="00B10222">
        <w:tc>
          <w:tcPr>
            <w:tcW w:w="1703" w:type="dxa"/>
          </w:tcPr>
          <w:p w:rsidR="00B10222" w:rsidRDefault="00B10222">
            <w:pPr>
              <w:pStyle w:val="ConsPlusNormal"/>
            </w:pPr>
          </w:p>
        </w:tc>
        <w:tc>
          <w:tcPr>
            <w:tcW w:w="1703" w:type="dxa"/>
          </w:tcPr>
          <w:p w:rsidR="00B10222" w:rsidRDefault="00B10222">
            <w:pPr>
              <w:pStyle w:val="ConsPlusNormal"/>
            </w:pPr>
          </w:p>
        </w:tc>
        <w:tc>
          <w:tcPr>
            <w:tcW w:w="1703" w:type="dxa"/>
          </w:tcPr>
          <w:p w:rsidR="00B10222" w:rsidRDefault="00B10222">
            <w:pPr>
              <w:pStyle w:val="ConsPlusNormal"/>
            </w:pPr>
          </w:p>
        </w:tc>
        <w:tc>
          <w:tcPr>
            <w:tcW w:w="1704" w:type="dxa"/>
          </w:tcPr>
          <w:p w:rsidR="00B10222" w:rsidRDefault="00B10222">
            <w:pPr>
              <w:pStyle w:val="ConsPlusNormal"/>
            </w:pPr>
          </w:p>
        </w:tc>
      </w:tr>
      <w:tr w:rsidR="00B10222">
        <w:tc>
          <w:tcPr>
            <w:tcW w:w="3406" w:type="dxa"/>
            <w:gridSpan w:val="2"/>
          </w:tcPr>
          <w:p w:rsidR="00B10222" w:rsidRDefault="00B10222">
            <w:pPr>
              <w:pStyle w:val="ConsPlusNormal"/>
              <w:jc w:val="center"/>
            </w:pPr>
            <w:r>
              <w:t>Дата</w:t>
            </w:r>
          </w:p>
        </w:tc>
        <w:tc>
          <w:tcPr>
            <w:tcW w:w="3407" w:type="dxa"/>
            <w:gridSpan w:val="2"/>
          </w:tcPr>
          <w:p w:rsidR="00B10222" w:rsidRDefault="00B10222">
            <w:pPr>
              <w:pStyle w:val="ConsPlusNormal"/>
            </w:pPr>
            <w:r>
              <w:t>Подпись заявителя</w:t>
            </w:r>
          </w:p>
        </w:tc>
      </w:tr>
    </w:tbl>
    <w:p w:rsidR="00B10222" w:rsidRDefault="00B10222">
      <w:pPr>
        <w:pStyle w:val="ConsPlusNormal"/>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и документы</w:t>
      </w:r>
    </w:p>
    <w:p w:rsidR="00B10222" w:rsidRDefault="00B10222">
      <w:pPr>
        <w:pStyle w:val="ConsPlusNonformat"/>
        <w:jc w:val="both"/>
      </w:pPr>
      <w:r>
        <w:t>от гр.</w:t>
      </w:r>
    </w:p>
    <w:p w:rsidR="00B10222" w:rsidRDefault="00B10222">
      <w:pPr>
        <w:pStyle w:val="ConsPlusNonformat"/>
        <w:jc w:val="both"/>
      </w:pPr>
      <w:r>
        <w:t>___________________________________________________________________________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9"/>
        <w:gridCol w:w="3019"/>
        <w:gridCol w:w="3020"/>
      </w:tblGrid>
      <w:tr w:rsidR="00B10222">
        <w:tc>
          <w:tcPr>
            <w:tcW w:w="3019" w:type="dxa"/>
            <w:vMerge w:val="restart"/>
          </w:tcPr>
          <w:p w:rsidR="00B10222" w:rsidRDefault="00B10222">
            <w:pPr>
              <w:pStyle w:val="ConsPlusNormal"/>
              <w:jc w:val="center"/>
            </w:pPr>
            <w:r>
              <w:t>Регистрационный номер заявления</w:t>
            </w:r>
          </w:p>
        </w:tc>
        <w:tc>
          <w:tcPr>
            <w:tcW w:w="6039" w:type="dxa"/>
            <w:gridSpan w:val="2"/>
          </w:tcPr>
          <w:p w:rsidR="00B10222" w:rsidRDefault="00B10222">
            <w:pPr>
              <w:pStyle w:val="ConsPlusNormal"/>
              <w:jc w:val="center"/>
            </w:pPr>
            <w:r>
              <w:t>Принял</w:t>
            </w:r>
          </w:p>
        </w:tc>
      </w:tr>
      <w:tr w:rsidR="00B10222">
        <w:tc>
          <w:tcPr>
            <w:tcW w:w="3019" w:type="dxa"/>
            <w:vMerge/>
          </w:tcPr>
          <w:p w:rsidR="00B10222" w:rsidRDefault="00B10222"/>
        </w:tc>
        <w:tc>
          <w:tcPr>
            <w:tcW w:w="3019" w:type="dxa"/>
          </w:tcPr>
          <w:p w:rsidR="00B10222" w:rsidRDefault="00B10222">
            <w:pPr>
              <w:pStyle w:val="ConsPlusNormal"/>
              <w:jc w:val="center"/>
            </w:pPr>
            <w:r>
              <w:t>Дата приема заявления</w:t>
            </w:r>
          </w:p>
        </w:tc>
        <w:tc>
          <w:tcPr>
            <w:tcW w:w="3020" w:type="dxa"/>
          </w:tcPr>
          <w:p w:rsidR="00B10222" w:rsidRDefault="00B10222">
            <w:pPr>
              <w:pStyle w:val="ConsPlusNormal"/>
              <w:jc w:val="center"/>
            </w:pPr>
            <w:r>
              <w:t>Подпись специалиста</w:t>
            </w:r>
          </w:p>
        </w:tc>
      </w:tr>
      <w:tr w:rsidR="00B10222">
        <w:tc>
          <w:tcPr>
            <w:tcW w:w="3019" w:type="dxa"/>
          </w:tcPr>
          <w:p w:rsidR="00B10222" w:rsidRDefault="00B10222">
            <w:pPr>
              <w:pStyle w:val="ConsPlusNormal"/>
            </w:pPr>
          </w:p>
        </w:tc>
        <w:tc>
          <w:tcPr>
            <w:tcW w:w="3019" w:type="dxa"/>
          </w:tcPr>
          <w:p w:rsidR="00B10222" w:rsidRDefault="00B10222">
            <w:pPr>
              <w:pStyle w:val="ConsPlusNormal"/>
            </w:pPr>
          </w:p>
        </w:tc>
        <w:tc>
          <w:tcPr>
            <w:tcW w:w="3020"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w:t>
      </w:r>
    </w:p>
    <w:p w:rsidR="00B10222" w:rsidRDefault="00B10222">
      <w:pPr>
        <w:pStyle w:val="ConsPlusNonformat"/>
        <w:jc w:val="both"/>
      </w:pPr>
      <w:r>
        <w:t xml:space="preserve">                              (линия отреза)</w:t>
      </w:r>
    </w:p>
    <w:p w:rsidR="00B10222" w:rsidRDefault="00B10222">
      <w:pPr>
        <w:pStyle w:val="ConsPlusNonformat"/>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и документы</w:t>
      </w:r>
    </w:p>
    <w:p w:rsidR="00B10222" w:rsidRDefault="00B10222">
      <w:pPr>
        <w:pStyle w:val="ConsPlusNonformat"/>
        <w:jc w:val="both"/>
      </w:pPr>
      <w:r>
        <w:t>от гр. ___________________________________________________________________</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9"/>
        <w:gridCol w:w="3019"/>
        <w:gridCol w:w="3020"/>
      </w:tblGrid>
      <w:tr w:rsidR="00B10222">
        <w:tc>
          <w:tcPr>
            <w:tcW w:w="3019" w:type="dxa"/>
            <w:vMerge w:val="restart"/>
          </w:tcPr>
          <w:p w:rsidR="00B10222" w:rsidRDefault="00B10222">
            <w:pPr>
              <w:pStyle w:val="ConsPlusNormal"/>
              <w:jc w:val="center"/>
            </w:pPr>
            <w:r>
              <w:t>Регистрационный номер заявления</w:t>
            </w:r>
          </w:p>
        </w:tc>
        <w:tc>
          <w:tcPr>
            <w:tcW w:w="6039" w:type="dxa"/>
            <w:gridSpan w:val="2"/>
          </w:tcPr>
          <w:p w:rsidR="00B10222" w:rsidRDefault="00B10222">
            <w:pPr>
              <w:pStyle w:val="ConsPlusNormal"/>
              <w:jc w:val="center"/>
            </w:pPr>
            <w:r>
              <w:t>Принял</w:t>
            </w:r>
          </w:p>
        </w:tc>
      </w:tr>
      <w:tr w:rsidR="00B10222">
        <w:tc>
          <w:tcPr>
            <w:tcW w:w="3019" w:type="dxa"/>
            <w:vMerge/>
          </w:tcPr>
          <w:p w:rsidR="00B10222" w:rsidRDefault="00B10222"/>
        </w:tc>
        <w:tc>
          <w:tcPr>
            <w:tcW w:w="3019" w:type="dxa"/>
          </w:tcPr>
          <w:p w:rsidR="00B10222" w:rsidRDefault="00B10222">
            <w:pPr>
              <w:pStyle w:val="ConsPlusNormal"/>
              <w:jc w:val="center"/>
            </w:pPr>
            <w:r>
              <w:t>Дата приема заявления</w:t>
            </w:r>
          </w:p>
        </w:tc>
        <w:tc>
          <w:tcPr>
            <w:tcW w:w="3020" w:type="dxa"/>
          </w:tcPr>
          <w:p w:rsidR="00B10222" w:rsidRDefault="00B10222">
            <w:pPr>
              <w:pStyle w:val="ConsPlusNormal"/>
              <w:jc w:val="center"/>
            </w:pPr>
            <w:r>
              <w:t>Подпись специалиста</w:t>
            </w:r>
          </w:p>
        </w:tc>
      </w:tr>
      <w:tr w:rsidR="00B10222">
        <w:tc>
          <w:tcPr>
            <w:tcW w:w="3019" w:type="dxa"/>
          </w:tcPr>
          <w:p w:rsidR="00B10222" w:rsidRDefault="00B10222">
            <w:pPr>
              <w:pStyle w:val="ConsPlusNormal"/>
            </w:pPr>
          </w:p>
        </w:tc>
        <w:tc>
          <w:tcPr>
            <w:tcW w:w="3019" w:type="dxa"/>
          </w:tcPr>
          <w:p w:rsidR="00B10222" w:rsidRDefault="00B10222">
            <w:pPr>
              <w:pStyle w:val="ConsPlusNormal"/>
            </w:pPr>
          </w:p>
        </w:tc>
        <w:tc>
          <w:tcPr>
            <w:tcW w:w="3020" w:type="dxa"/>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43" w:name="P1218"/>
      <w:bookmarkEnd w:id="43"/>
      <w:r>
        <w:t>&lt;1&gt; Если гражданин сообщил контрольную информацию в заявлении, принятом ранее для предоставления иной государственной услуги, то в дальнейшем территориальный орган ПФР использует контрольную информацию, указанную в последнем поданном заявлении.</w:t>
      </w:r>
    </w:p>
    <w:p w:rsidR="00B10222" w:rsidRDefault="00B10222">
      <w:pPr>
        <w:pStyle w:val="ConsPlusNormal"/>
        <w:spacing w:before="220"/>
        <w:ind w:firstLine="540"/>
        <w:jc w:val="both"/>
      </w:pPr>
      <w:bookmarkStart w:id="44" w:name="P1219"/>
      <w:bookmarkEnd w:id="44"/>
      <w:r>
        <w:t>&lt;*&gt; Не более 20 символов.</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3</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lastRenderedPageBreak/>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bookmarkStart w:id="45" w:name="P1236"/>
      <w:bookmarkEnd w:id="45"/>
      <w:r>
        <w:t xml:space="preserve">               УВЕДОМЛЕНИЕ О ПРИЕМЕ И РЕГИСТРАЦИИ ЗАЯВЛЕНИЯ</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________________</w:t>
            </w:r>
          </w:p>
        </w:tc>
        <w:tc>
          <w:tcPr>
            <w:tcW w:w="4535" w:type="dxa"/>
            <w:tcBorders>
              <w:top w:val="nil"/>
              <w:left w:val="nil"/>
              <w:bottom w:val="nil"/>
              <w:right w:val="nil"/>
            </w:tcBorders>
          </w:tcPr>
          <w:p w:rsidR="00B10222" w:rsidRDefault="00B10222">
            <w:pPr>
              <w:pStyle w:val="ConsPlusNormal"/>
              <w:jc w:val="right"/>
            </w:pPr>
            <w:r>
              <w:t>N ______________</w:t>
            </w:r>
          </w:p>
        </w:tc>
      </w:tr>
    </w:tbl>
    <w:p w:rsidR="00B10222" w:rsidRDefault="00B10222">
      <w:pPr>
        <w:pStyle w:val="ConsPlusNormal"/>
        <w:jc w:val="both"/>
      </w:pPr>
    </w:p>
    <w:p w:rsidR="00B10222" w:rsidRDefault="00B10222">
      <w:pPr>
        <w:pStyle w:val="ConsPlusNonformat"/>
        <w:jc w:val="both"/>
      </w:pPr>
      <w:r>
        <w:t xml:space="preserve">    Уважаемый(ая) ________________________________________________________!</w:t>
      </w:r>
    </w:p>
    <w:p w:rsidR="00B10222" w:rsidRDefault="00B10222">
      <w:pPr>
        <w:pStyle w:val="ConsPlusNonformat"/>
        <w:jc w:val="both"/>
      </w:pPr>
    </w:p>
    <w:p w:rsidR="00B10222" w:rsidRDefault="00B10222">
      <w:pPr>
        <w:pStyle w:val="ConsPlusNonformat"/>
        <w:jc w:val="both"/>
      </w:pPr>
      <w:r>
        <w:t xml:space="preserve">    Ваше заявление ________________________________________________________</w:t>
      </w:r>
    </w:p>
    <w:p w:rsidR="00B10222" w:rsidRDefault="00B10222">
      <w:pPr>
        <w:pStyle w:val="ConsPlusNonformat"/>
        <w:jc w:val="both"/>
      </w:pPr>
      <w:r>
        <w:t xml:space="preserve">                                (наименование заявления)</w:t>
      </w:r>
    </w:p>
    <w:p w:rsidR="00B10222" w:rsidRDefault="00B10222">
      <w:pPr>
        <w:pStyle w:val="ConsPlusNonformat"/>
        <w:jc w:val="both"/>
      </w:pPr>
      <w:r>
        <w:t>принято 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N __________________ от "__" __________________ 20__ г.</w:t>
      </w:r>
    </w:p>
    <w:p w:rsidR="00B10222" w:rsidRDefault="00B10222">
      <w:pPr>
        <w:pStyle w:val="ConsPlusNonformat"/>
        <w:jc w:val="both"/>
      </w:pPr>
      <w:r>
        <w:t xml:space="preserve">  (регистрационный номер и дата поступления заявления)</w:t>
      </w:r>
    </w:p>
    <w:p w:rsidR="00B10222" w:rsidRDefault="00B10222">
      <w:pPr>
        <w:pStyle w:val="ConsPlusNonformat"/>
        <w:jc w:val="both"/>
      </w:pPr>
    </w:p>
    <w:p w:rsidR="00B10222" w:rsidRDefault="00B10222">
      <w:pPr>
        <w:pStyle w:val="ConsPlusNonformat"/>
        <w:jc w:val="both"/>
      </w:pPr>
      <w:r>
        <w:t xml:space="preserve">    В   целях   назначения  (перевода)  ежемесячной  денежной  выплаты  Вам</w:t>
      </w:r>
    </w:p>
    <w:p w:rsidR="00B10222" w:rsidRDefault="00B10222">
      <w:pPr>
        <w:pStyle w:val="ConsPlusNonformat"/>
        <w:jc w:val="both"/>
      </w:pPr>
      <w:r>
        <w:t>необходимо представить следующие документы:</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(перечень документов, необходимых для представления заявителем в целях</w:t>
      </w:r>
    </w:p>
    <w:p w:rsidR="00B10222" w:rsidRDefault="00B10222">
      <w:pPr>
        <w:pStyle w:val="ConsPlusNonformat"/>
        <w:jc w:val="both"/>
      </w:pPr>
      <w:r>
        <w:t xml:space="preserve">                        назначения (перевода) ЕДВ)</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w:t>
      </w:r>
    </w:p>
    <w:p w:rsidR="00B10222" w:rsidRDefault="00B10222">
      <w:pPr>
        <w:pStyle w:val="ConsPlusNonformat"/>
        <w:jc w:val="both"/>
      </w:pPr>
      <w:r>
        <w:t xml:space="preserve">    Документы следует представить в</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не позднее "__" __________ 20__ г.</w:t>
      </w:r>
    </w:p>
    <w:p w:rsidR="00B10222" w:rsidRDefault="00B10222">
      <w:pPr>
        <w:pStyle w:val="ConsPlusNonformat"/>
        <w:jc w:val="both"/>
      </w:pPr>
      <w:r>
        <w:t xml:space="preserve">                   (дата)</w:t>
      </w:r>
    </w:p>
    <w:p w:rsidR="00B10222" w:rsidRDefault="00B10222">
      <w:pPr>
        <w:pStyle w:val="ConsPlusNonformat"/>
        <w:jc w:val="both"/>
      </w:pPr>
    </w:p>
    <w:p w:rsidR="00B10222" w:rsidRDefault="00B10222">
      <w:pPr>
        <w:pStyle w:val="ConsPlusNonformat"/>
        <w:jc w:val="both"/>
      </w:pPr>
      <w:r>
        <w:t xml:space="preserve">    В   случае   непредставления   в   указанный  срок  правоподтверждающих</w:t>
      </w:r>
    </w:p>
    <w:p w:rsidR="00B10222" w:rsidRDefault="00B10222">
      <w:pPr>
        <w:pStyle w:val="ConsPlusNonformat"/>
        <w:jc w:val="both"/>
      </w:pPr>
      <w:r>
        <w:t>документов Ваше заявление будет снято с рассмотрения.</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4</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bookmarkStart w:id="46" w:name="P1283"/>
      <w:bookmarkEnd w:id="46"/>
      <w:r>
        <w:t xml:space="preserve">               УВЕДОМЛЕНИЕ О ПРИЕМЕ И РЕГИСТРАЦИИ ЗАЯВЛЕНИЯ</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________________</w:t>
            </w:r>
          </w:p>
        </w:tc>
        <w:tc>
          <w:tcPr>
            <w:tcW w:w="4535" w:type="dxa"/>
            <w:tcBorders>
              <w:top w:val="nil"/>
              <w:left w:val="nil"/>
              <w:bottom w:val="nil"/>
              <w:right w:val="nil"/>
            </w:tcBorders>
          </w:tcPr>
          <w:p w:rsidR="00B10222" w:rsidRDefault="00B10222">
            <w:pPr>
              <w:pStyle w:val="ConsPlusNormal"/>
              <w:jc w:val="right"/>
            </w:pPr>
            <w:r>
              <w:t>N ______________</w:t>
            </w:r>
          </w:p>
        </w:tc>
      </w:tr>
    </w:tbl>
    <w:p w:rsidR="00B10222" w:rsidRDefault="00B10222">
      <w:pPr>
        <w:pStyle w:val="ConsPlusNormal"/>
        <w:jc w:val="both"/>
      </w:pPr>
    </w:p>
    <w:p w:rsidR="00B10222" w:rsidRDefault="00B10222">
      <w:pPr>
        <w:pStyle w:val="ConsPlusNonformat"/>
        <w:jc w:val="both"/>
      </w:pPr>
      <w:r>
        <w:t xml:space="preserve">    Уважаемый(ая) ________________________________________________________!</w:t>
      </w:r>
    </w:p>
    <w:p w:rsidR="00B10222" w:rsidRDefault="00B10222">
      <w:pPr>
        <w:pStyle w:val="ConsPlusNonformat"/>
        <w:jc w:val="both"/>
      </w:pPr>
    </w:p>
    <w:p w:rsidR="00B10222" w:rsidRDefault="00B10222">
      <w:pPr>
        <w:pStyle w:val="ConsPlusNonformat"/>
        <w:jc w:val="both"/>
      </w:pPr>
      <w:r>
        <w:t xml:space="preserve">    Ваше заявление ________________________________________________________</w:t>
      </w:r>
    </w:p>
    <w:p w:rsidR="00B10222" w:rsidRDefault="00B10222">
      <w:pPr>
        <w:pStyle w:val="ConsPlusNonformat"/>
        <w:jc w:val="both"/>
      </w:pPr>
      <w:r>
        <w:t xml:space="preserve">                                (наименование заявления)</w:t>
      </w:r>
    </w:p>
    <w:p w:rsidR="00B10222" w:rsidRDefault="00B10222">
      <w:pPr>
        <w:pStyle w:val="ConsPlusNonformat"/>
        <w:jc w:val="both"/>
      </w:pPr>
      <w:r>
        <w:t>принято 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N __________________ от "__" __________________ 20__ г.</w:t>
      </w:r>
    </w:p>
    <w:p w:rsidR="00B10222" w:rsidRDefault="00B10222">
      <w:pPr>
        <w:pStyle w:val="ConsPlusNonformat"/>
        <w:jc w:val="both"/>
      </w:pPr>
      <w:r>
        <w:t xml:space="preserve">  (регистрационный номер и дата поступления заявления)</w:t>
      </w:r>
    </w:p>
    <w:p w:rsidR="00B10222" w:rsidRDefault="00B10222">
      <w:pPr>
        <w:pStyle w:val="ConsPlusNonformat"/>
        <w:jc w:val="both"/>
      </w:pPr>
    </w:p>
    <w:p w:rsidR="00B10222" w:rsidRDefault="00B10222">
      <w:pPr>
        <w:pStyle w:val="ConsPlusNonformat"/>
        <w:jc w:val="both"/>
      </w:pPr>
      <w:r>
        <w:t xml:space="preserve">    В  целях  учета  данного  волеизъявления  в  отношении получения набора</w:t>
      </w:r>
    </w:p>
    <w:p w:rsidR="00B10222" w:rsidRDefault="00B10222">
      <w:pPr>
        <w:pStyle w:val="ConsPlusNonformat"/>
        <w:jc w:val="both"/>
      </w:pPr>
      <w:r>
        <w:t>социальных  услуг (социальной услуги) Вам необходимо представить документы,</w:t>
      </w:r>
    </w:p>
    <w:p w:rsidR="00B10222" w:rsidRDefault="00B10222">
      <w:pPr>
        <w:pStyle w:val="ConsPlusNonformat"/>
        <w:jc w:val="both"/>
      </w:pPr>
      <w:r>
        <w:t>подтверждающие полномочия представителя.</w:t>
      </w:r>
    </w:p>
    <w:p w:rsidR="00B10222" w:rsidRDefault="00B10222">
      <w:pPr>
        <w:pStyle w:val="ConsPlusNonformat"/>
        <w:jc w:val="both"/>
      </w:pPr>
    </w:p>
    <w:p w:rsidR="00B10222" w:rsidRDefault="00B10222">
      <w:pPr>
        <w:pStyle w:val="ConsPlusNonformat"/>
        <w:jc w:val="both"/>
      </w:pPr>
      <w:r>
        <w:t xml:space="preserve">    Документы следует представить в</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не позднее "__" __________ 20__ г.</w:t>
      </w:r>
    </w:p>
    <w:p w:rsidR="00B10222" w:rsidRDefault="00B10222">
      <w:pPr>
        <w:pStyle w:val="ConsPlusNonformat"/>
        <w:jc w:val="both"/>
      </w:pPr>
      <w:r>
        <w:t xml:space="preserve">                   (дата)</w:t>
      </w:r>
    </w:p>
    <w:p w:rsidR="00B10222" w:rsidRDefault="00B10222">
      <w:pPr>
        <w:pStyle w:val="ConsPlusNonformat"/>
        <w:jc w:val="both"/>
      </w:pPr>
    </w:p>
    <w:p w:rsidR="00B10222" w:rsidRDefault="00B10222">
      <w:pPr>
        <w:pStyle w:val="ConsPlusNonformat"/>
        <w:jc w:val="both"/>
      </w:pPr>
      <w:r>
        <w:t xml:space="preserve">    В   случае   непредставления   в   указанный  срок  правоподтверждающих</w:t>
      </w:r>
    </w:p>
    <w:p w:rsidR="00B10222" w:rsidRDefault="00B10222">
      <w:pPr>
        <w:pStyle w:val="ConsPlusNonformat"/>
        <w:jc w:val="both"/>
      </w:pPr>
      <w:r>
        <w:t>документов Ваше заявление будет снято с рассмотрения.</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5</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bookmarkStart w:id="47" w:name="P1325"/>
      <w:bookmarkEnd w:id="47"/>
      <w:r>
        <w:t xml:space="preserve">               УВЕДОМЛЕНИЕ О СНЯТИИ С РАССМОТРЕНИЯ ЗАЯВЛЕНИЯ</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________________</w:t>
            </w:r>
          </w:p>
        </w:tc>
        <w:tc>
          <w:tcPr>
            <w:tcW w:w="4535" w:type="dxa"/>
            <w:tcBorders>
              <w:top w:val="nil"/>
              <w:left w:val="nil"/>
              <w:bottom w:val="nil"/>
              <w:right w:val="nil"/>
            </w:tcBorders>
          </w:tcPr>
          <w:p w:rsidR="00B10222" w:rsidRDefault="00B10222">
            <w:pPr>
              <w:pStyle w:val="ConsPlusNormal"/>
              <w:jc w:val="right"/>
            </w:pPr>
            <w:r>
              <w:t>N ______________</w:t>
            </w:r>
          </w:p>
        </w:tc>
      </w:tr>
    </w:tbl>
    <w:p w:rsidR="00B10222" w:rsidRDefault="00B10222">
      <w:pPr>
        <w:pStyle w:val="ConsPlusNormal"/>
        <w:jc w:val="both"/>
      </w:pPr>
    </w:p>
    <w:p w:rsidR="00B10222" w:rsidRDefault="00B10222">
      <w:pPr>
        <w:pStyle w:val="ConsPlusNonformat"/>
        <w:jc w:val="both"/>
      </w:pPr>
      <w:r>
        <w:t xml:space="preserve">    Уважаемый(ая) ________________________________________________________!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уведомляет о том, что заявление</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заявления)</w:t>
      </w:r>
    </w:p>
    <w:p w:rsidR="00B10222" w:rsidRDefault="00B10222">
      <w:pPr>
        <w:pStyle w:val="ConsPlusNonformat"/>
        <w:jc w:val="both"/>
      </w:pPr>
      <w:r>
        <w:t>от "__" ____________ 20__ г. N _____________</w:t>
      </w:r>
    </w:p>
    <w:p w:rsidR="00B10222" w:rsidRDefault="00B10222">
      <w:pPr>
        <w:pStyle w:val="ConsPlusNonformat"/>
        <w:jc w:val="both"/>
      </w:pPr>
      <w:r>
        <w:t xml:space="preserve">  (дата и регистрационный номер заявления)</w:t>
      </w:r>
    </w:p>
    <w:p w:rsidR="00B10222" w:rsidRDefault="00B10222">
      <w:pPr>
        <w:pStyle w:val="ConsPlusNonformat"/>
        <w:jc w:val="both"/>
      </w:pPr>
      <w:r>
        <w:t>снято с рассмотрения в связи с</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(указывается причина)</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6</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5"/>
        <w:gridCol w:w="2940"/>
        <w:gridCol w:w="4535"/>
      </w:tblGrid>
      <w:tr w:rsidR="00B10222">
        <w:tc>
          <w:tcPr>
            <w:tcW w:w="9070" w:type="dxa"/>
            <w:gridSpan w:val="3"/>
            <w:tcBorders>
              <w:top w:val="nil"/>
              <w:left w:val="nil"/>
              <w:bottom w:val="nil"/>
              <w:right w:val="nil"/>
            </w:tcBorders>
          </w:tcPr>
          <w:p w:rsidR="00B10222" w:rsidRDefault="00B10222">
            <w:pPr>
              <w:pStyle w:val="ConsPlusNormal"/>
              <w:jc w:val="center"/>
            </w:pPr>
            <w:bookmarkStart w:id="48" w:name="P1362"/>
            <w:bookmarkEnd w:id="48"/>
            <w:r>
              <w:t>РЕШЕНИЕ О НАЗНАЧЕНИИ ЕЖЕМЕСЯЧНОЙ ДЕНЕЖНОЙ ВЫПЛАТЫ</w:t>
            </w:r>
          </w:p>
        </w:tc>
      </w:tr>
      <w:tr w:rsidR="00B10222">
        <w:tc>
          <w:tcPr>
            <w:tcW w:w="4535" w:type="dxa"/>
            <w:gridSpan w:val="2"/>
            <w:tcBorders>
              <w:top w:val="nil"/>
              <w:left w:val="nil"/>
              <w:bottom w:val="nil"/>
              <w:right w:val="nil"/>
            </w:tcBorders>
          </w:tcPr>
          <w:p w:rsidR="00B10222" w:rsidRDefault="00B10222">
            <w:pPr>
              <w:pStyle w:val="ConsPlusNormal"/>
              <w:jc w:val="both"/>
            </w:pPr>
            <w:r>
              <w:t>от ________________</w:t>
            </w:r>
          </w:p>
        </w:tc>
        <w:tc>
          <w:tcPr>
            <w:tcW w:w="4535" w:type="dxa"/>
            <w:tcBorders>
              <w:top w:val="nil"/>
              <w:left w:val="nil"/>
              <w:bottom w:val="nil"/>
              <w:right w:val="nil"/>
            </w:tcBorders>
          </w:tcPr>
          <w:p w:rsidR="00B10222" w:rsidRDefault="00B10222">
            <w:pPr>
              <w:pStyle w:val="ConsPlusNormal"/>
              <w:jc w:val="right"/>
            </w:pPr>
            <w:r>
              <w:t>N ______________</w:t>
            </w:r>
          </w:p>
        </w:tc>
      </w:tr>
      <w:tr w:rsidR="00B10222">
        <w:tc>
          <w:tcPr>
            <w:tcW w:w="9070" w:type="dxa"/>
            <w:gridSpan w:val="3"/>
            <w:tcBorders>
              <w:top w:val="nil"/>
              <w:left w:val="nil"/>
              <w:bottom w:val="single" w:sz="4" w:space="0" w:color="auto"/>
              <w:right w:val="nil"/>
            </w:tcBorders>
          </w:tcPr>
          <w:p w:rsidR="00B10222" w:rsidRDefault="00B10222">
            <w:pPr>
              <w:pStyle w:val="ConsPlusNormal"/>
            </w:pPr>
          </w:p>
        </w:tc>
      </w:tr>
      <w:tr w:rsidR="00B10222">
        <w:tc>
          <w:tcPr>
            <w:tcW w:w="9070" w:type="dxa"/>
            <w:gridSpan w:val="3"/>
            <w:tcBorders>
              <w:top w:val="single" w:sz="4" w:space="0" w:color="auto"/>
              <w:left w:val="nil"/>
              <w:bottom w:val="nil"/>
              <w:right w:val="nil"/>
            </w:tcBorders>
          </w:tcPr>
          <w:p w:rsidR="00B10222" w:rsidRDefault="00B10222">
            <w:pPr>
              <w:pStyle w:val="ConsPlusNormal"/>
              <w:jc w:val="center"/>
            </w:pPr>
            <w:r>
              <w:t>(наименование территориального органа Пенсионного фонда Российской Федерации)</w:t>
            </w:r>
          </w:p>
        </w:tc>
      </w:tr>
      <w:tr w:rsidR="00B10222">
        <w:tc>
          <w:tcPr>
            <w:tcW w:w="9070" w:type="dxa"/>
            <w:gridSpan w:val="3"/>
            <w:tcBorders>
              <w:top w:val="nil"/>
              <w:left w:val="nil"/>
              <w:bottom w:val="nil"/>
              <w:right w:val="nil"/>
            </w:tcBorders>
          </w:tcPr>
          <w:p w:rsidR="00B10222" w:rsidRDefault="00B10222">
            <w:pPr>
              <w:pStyle w:val="ConsPlusNonformat"/>
              <w:jc w:val="both"/>
            </w:pPr>
            <w:r>
              <w:t>рассмотрел заявление</w:t>
            </w:r>
          </w:p>
          <w:p w:rsidR="00B10222" w:rsidRDefault="00B10222">
            <w:pPr>
              <w:pStyle w:val="ConsPlusNonformat"/>
              <w:jc w:val="both"/>
            </w:pPr>
            <w:r>
              <w:t>гр. _____________________________________________________________,</w:t>
            </w:r>
          </w:p>
          <w:p w:rsidR="00B10222" w:rsidRDefault="00B10222">
            <w:pPr>
              <w:pStyle w:val="ConsPlusNonformat"/>
              <w:jc w:val="both"/>
            </w:pPr>
            <w:r>
              <w:t xml:space="preserve">          (фамилия, имя, отчество (при наличии) гражданина)</w:t>
            </w:r>
          </w:p>
        </w:tc>
      </w:tr>
      <w:tr w:rsidR="00B10222">
        <w:tc>
          <w:tcPr>
            <w:tcW w:w="9070" w:type="dxa"/>
            <w:gridSpan w:val="3"/>
            <w:tcBorders>
              <w:top w:val="nil"/>
              <w:left w:val="nil"/>
              <w:bottom w:val="nil"/>
              <w:right w:val="nil"/>
            </w:tcBorders>
          </w:tcPr>
          <w:p w:rsidR="00B10222" w:rsidRDefault="00B10222">
            <w:pPr>
              <w:pStyle w:val="ConsPlusNormal"/>
            </w:pPr>
            <w:r>
              <w:t>СНИЛС ____________________________,</w:t>
            </w:r>
          </w:p>
        </w:tc>
      </w:tr>
      <w:tr w:rsidR="00B10222">
        <w:tc>
          <w:tcPr>
            <w:tcW w:w="9070" w:type="dxa"/>
            <w:gridSpan w:val="3"/>
            <w:tcBorders>
              <w:top w:val="nil"/>
              <w:left w:val="nil"/>
              <w:bottom w:val="nil"/>
              <w:right w:val="nil"/>
            </w:tcBorders>
          </w:tcPr>
          <w:p w:rsidR="00B10222" w:rsidRDefault="00B10222">
            <w:pPr>
              <w:pStyle w:val="ConsPlusNormal"/>
              <w:jc w:val="both"/>
            </w:pPr>
            <w:r>
              <w:t>и решил назначить ежемесячную денежную выплату на основании статьи</w:t>
            </w:r>
          </w:p>
        </w:tc>
      </w:tr>
      <w:tr w:rsidR="00B10222">
        <w:tc>
          <w:tcPr>
            <w:tcW w:w="9070" w:type="dxa"/>
            <w:gridSpan w:val="3"/>
            <w:tcBorders>
              <w:top w:val="nil"/>
              <w:left w:val="nil"/>
              <w:bottom w:val="single" w:sz="4" w:space="0" w:color="auto"/>
              <w:right w:val="nil"/>
            </w:tcBorders>
          </w:tcPr>
          <w:p w:rsidR="00B10222" w:rsidRDefault="00B10222">
            <w:pPr>
              <w:pStyle w:val="ConsPlusNormal"/>
            </w:pPr>
          </w:p>
        </w:tc>
      </w:tr>
      <w:tr w:rsidR="00B10222">
        <w:tc>
          <w:tcPr>
            <w:tcW w:w="9070" w:type="dxa"/>
            <w:gridSpan w:val="3"/>
            <w:tcBorders>
              <w:top w:val="single" w:sz="4" w:space="0" w:color="auto"/>
              <w:left w:val="nil"/>
              <w:bottom w:val="nil"/>
              <w:right w:val="nil"/>
            </w:tcBorders>
          </w:tcPr>
          <w:p w:rsidR="00B10222" w:rsidRDefault="00B10222">
            <w:pPr>
              <w:pStyle w:val="ConsPlusNormal"/>
              <w:jc w:val="center"/>
            </w:pPr>
            <w:r>
              <w:t>(статья, дата, номер, наименование Федерального закона)</w:t>
            </w:r>
          </w:p>
        </w:tc>
      </w:tr>
      <w:tr w:rsidR="00B10222">
        <w:tc>
          <w:tcPr>
            <w:tcW w:w="1595" w:type="dxa"/>
            <w:tcBorders>
              <w:top w:val="nil"/>
              <w:left w:val="nil"/>
              <w:bottom w:val="nil"/>
              <w:right w:val="nil"/>
            </w:tcBorders>
          </w:tcPr>
          <w:p w:rsidR="00B10222" w:rsidRDefault="00B10222">
            <w:pPr>
              <w:pStyle w:val="ConsPlusNormal"/>
              <w:jc w:val="both"/>
            </w:pPr>
            <w:r>
              <w:t>по категории:</w:t>
            </w:r>
          </w:p>
        </w:tc>
        <w:tc>
          <w:tcPr>
            <w:tcW w:w="7475" w:type="dxa"/>
            <w:gridSpan w:val="2"/>
            <w:tcBorders>
              <w:top w:val="nil"/>
              <w:left w:val="nil"/>
              <w:bottom w:val="single" w:sz="4" w:space="0" w:color="auto"/>
              <w:right w:val="nil"/>
            </w:tcBorders>
          </w:tcPr>
          <w:p w:rsidR="00B10222" w:rsidRDefault="00B10222">
            <w:pPr>
              <w:pStyle w:val="ConsPlusNormal"/>
            </w:pPr>
          </w:p>
        </w:tc>
      </w:tr>
    </w:tbl>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tblGrid>
      <w:tr w:rsidR="00B10222">
        <w:tc>
          <w:tcPr>
            <w:tcW w:w="5102" w:type="dxa"/>
            <w:tcBorders>
              <w:top w:val="nil"/>
              <w:left w:val="nil"/>
              <w:bottom w:val="nil"/>
              <w:right w:val="nil"/>
            </w:tcBorders>
          </w:tcPr>
          <w:p w:rsidR="00B10222" w:rsidRDefault="00B10222">
            <w:pPr>
              <w:pStyle w:val="ConsPlusNormal"/>
              <w:jc w:val="center"/>
            </w:pPr>
            <w:r>
              <w:t>в размере _____________________ руб. __ коп.,</w:t>
            </w:r>
          </w:p>
          <w:p w:rsidR="00B10222" w:rsidRDefault="00B10222">
            <w:pPr>
              <w:pStyle w:val="ConsPlusNormal"/>
              <w:jc w:val="center"/>
            </w:pPr>
            <w:r>
              <w:t>(указать установленный размер ежемесячной</w:t>
            </w:r>
          </w:p>
          <w:p w:rsidR="00B10222" w:rsidRDefault="00B10222">
            <w:pPr>
              <w:pStyle w:val="ConsPlusNormal"/>
              <w:jc w:val="center"/>
            </w:pPr>
            <w:r>
              <w:t>денежной выплаты)</w:t>
            </w:r>
          </w:p>
        </w:tc>
      </w:tr>
    </w:tbl>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9"/>
      </w:tblGrid>
      <w:tr w:rsidR="00B10222">
        <w:tc>
          <w:tcPr>
            <w:tcW w:w="9049" w:type="dxa"/>
            <w:tcBorders>
              <w:top w:val="nil"/>
              <w:left w:val="nil"/>
              <w:bottom w:val="nil"/>
              <w:right w:val="nil"/>
            </w:tcBorders>
          </w:tcPr>
          <w:p w:rsidR="00B10222" w:rsidRDefault="00B10222">
            <w:pPr>
              <w:pStyle w:val="ConsPlusNormal"/>
              <w:jc w:val="both"/>
            </w:pPr>
            <w:r>
              <w:t xml:space="preserve">в том числе __________ руб. __ коп. на оплату социальных услуг, предусмотренных </w:t>
            </w:r>
            <w:hyperlink r:id="rId77" w:history="1">
              <w:r>
                <w:rPr>
                  <w:color w:val="0000FF"/>
                </w:rPr>
                <w:t>ст. 6.2</w:t>
              </w:r>
            </w:hyperlink>
            <w:r>
              <w:t xml:space="preserve"> Федерального закона от 17 июля 1999 г. N 178-ФЗ "О государственной социальной помощи" </w:t>
            </w:r>
            <w:hyperlink w:anchor="P1397" w:history="1">
              <w:r>
                <w:rPr>
                  <w:color w:val="0000FF"/>
                </w:rPr>
                <w:t>&lt;1&gt;</w:t>
              </w:r>
            </w:hyperlink>
            <w:r>
              <w:t xml:space="preserve"> с "__" ________ 20__ г. по "__" __________ 20__ г.</w:t>
            </w:r>
          </w:p>
        </w:tc>
      </w:tr>
    </w:tbl>
    <w:p w:rsidR="00B10222" w:rsidRDefault="00B1022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51"/>
        <w:gridCol w:w="1701"/>
        <w:gridCol w:w="340"/>
        <w:gridCol w:w="2857"/>
      </w:tblGrid>
      <w:tr w:rsidR="00B10222">
        <w:tc>
          <w:tcPr>
            <w:tcW w:w="4151" w:type="dxa"/>
            <w:tcBorders>
              <w:top w:val="nil"/>
              <w:left w:val="nil"/>
              <w:bottom w:val="nil"/>
              <w:right w:val="nil"/>
            </w:tcBorders>
          </w:tcPr>
          <w:p w:rsidR="00B10222" w:rsidRDefault="00B10222">
            <w:pPr>
              <w:pStyle w:val="ConsPlusNormal"/>
              <w:jc w:val="both"/>
            </w:pPr>
            <w:r>
              <w:t>Уполномоченное должностное лицо</w:t>
            </w:r>
          </w:p>
        </w:tc>
        <w:tc>
          <w:tcPr>
            <w:tcW w:w="1701" w:type="dxa"/>
            <w:tcBorders>
              <w:top w:val="nil"/>
              <w:left w:val="nil"/>
              <w:bottom w:val="single" w:sz="4" w:space="0" w:color="auto"/>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857" w:type="dxa"/>
            <w:tcBorders>
              <w:top w:val="nil"/>
              <w:left w:val="nil"/>
              <w:bottom w:val="single" w:sz="4" w:space="0" w:color="auto"/>
              <w:right w:val="nil"/>
            </w:tcBorders>
          </w:tcPr>
          <w:p w:rsidR="00B10222" w:rsidRDefault="00B10222">
            <w:pPr>
              <w:pStyle w:val="ConsPlusNormal"/>
            </w:pPr>
          </w:p>
        </w:tc>
      </w:tr>
      <w:tr w:rsidR="00B10222">
        <w:tc>
          <w:tcPr>
            <w:tcW w:w="4151" w:type="dxa"/>
            <w:tcBorders>
              <w:top w:val="nil"/>
              <w:left w:val="nil"/>
              <w:bottom w:val="nil"/>
              <w:right w:val="nil"/>
            </w:tcBorders>
          </w:tcPr>
          <w:p w:rsidR="00B10222" w:rsidRDefault="00B10222">
            <w:pPr>
              <w:pStyle w:val="ConsPlusNormal"/>
            </w:pPr>
          </w:p>
        </w:tc>
        <w:tc>
          <w:tcPr>
            <w:tcW w:w="1701" w:type="dxa"/>
            <w:tcBorders>
              <w:top w:val="single" w:sz="4" w:space="0" w:color="auto"/>
              <w:left w:val="nil"/>
              <w:bottom w:val="nil"/>
              <w:right w:val="nil"/>
            </w:tcBorders>
          </w:tcPr>
          <w:p w:rsidR="00B10222" w:rsidRDefault="00B10222">
            <w:pPr>
              <w:pStyle w:val="ConsPlusNormal"/>
              <w:jc w:val="center"/>
            </w:pPr>
            <w:r>
              <w:t>(подпись)</w:t>
            </w:r>
          </w:p>
        </w:tc>
        <w:tc>
          <w:tcPr>
            <w:tcW w:w="340" w:type="dxa"/>
            <w:tcBorders>
              <w:top w:val="nil"/>
              <w:left w:val="nil"/>
              <w:bottom w:val="nil"/>
              <w:right w:val="nil"/>
            </w:tcBorders>
          </w:tcPr>
          <w:p w:rsidR="00B10222" w:rsidRDefault="00B10222">
            <w:pPr>
              <w:pStyle w:val="ConsPlusNormal"/>
            </w:pPr>
          </w:p>
        </w:tc>
        <w:tc>
          <w:tcPr>
            <w:tcW w:w="2857" w:type="dxa"/>
            <w:tcBorders>
              <w:top w:val="single" w:sz="4" w:space="0" w:color="auto"/>
              <w:left w:val="nil"/>
              <w:bottom w:val="nil"/>
              <w:right w:val="nil"/>
            </w:tcBorders>
          </w:tcPr>
          <w:p w:rsidR="00B10222" w:rsidRDefault="00B10222">
            <w:pPr>
              <w:pStyle w:val="ConsPlusNormal"/>
              <w:jc w:val="center"/>
            </w:pPr>
            <w:r>
              <w:t>(расшифровка подписи)</w:t>
            </w:r>
          </w:p>
        </w:tc>
      </w:tr>
      <w:tr w:rsidR="00B10222">
        <w:tc>
          <w:tcPr>
            <w:tcW w:w="4151" w:type="dxa"/>
            <w:tcBorders>
              <w:top w:val="nil"/>
              <w:left w:val="nil"/>
              <w:bottom w:val="nil"/>
              <w:right w:val="nil"/>
            </w:tcBorders>
          </w:tcPr>
          <w:p w:rsidR="00B10222" w:rsidRDefault="00B10222">
            <w:pPr>
              <w:pStyle w:val="ConsPlusNormal"/>
              <w:jc w:val="center"/>
            </w:pPr>
            <w:r>
              <w:t>М.П.</w:t>
            </w:r>
          </w:p>
        </w:tc>
        <w:tc>
          <w:tcPr>
            <w:tcW w:w="1701"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857" w:type="dxa"/>
            <w:tcBorders>
              <w:top w:val="nil"/>
              <w:left w:val="nil"/>
              <w:bottom w:val="nil"/>
              <w:right w:val="nil"/>
            </w:tcBorders>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49" w:name="P1397"/>
      <w:bookmarkEnd w:id="49"/>
      <w:r>
        <w:t>&lt;1&gt; Собрание законодательства Российской Федерации, 1999, N 29, ст. 3699; 2013, N 48, ст. 6165.</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7</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66"/>
        <w:gridCol w:w="4188"/>
      </w:tblGrid>
      <w:tr w:rsidR="00B10222">
        <w:tc>
          <w:tcPr>
            <w:tcW w:w="9054" w:type="dxa"/>
            <w:gridSpan w:val="2"/>
            <w:tcBorders>
              <w:top w:val="nil"/>
              <w:left w:val="nil"/>
              <w:bottom w:val="single" w:sz="4" w:space="0" w:color="auto"/>
              <w:right w:val="nil"/>
            </w:tcBorders>
          </w:tcPr>
          <w:p w:rsidR="00B10222" w:rsidRDefault="00B10222">
            <w:pPr>
              <w:pStyle w:val="ConsPlusNormal"/>
              <w:jc w:val="center"/>
            </w:pPr>
            <w:r>
              <w:t>Пенсионный фонд Российской Федерации</w:t>
            </w:r>
          </w:p>
        </w:tc>
      </w:tr>
      <w:tr w:rsidR="00B10222">
        <w:tblPrEx>
          <w:tblBorders>
            <w:insideH w:val="none" w:sz="0" w:space="0" w:color="auto"/>
          </w:tblBorders>
        </w:tblPrEx>
        <w:tc>
          <w:tcPr>
            <w:tcW w:w="9054" w:type="dxa"/>
            <w:gridSpan w:val="2"/>
            <w:tcBorders>
              <w:top w:val="single" w:sz="4" w:space="0" w:color="auto"/>
              <w:left w:val="nil"/>
              <w:bottom w:val="nil"/>
              <w:right w:val="nil"/>
            </w:tcBorders>
          </w:tcPr>
          <w:p w:rsidR="00B10222" w:rsidRDefault="00B10222">
            <w:pPr>
              <w:pStyle w:val="ConsPlusNormal"/>
            </w:pP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jc w:val="center"/>
            </w:pPr>
            <w:bookmarkStart w:id="50" w:name="P1416"/>
            <w:bookmarkEnd w:id="50"/>
            <w:r>
              <w:t>РЕШЕНИЕ</w:t>
            </w:r>
          </w:p>
          <w:p w:rsidR="00B10222" w:rsidRDefault="00B10222">
            <w:pPr>
              <w:pStyle w:val="ConsPlusNormal"/>
              <w:jc w:val="center"/>
            </w:pPr>
            <w:r>
              <w:t>О НАЗНАЧЕНИИ ЕЖЕМЕСЯЧНОЙ ДЕНЕЖНОЙ ВЫПЛАТЫ ЧЛЕНУ СЕМЬИ УМЕРШЕГО (ПОГИБШЕГО) ГЕРОЯ СОВЕТСКОГО СОЮЗА, ГЕРОЯ РОССИЙСКОЙ ФЕДЕРАЦИИ, ПОЛНОГО КАВАЛЕРА ОРДЕНА СЛАВЫ</w:t>
            </w:r>
          </w:p>
        </w:tc>
      </w:tr>
      <w:tr w:rsidR="00B10222">
        <w:tblPrEx>
          <w:tblBorders>
            <w:insideH w:val="none" w:sz="0" w:space="0" w:color="auto"/>
          </w:tblBorders>
        </w:tblPrEx>
        <w:tc>
          <w:tcPr>
            <w:tcW w:w="4866" w:type="dxa"/>
            <w:tcBorders>
              <w:top w:val="nil"/>
              <w:left w:val="nil"/>
              <w:bottom w:val="nil"/>
              <w:right w:val="nil"/>
            </w:tcBorders>
          </w:tcPr>
          <w:p w:rsidR="00B10222" w:rsidRDefault="00B10222">
            <w:pPr>
              <w:pStyle w:val="ConsPlusNormal"/>
            </w:pPr>
            <w:r>
              <w:t>от ________________</w:t>
            </w:r>
          </w:p>
        </w:tc>
        <w:tc>
          <w:tcPr>
            <w:tcW w:w="4188" w:type="dxa"/>
            <w:tcBorders>
              <w:top w:val="nil"/>
              <w:left w:val="nil"/>
              <w:bottom w:val="nil"/>
              <w:right w:val="nil"/>
            </w:tcBorders>
          </w:tcPr>
          <w:p w:rsidR="00B10222" w:rsidRDefault="00B10222">
            <w:pPr>
              <w:pStyle w:val="ConsPlusNormal"/>
              <w:jc w:val="right"/>
            </w:pPr>
            <w:r>
              <w:t>N _________________</w:t>
            </w: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pPr>
            <w:r>
              <w:t>Общее количество членов семьи умершего (погибшего) Героя или полного кавалера ордена Славы: ___________</w:t>
            </w: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pPr>
            <w:r>
              <w:t>1. _____________________________ N в/д __________</w:t>
            </w:r>
          </w:p>
          <w:p w:rsidR="00B10222" w:rsidRDefault="00B10222">
            <w:pPr>
              <w:pStyle w:val="ConsPlusNormal"/>
            </w:pPr>
            <w:r>
              <w:t>2. _____________________________ N в/д __________</w:t>
            </w:r>
          </w:p>
          <w:p w:rsidR="00B10222" w:rsidRDefault="00B10222">
            <w:pPr>
              <w:pStyle w:val="ConsPlusNormal"/>
            </w:pPr>
            <w:r>
              <w:t>3. _____________________________ N в/д __________</w:t>
            </w:r>
          </w:p>
          <w:p w:rsidR="00B10222" w:rsidRDefault="00B10222">
            <w:pPr>
              <w:pStyle w:val="ConsPlusNormal"/>
            </w:pPr>
            <w:r>
              <w:t>4. _____________________________ N в/д __________</w:t>
            </w:r>
          </w:p>
          <w:p w:rsidR="00B10222" w:rsidRDefault="00B10222">
            <w:pPr>
              <w:pStyle w:val="ConsPlusNormal"/>
            </w:pPr>
            <w:r>
              <w:t>5. _____________________________ N в/д __________</w:t>
            </w:r>
          </w:p>
          <w:p w:rsidR="00B10222" w:rsidRDefault="00B10222">
            <w:pPr>
              <w:pStyle w:val="ConsPlusNormal"/>
            </w:pPr>
            <w:r>
              <w:t>6. _____________________________ N в/д __________</w:t>
            </w:r>
          </w:p>
          <w:p w:rsidR="00B10222" w:rsidRDefault="00B10222">
            <w:pPr>
              <w:pStyle w:val="ConsPlusNormal"/>
            </w:pPr>
            <w:r>
              <w:t>7. _____________________________ N в/д __________</w:t>
            </w:r>
          </w:p>
          <w:p w:rsidR="00B10222" w:rsidRDefault="00B10222">
            <w:pPr>
              <w:pStyle w:val="ConsPlusNormal"/>
            </w:pPr>
            <w:r>
              <w:t>8. _____________________________ N в/д __________</w:t>
            </w: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jc w:val="both"/>
            </w:pPr>
            <w:r>
              <w:t>Пенсионный фонд Российской Федерации рассмотрел заявление</w:t>
            </w:r>
          </w:p>
        </w:tc>
      </w:tr>
      <w:tr w:rsidR="00B10222">
        <w:tblPrEx>
          <w:tblBorders>
            <w:insideH w:val="none" w:sz="0" w:space="0" w:color="auto"/>
          </w:tblBorders>
        </w:tblPrEx>
        <w:tc>
          <w:tcPr>
            <w:tcW w:w="9054" w:type="dxa"/>
            <w:gridSpan w:val="2"/>
            <w:tcBorders>
              <w:top w:val="nil"/>
              <w:left w:val="nil"/>
              <w:bottom w:val="single" w:sz="4" w:space="0" w:color="auto"/>
              <w:right w:val="nil"/>
            </w:tcBorders>
          </w:tcPr>
          <w:p w:rsidR="00B10222" w:rsidRDefault="00B10222">
            <w:pPr>
              <w:pStyle w:val="ConsPlusNormal"/>
            </w:pPr>
            <w:r>
              <w:t>гр.</w:t>
            </w:r>
          </w:p>
        </w:tc>
      </w:tr>
      <w:tr w:rsidR="00B10222">
        <w:tblPrEx>
          <w:tblBorders>
            <w:insideH w:val="none" w:sz="0" w:space="0" w:color="auto"/>
          </w:tblBorders>
        </w:tblPrEx>
        <w:tc>
          <w:tcPr>
            <w:tcW w:w="9054" w:type="dxa"/>
            <w:gridSpan w:val="2"/>
            <w:tcBorders>
              <w:top w:val="single" w:sz="4" w:space="0" w:color="auto"/>
              <w:left w:val="nil"/>
              <w:bottom w:val="nil"/>
              <w:right w:val="nil"/>
            </w:tcBorders>
          </w:tcPr>
          <w:p w:rsidR="00B10222" w:rsidRDefault="00B10222">
            <w:pPr>
              <w:pStyle w:val="ConsPlusNormal"/>
              <w:jc w:val="center"/>
            </w:pPr>
            <w:r>
              <w:t>(фамилия, имя, отчество (при наличии) гражданина)</w:t>
            </w: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jc w:val="both"/>
            </w:pPr>
            <w:r>
              <w:t>страховой номер индивидуального лицевого счета ____________________</w:t>
            </w: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jc w:val="both"/>
            </w:pPr>
            <w:r>
              <w:t xml:space="preserve">и решил: назначить ему (ей) ежемесячную денежную выплату на основании </w:t>
            </w:r>
            <w:hyperlink r:id="rId78" w:history="1">
              <w:r>
                <w:rPr>
                  <w:color w:val="0000FF"/>
                </w:rPr>
                <w:t>статьи 9.1</w:t>
              </w:r>
            </w:hyperlink>
            <w:r>
              <w:t xml:space="preserve"> Закона Российской Федерации от 15 января 1993 г. N 4301-1 "О статусе Героев Советского Союза, Героев Российской Федерации и полных кавалеров ордена Славы" </w:t>
            </w:r>
            <w:hyperlink w:anchor="P1459" w:history="1">
              <w:r>
                <w:rPr>
                  <w:color w:val="0000FF"/>
                </w:rPr>
                <w:t>&lt;1&gt;</w:t>
              </w:r>
            </w:hyperlink>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nformat"/>
              <w:jc w:val="both"/>
            </w:pPr>
            <w:r>
              <w:t>по категории: ___________________________________________________</w:t>
            </w:r>
          </w:p>
          <w:p w:rsidR="00B10222" w:rsidRDefault="00B10222">
            <w:pPr>
              <w:pStyle w:val="ConsPlusNonformat"/>
              <w:jc w:val="both"/>
            </w:pPr>
            <w:r>
              <w:t xml:space="preserve">                           (наименование категории)</w:t>
            </w:r>
          </w:p>
        </w:tc>
      </w:tr>
      <w:tr w:rsidR="00B10222">
        <w:tblPrEx>
          <w:tblBorders>
            <w:insideH w:val="none" w:sz="0" w:space="0" w:color="auto"/>
          </w:tblBorders>
        </w:tblPrEx>
        <w:tc>
          <w:tcPr>
            <w:tcW w:w="9054" w:type="dxa"/>
            <w:gridSpan w:val="2"/>
            <w:tcBorders>
              <w:top w:val="nil"/>
              <w:left w:val="nil"/>
              <w:bottom w:val="nil"/>
              <w:right w:val="nil"/>
            </w:tcBorders>
          </w:tcPr>
          <w:p w:rsidR="00B10222" w:rsidRDefault="00B10222">
            <w:pPr>
              <w:pStyle w:val="ConsPlusNormal"/>
              <w:jc w:val="both"/>
            </w:pPr>
            <w:r>
              <w:t>в размере ________________ руб. __ коп.</w:t>
            </w:r>
          </w:p>
          <w:p w:rsidR="00B10222" w:rsidRDefault="00B10222">
            <w:pPr>
              <w:pStyle w:val="ConsPlusNormal"/>
              <w:jc w:val="both"/>
            </w:pPr>
            <w:r>
              <w:t>с "__" __________ 20__ г. по "__" _____________ 20__ г.</w:t>
            </w:r>
          </w:p>
        </w:tc>
      </w:tr>
    </w:tbl>
    <w:p w:rsidR="00B10222" w:rsidRDefault="00B1022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6"/>
        <w:gridCol w:w="340"/>
        <w:gridCol w:w="1467"/>
        <w:gridCol w:w="340"/>
        <w:gridCol w:w="2721"/>
      </w:tblGrid>
      <w:tr w:rsidR="00B10222">
        <w:tc>
          <w:tcPr>
            <w:tcW w:w="4186" w:type="dxa"/>
            <w:tcBorders>
              <w:top w:val="nil"/>
              <w:left w:val="nil"/>
              <w:bottom w:val="nil"/>
              <w:right w:val="nil"/>
            </w:tcBorders>
          </w:tcPr>
          <w:p w:rsidR="00B10222" w:rsidRDefault="00B10222">
            <w:pPr>
              <w:pStyle w:val="ConsPlusNormal"/>
            </w:pPr>
            <w:r>
              <w:lastRenderedPageBreak/>
              <w:t>Уполномоченное должностное</w:t>
            </w:r>
          </w:p>
          <w:p w:rsidR="00B10222" w:rsidRDefault="00B10222">
            <w:pPr>
              <w:pStyle w:val="ConsPlusNormal"/>
            </w:pPr>
            <w:r>
              <w:t>лицо структурного подразделения</w:t>
            </w:r>
          </w:p>
          <w:p w:rsidR="00B10222" w:rsidRDefault="00B10222">
            <w:pPr>
              <w:pStyle w:val="ConsPlusNormal"/>
            </w:pPr>
            <w:r>
              <w:t>Исполнительной дирекции</w:t>
            </w:r>
          </w:p>
          <w:p w:rsidR="00B10222" w:rsidRDefault="00B10222">
            <w:pPr>
              <w:pStyle w:val="ConsPlusNormal"/>
            </w:pPr>
            <w:r>
              <w:t>Пенсионного фонда Российской Федерации</w:t>
            </w:r>
          </w:p>
        </w:tc>
        <w:tc>
          <w:tcPr>
            <w:tcW w:w="340" w:type="dxa"/>
            <w:tcBorders>
              <w:top w:val="nil"/>
              <w:left w:val="nil"/>
              <w:bottom w:val="nil"/>
              <w:right w:val="nil"/>
            </w:tcBorders>
          </w:tcPr>
          <w:p w:rsidR="00B10222" w:rsidRDefault="00B10222">
            <w:pPr>
              <w:pStyle w:val="ConsPlusNormal"/>
            </w:pPr>
          </w:p>
        </w:tc>
        <w:tc>
          <w:tcPr>
            <w:tcW w:w="1467" w:type="dxa"/>
            <w:tcBorders>
              <w:top w:val="nil"/>
              <w:left w:val="nil"/>
              <w:bottom w:val="single" w:sz="4" w:space="0" w:color="auto"/>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721" w:type="dxa"/>
            <w:tcBorders>
              <w:top w:val="nil"/>
              <w:left w:val="nil"/>
              <w:bottom w:val="single" w:sz="4" w:space="0" w:color="auto"/>
              <w:right w:val="nil"/>
            </w:tcBorders>
          </w:tcPr>
          <w:p w:rsidR="00B10222" w:rsidRDefault="00B10222">
            <w:pPr>
              <w:pStyle w:val="ConsPlusNormal"/>
            </w:pPr>
          </w:p>
        </w:tc>
      </w:tr>
      <w:tr w:rsidR="00B10222">
        <w:tc>
          <w:tcPr>
            <w:tcW w:w="4186"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1467" w:type="dxa"/>
            <w:tcBorders>
              <w:top w:val="single" w:sz="4" w:space="0" w:color="auto"/>
              <w:left w:val="nil"/>
              <w:bottom w:val="nil"/>
              <w:right w:val="nil"/>
            </w:tcBorders>
          </w:tcPr>
          <w:p w:rsidR="00B10222" w:rsidRDefault="00B10222">
            <w:pPr>
              <w:pStyle w:val="ConsPlusNormal"/>
              <w:jc w:val="center"/>
            </w:pPr>
            <w:r>
              <w:t>(подпись)</w:t>
            </w:r>
          </w:p>
        </w:tc>
        <w:tc>
          <w:tcPr>
            <w:tcW w:w="340" w:type="dxa"/>
            <w:tcBorders>
              <w:top w:val="nil"/>
              <w:left w:val="nil"/>
              <w:bottom w:val="nil"/>
              <w:right w:val="nil"/>
            </w:tcBorders>
          </w:tcPr>
          <w:p w:rsidR="00B10222" w:rsidRDefault="00B10222">
            <w:pPr>
              <w:pStyle w:val="ConsPlusNormal"/>
            </w:pPr>
          </w:p>
        </w:tc>
        <w:tc>
          <w:tcPr>
            <w:tcW w:w="2721" w:type="dxa"/>
            <w:tcBorders>
              <w:top w:val="single" w:sz="4" w:space="0" w:color="auto"/>
              <w:left w:val="nil"/>
              <w:bottom w:val="nil"/>
              <w:right w:val="nil"/>
            </w:tcBorders>
          </w:tcPr>
          <w:p w:rsidR="00B10222" w:rsidRDefault="00B10222">
            <w:pPr>
              <w:pStyle w:val="ConsPlusNormal"/>
              <w:jc w:val="center"/>
            </w:pPr>
            <w:r>
              <w:t>(расшифровка подписи)</w:t>
            </w:r>
          </w:p>
        </w:tc>
      </w:tr>
      <w:tr w:rsidR="00B10222">
        <w:tc>
          <w:tcPr>
            <w:tcW w:w="4186" w:type="dxa"/>
            <w:tcBorders>
              <w:top w:val="nil"/>
              <w:left w:val="nil"/>
              <w:bottom w:val="nil"/>
              <w:right w:val="nil"/>
            </w:tcBorders>
          </w:tcPr>
          <w:p w:rsidR="00B10222" w:rsidRDefault="00B10222">
            <w:pPr>
              <w:pStyle w:val="ConsPlusNormal"/>
              <w:ind w:left="566"/>
            </w:pPr>
            <w:r>
              <w:t>М.П.</w:t>
            </w:r>
          </w:p>
        </w:tc>
        <w:tc>
          <w:tcPr>
            <w:tcW w:w="340" w:type="dxa"/>
            <w:tcBorders>
              <w:top w:val="nil"/>
              <w:left w:val="nil"/>
              <w:bottom w:val="nil"/>
              <w:right w:val="nil"/>
            </w:tcBorders>
          </w:tcPr>
          <w:p w:rsidR="00B10222" w:rsidRDefault="00B10222">
            <w:pPr>
              <w:pStyle w:val="ConsPlusNormal"/>
            </w:pPr>
          </w:p>
        </w:tc>
        <w:tc>
          <w:tcPr>
            <w:tcW w:w="1467"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721" w:type="dxa"/>
            <w:tcBorders>
              <w:top w:val="nil"/>
              <w:left w:val="nil"/>
              <w:bottom w:val="nil"/>
              <w:right w:val="nil"/>
            </w:tcBorders>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51" w:name="P1459"/>
      <w:bookmarkEnd w:id="51"/>
      <w:r>
        <w:t>&lt;1&gt; Ведомости Съезда народных депутатов Российской Федерации и Верховного Совета Российской Федерации, 1993, N 7, ст. 247; Собрание законодательства Российской Федерации, 2018, N 1, ст. 33.</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8</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9070" w:type="dxa"/>
            <w:gridSpan w:val="2"/>
            <w:tcBorders>
              <w:top w:val="nil"/>
              <w:left w:val="nil"/>
              <w:bottom w:val="nil"/>
              <w:right w:val="nil"/>
            </w:tcBorders>
          </w:tcPr>
          <w:p w:rsidR="00B10222" w:rsidRDefault="00B10222">
            <w:pPr>
              <w:pStyle w:val="ConsPlusNormal"/>
              <w:jc w:val="center"/>
            </w:pPr>
            <w:bookmarkStart w:id="52" w:name="P1476"/>
            <w:bookmarkEnd w:id="52"/>
            <w:r>
              <w:t>РЕШЕНИЕ</w:t>
            </w:r>
          </w:p>
          <w:p w:rsidR="00B10222" w:rsidRDefault="00B10222">
            <w:pPr>
              <w:pStyle w:val="ConsPlusNormal"/>
              <w:jc w:val="center"/>
            </w:pPr>
            <w:r>
              <w:t>ОБ ОТКАЗЕ В НАЗНАЧЕНИИ ЕЖЕМЕСЯЧНОЙ ДЕНЕЖНОЙ ВЫПЛАТЫ</w:t>
            </w:r>
          </w:p>
        </w:tc>
      </w:tr>
      <w:tr w:rsidR="00B10222">
        <w:tc>
          <w:tcPr>
            <w:tcW w:w="4535" w:type="dxa"/>
            <w:tcBorders>
              <w:top w:val="nil"/>
              <w:left w:val="nil"/>
              <w:bottom w:val="nil"/>
              <w:right w:val="nil"/>
            </w:tcBorders>
          </w:tcPr>
          <w:p w:rsidR="00B10222" w:rsidRDefault="00B10222">
            <w:pPr>
              <w:pStyle w:val="ConsPlusNormal"/>
              <w:jc w:val="both"/>
            </w:pPr>
            <w:r>
              <w:t>от ________________</w:t>
            </w:r>
          </w:p>
        </w:tc>
        <w:tc>
          <w:tcPr>
            <w:tcW w:w="4535" w:type="dxa"/>
            <w:tcBorders>
              <w:top w:val="nil"/>
              <w:left w:val="nil"/>
              <w:bottom w:val="nil"/>
              <w:right w:val="nil"/>
            </w:tcBorders>
          </w:tcPr>
          <w:p w:rsidR="00B10222" w:rsidRDefault="00B10222">
            <w:pPr>
              <w:pStyle w:val="ConsPlusNormal"/>
              <w:jc w:val="right"/>
            </w:pPr>
            <w:r>
              <w:t>N ______________</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c>
          <w:tcPr>
            <w:tcW w:w="9070" w:type="dxa"/>
            <w:gridSpan w:val="2"/>
            <w:tcBorders>
              <w:top w:val="single" w:sz="4" w:space="0" w:color="auto"/>
              <w:left w:val="nil"/>
              <w:bottom w:val="nil"/>
              <w:right w:val="nil"/>
            </w:tcBorders>
          </w:tcPr>
          <w:p w:rsidR="00B10222" w:rsidRDefault="00B10222">
            <w:pPr>
              <w:pStyle w:val="ConsPlusNormal"/>
              <w:jc w:val="center"/>
            </w:pPr>
            <w:r>
              <w:t>(наименование территориального органа Пенсионного фонда Российской Федерации)</w:t>
            </w:r>
          </w:p>
        </w:tc>
      </w:tr>
      <w:tr w:rsidR="00B10222">
        <w:tc>
          <w:tcPr>
            <w:tcW w:w="9070" w:type="dxa"/>
            <w:gridSpan w:val="2"/>
            <w:tcBorders>
              <w:top w:val="nil"/>
              <w:left w:val="nil"/>
              <w:bottom w:val="nil"/>
              <w:right w:val="nil"/>
            </w:tcBorders>
          </w:tcPr>
          <w:p w:rsidR="00B10222" w:rsidRDefault="00B10222">
            <w:pPr>
              <w:pStyle w:val="ConsPlusNonformat"/>
              <w:jc w:val="both"/>
            </w:pPr>
            <w:r>
              <w:t>рассмотрел заявление</w:t>
            </w:r>
          </w:p>
          <w:p w:rsidR="00B10222" w:rsidRDefault="00B10222">
            <w:pPr>
              <w:pStyle w:val="ConsPlusNonformat"/>
              <w:jc w:val="both"/>
            </w:pPr>
            <w:r>
              <w:t>гр. _____________________________________________________________,</w:t>
            </w:r>
          </w:p>
          <w:p w:rsidR="00B10222" w:rsidRDefault="00B10222">
            <w:pPr>
              <w:pStyle w:val="ConsPlusNonformat"/>
              <w:jc w:val="both"/>
            </w:pPr>
            <w:r>
              <w:t xml:space="preserve">          (фамилия, имя, отчество (при наличии) гражданина)</w:t>
            </w:r>
          </w:p>
        </w:tc>
      </w:tr>
      <w:tr w:rsidR="00B10222">
        <w:tc>
          <w:tcPr>
            <w:tcW w:w="9070" w:type="dxa"/>
            <w:gridSpan w:val="2"/>
            <w:tcBorders>
              <w:top w:val="nil"/>
              <w:left w:val="nil"/>
              <w:bottom w:val="nil"/>
              <w:right w:val="nil"/>
            </w:tcBorders>
          </w:tcPr>
          <w:p w:rsidR="00B10222" w:rsidRDefault="00B10222">
            <w:pPr>
              <w:pStyle w:val="ConsPlusNormal"/>
            </w:pPr>
            <w:r>
              <w:t>СНИЛС ____________________________,</w:t>
            </w:r>
          </w:p>
        </w:tc>
      </w:tr>
      <w:tr w:rsidR="00B10222">
        <w:tc>
          <w:tcPr>
            <w:tcW w:w="9070" w:type="dxa"/>
            <w:gridSpan w:val="2"/>
            <w:tcBorders>
              <w:top w:val="nil"/>
              <w:left w:val="nil"/>
              <w:bottom w:val="nil"/>
              <w:right w:val="nil"/>
            </w:tcBorders>
          </w:tcPr>
          <w:p w:rsidR="00B10222" w:rsidRDefault="00B10222">
            <w:pPr>
              <w:pStyle w:val="ConsPlusNormal"/>
              <w:jc w:val="both"/>
            </w:pPr>
            <w:r>
              <w:t>и решил отказать в назначении ежемесячной денежной выплаты по категории</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c>
          <w:tcPr>
            <w:tcW w:w="9070" w:type="dxa"/>
            <w:gridSpan w:val="2"/>
            <w:tcBorders>
              <w:top w:val="single" w:sz="4" w:space="0" w:color="auto"/>
              <w:left w:val="nil"/>
              <w:bottom w:val="nil"/>
              <w:right w:val="nil"/>
            </w:tcBorders>
          </w:tcPr>
          <w:p w:rsidR="00B10222" w:rsidRDefault="00B10222">
            <w:pPr>
              <w:pStyle w:val="ConsPlusNormal"/>
              <w:jc w:val="center"/>
            </w:pPr>
            <w:r>
              <w:t>(указывается категория)</w:t>
            </w:r>
          </w:p>
        </w:tc>
      </w:tr>
      <w:tr w:rsidR="00B10222">
        <w:tc>
          <w:tcPr>
            <w:tcW w:w="9070" w:type="dxa"/>
            <w:gridSpan w:val="2"/>
            <w:tcBorders>
              <w:top w:val="nil"/>
              <w:left w:val="nil"/>
              <w:bottom w:val="nil"/>
              <w:right w:val="nil"/>
            </w:tcBorders>
          </w:tcPr>
          <w:p w:rsidR="00B10222" w:rsidRDefault="00B10222">
            <w:pPr>
              <w:pStyle w:val="ConsPlusNormal"/>
              <w:jc w:val="both"/>
            </w:pPr>
            <w:r>
              <w:t>по следующим причинам:</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B10222" w:rsidRDefault="00B10222">
            <w:pPr>
              <w:pStyle w:val="ConsPlusNormal"/>
              <w:jc w:val="center"/>
            </w:pPr>
            <w:r>
              <w:lastRenderedPageBreak/>
              <w:t>(указать причину отказа в назначении)</w:t>
            </w:r>
          </w:p>
        </w:tc>
      </w:tr>
      <w:tr w:rsidR="00B10222">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B10222" w:rsidRDefault="00B10222">
            <w:pPr>
              <w:pStyle w:val="ConsPlusNormal"/>
            </w:pPr>
          </w:p>
        </w:tc>
      </w:tr>
      <w:tr w:rsidR="00B10222">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B10222" w:rsidRDefault="00B10222">
            <w:pPr>
              <w:pStyle w:val="ConsPlusNormal"/>
            </w:pPr>
          </w:p>
        </w:tc>
      </w:tr>
      <w:tr w:rsidR="00B10222">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B10222" w:rsidRDefault="00B10222">
            <w:pPr>
              <w:pStyle w:val="ConsPlusNormal"/>
            </w:pPr>
          </w:p>
        </w:tc>
      </w:tr>
      <w:tr w:rsidR="00B10222">
        <w:tblPrEx>
          <w:tblBorders>
            <w:insideH w:val="single" w:sz="4" w:space="0" w:color="auto"/>
          </w:tblBorders>
        </w:tblPrEx>
        <w:tc>
          <w:tcPr>
            <w:tcW w:w="9070" w:type="dxa"/>
            <w:gridSpan w:val="2"/>
            <w:tcBorders>
              <w:top w:val="single" w:sz="4" w:space="0" w:color="auto"/>
              <w:left w:val="nil"/>
              <w:bottom w:val="nil"/>
              <w:right w:val="nil"/>
            </w:tcBorders>
          </w:tcPr>
          <w:p w:rsidR="00B10222" w:rsidRDefault="00B10222">
            <w:pPr>
              <w:pStyle w:val="ConsPlusNormal"/>
              <w:ind w:firstLine="540"/>
              <w:jc w:val="both"/>
            </w:pPr>
            <w:r>
              <w:t>Решение может быть обжаловано в вышестоящий орган Пенсионного фонда Российской Федерации, который принимает решение по существу вопроса, обязательное для исполнения соответствующим территориальным органом.</w:t>
            </w:r>
          </w:p>
          <w:p w:rsidR="00B10222" w:rsidRDefault="00B10222">
            <w:pPr>
              <w:pStyle w:val="ConsPlusNormal"/>
              <w:ind w:firstLine="540"/>
              <w:jc w:val="both"/>
            </w:pPr>
            <w:r>
              <w:t>Решение как территориального органа Пенсионного фонда Российской Федерации, так и вышестоящего органа Пенсионного фонда Российской Федерации (по отношению к органу, вынесшему соответствующее решение) может быть обжаловано гражданином в суде.</w:t>
            </w:r>
          </w:p>
        </w:tc>
      </w:tr>
    </w:tbl>
    <w:p w:rsidR="00B10222" w:rsidRDefault="00B1022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6"/>
        <w:gridCol w:w="349"/>
        <w:gridCol w:w="1458"/>
        <w:gridCol w:w="340"/>
        <w:gridCol w:w="2737"/>
      </w:tblGrid>
      <w:tr w:rsidR="00B10222">
        <w:tc>
          <w:tcPr>
            <w:tcW w:w="4186" w:type="dxa"/>
            <w:tcBorders>
              <w:top w:val="nil"/>
              <w:left w:val="nil"/>
              <w:bottom w:val="nil"/>
              <w:right w:val="nil"/>
            </w:tcBorders>
          </w:tcPr>
          <w:p w:rsidR="00B10222" w:rsidRDefault="00B10222">
            <w:pPr>
              <w:pStyle w:val="ConsPlusNormal"/>
            </w:pPr>
            <w:r>
              <w:t>Уполномоченное должностное лицо</w:t>
            </w:r>
          </w:p>
        </w:tc>
        <w:tc>
          <w:tcPr>
            <w:tcW w:w="349" w:type="dxa"/>
            <w:tcBorders>
              <w:top w:val="nil"/>
              <w:left w:val="nil"/>
              <w:bottom w:val="nil"/>
              <w:right w:val="nil"/>
            </w:tcBorders>
          </w:tcPr>
          <w:p w:rsidR="00B10222" w:rsidRDefault="00B10222">
            <w:pPr>
              <w:pStyle w:val="ConsPlusNormal"/>
            </w:pPr>
          </w:p>
        </w:tc>
        <w:tc>
          <w:tcPr>
            <w:tcW w:w="1458" w:type="dxa"/>
            <w:tcBorders>
              <w:top w:val="nil"/>
              <w:left w:val="nil"/>
              <w:bottom w:val="single" w:sz="4" w:space="0" w:color="auto"/>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737" w:type="dxa"/>
            <w:tcBorders>
              <w:top w:val="nil"/>
              <w:left w:val="nil"/>
              <w:bottom w:val="single" w:sz="4" w:space="0" w:color="auto"/>
              <w:right w:val="nil"/>
            </w:tcBorders>
          </w:tcPr>
          <w:p w:rsidR="00B10222" w:rsidRDefault="00B10222">
            <w:pPr>
              <w:pStyle w:val="ConsPlusNormal"/>
            </w:pPr>
          </w:p>
        </w:tc>
      </w:tr>
      <w:tr w:rsidR="00B10222">
        <w:tc>
          <w:tcPr>
            <w:tcW w:w="4186" w:type="dxa"/>
            <w:tcBorders>
              <w:top w:val="nil"/>
              <w:left w:val="nil"/>
              <w:bottom w:val="nil"/>
              <w:right w:val="nil"/>
            </w:tcBorders>
          </w:tcPr>
          <w:p w:rsidR="00B10222" w:rsidRDefault="00B10222">
            <w:pPr>
              <w:pStyle w:val="ConsPlusNormal"/>
              <w:jc w:val="center"/>
            </w:pPr>
          </w:p>
        </w:tc>
        <w:tc>
          <w:tcPr>
            <w:tcW w:w="349" w:type="dxa"/>
            <w:tcBorders>
              <w:top w:val="nil"/>
              <w:left w:val="nil"/>
              <w:bottom w:val="nil"/>
              <w:right w:val="nil"/>
            </w:tcBorders>
          </w:tcPr>
          <w:p w:rsidR="00B10222" w:rsidRDefault="00B10222">
            <w:pPr>
              <w:pStyle w:val="ConsPlusNormal"/>
            </w:pPr>
          </w:p>
        </w:tc>
        <w:tc>
          <w:tcPr>
            <w:tcW w:w="1458" w:type="dxa"/>
            <w:tcBorders>
              <w:top w:val="single" w:sz="4" w:space="0" w:color="auto"/>
              <w:left w:val="nil"/>
              <w:bottom w:val="nil"/>
              <w:right w:val="nil"/>
            </w:tcBorders>
          </w:tcPr>
          <w:p w:rsidR="00B10222" w:rsidRDefault="00B10222">
            <w:pPr>
              <w:pStyle w:val="ConsPlusNormal"/>
              <w:jc w:val="center"/>
            </w:pPr>
            <w:r>
              <w:t>(подпись)</w:t>
            </w:r>
          </w:p>
        </w:tc>
        <w:tc>
          <w:tcPr>
            <w:tcW w:w="340" w:type="dxa"/>
            <w:tcBorders>
              <w:top w:val="nil"/>
              <w:left w:val="nil"/>
              <w:bottom w:val="nil"/>
              <w:right w:val="nil"/>
            </w:tcBorders>
          </w:tcPr>
          <w:p w:rsidR="00B10222" w:rsidRDefault="00B10222">
            <w:pPr>
              <w:pStyle w:val="ConsPlusNormal"/>
            </w:pPr>
          </w:p>
        </w:tc>
        <w:tc>
          <w:tcPr>
            <w:tcW w:w="2737" w:type="dxa"/>
            <w:tcBorders>
              <w:top w:val="single" w:sz="4" w:space="0" w:color="auto"/>
              <w:left w:val="nil"/>
              <w:bottom w:val="nil"/>
              <w:right w:val="nil"/>
            </w:tcBorders>
          </w:tcPr>
          <w:p w:rsidR="00B10222" w:rsidRDefault="00B10222">
            <w:pPr>
              <w:pStyle w:val="ConsPlusNormal"/>
              <w:jc w:val="center"/>
            </w:pPr>
            <w:r>
              <w:t>(расшифровка подписи)</w:t>
            </w:r>
          </w:p>
        </w:tc>
      </w:tr>
      <w:tr w:rsidR="00B10222">
        <w:tc>
          <w:tcPr>
            <w:tcW w:w="4186" w:type="dxa"/>
            <w:tcBorders>
              <w:top w:val="nil"/>
              <w:left w:val="nil"/>
              <w:bottom w:val="nil"/>
              <w:right w:val="nil"/>
            </w:tcBorders>
          </w:tcPr>
          <w:p w:rsidR="00B10222" w:rsidRDefault="00B10222">
            <w:pPr>
              <w:pStyle w:val="ConsPlusNormal"/>
              <w:jc w:val="center"/>
            </w:pPr>
            <w:r>
              <w:t>М.П.</w:t>
            </w:r>
          </w:p>
        </w:tc>
        <w:tc>
          <w:tcPr>
            <w:tcW w:w="349" w:type="dxa"/>
            <w:tcBorders>
              <w:top w:val="nil"/>
              <w:left w:val="nil"/>
              <w:bottom w:val="nil"/>
              <w:right w:val="nil"/>
            </w:tcBorders>
          </w:tcPr>
          <w:p w:rsidR="00B10222" w:rsidRDefault="00B10222">
            <w:pPr>
              <w:pStyle w:val="ConsPlusNormal"/>
            </w:pPr>
          </w:p>
        </w:tc>
        <w:tc>
          <w:tcPr>
            <w:tcW w:w="1458" w:type="dxa"/>
            <w:tcBorders>
              <w:top w:val="nil"/>
              <w:left w:val="nil"/>
              <w:bottom w:val="nil"/>
              <w:right w:val="nil"/>
            </w:tcBorders>
          </w:tcPr>
          <w:p w:rsidR="00B10222" w:rsidRDefault="00B10222">
            <w:pPr>
              <w:pStyle w:val="ConsPlusNormal"/>
              <w:jc w:val="center"/>
            </w:pPr>
          </w:p>
        </w:tc>
        <w:tc>
          <w:tcPr>
            <w:tcW w:w="340" w:type="dxa"/>
            <w:tcBorders>
              <w:top w:val="nil"/>
              <w:left w:val="nil"/>
              <w:bottom w:val="nil"/>
              <w:right w:val="nil"/>
            </w:tcBorders>
          </w:tcPr>
          <w:p w:rsidR="00B10222" w:rsidRDefault="00B10222">
            <w:pPr>
              <w:pStyle w:val="ConsPlusNormal"/>
            </w:pPr>
          </w:p>
        </w:tc>
        <w:tc>
          <w:tcPr>
            <w:tcW w:w="2737" w:type="dxa"/>
            <w:tcBorders>
              <w:top w:val="nil"/>
              <w:left w:val="nil"/>
              <w:bottom w:val="nil"/>
              <w:right w:val="nil"/>
            </w:tcBorders>
          </w:tcPr>
          <w:p w:rsidR="00B10222" w:rsidRDefault="00B10222">
            <w:pPr>
              <w:pStyle w:val="ConsPlusNormal"/>
              <w:jc w:val="center"/>
            </w:pPr>
          </w:p>
        </w:tc>
      </w:tr>
    </w:tbl>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9</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9070" w:type="dxa"/>
            <w:gridSpan w:val="2"/>
            <w:tcBorders>
              <w:top w:val="nil"/>
              <w:left w:val="nil"/>
              <w:bottom w:val="nil"/>
              <w:right w:val="nil"/>
            </w:tcBorders>
          </w:tcPr>
          <w:p w:rsidR="00B10222" w:rsidRDefault="00B10222">
            <w:pPr>
              <w:pStyle w:val="ConsPlusNormal"/>
              <w:jc w:val="center"/>
            </w:pPr>
            <w:bookmarkStart w:id="53" w:name="P1529"/>
            <w:bookmarkEnd w:id="53"/>
            <w:r>
              <w:t>РЕШЕНИЕ</w:t>
            </w:r>
          </w:p>
          <w:p w:rsidR="00B10222" w:rsidRDefault="00B10222">
            <w:pPr>
              <w:pStyle w:val="ConsPlusNormal"/>
              <w:jc w:val="center"/>
            </w:pPr>
            <w:r>
              <w:t>О ПЕРЕВОДЕ ЕЖЕМЕСЯЧНОЙ ДЕНЕЖНОЙ ВЫПЛАТЫ С ОДНОГО ОСНОВАНИЯ НА ДРУГОЕ</w:t>
            </w:r>
          </w:p>
        </w:tc>
      </w:tr>
      <w:tr w:rsidR="00B10222">
        <w:tc>
          <w:tcPr>
            <w:tcW w:w="4535" w:type="dxa"/>
            <w:tcBorders>
              <w:top w:val="nil"/>
              <w:left w:val="nil"/>
              <w:bottom w:val="nil"/>
              <w:right w:val="nil"/>
            </w:tcBorders>
          </w:tcPr>
          <w:p w:rsidR="00B10222" w:rsidRDefault="00B10222">
            <w:pPr>
              <w:pStyle w:val="ConsPlusNormal"/>
              <w:jc w:val="both"/>
            </w:pPr>
            <w:r>
              <w:t>от ________________</w:t>
            </w:r>
          </w:p>
        </w:tc>
        <w:tc>
          <w:tcPr>
            <w:tcW w:w="4535" w:type="dxa"/>
            <w:tcBorders>
              <w:top w:val="nil"/>
              <w:left w:val="nil"/>
              <w:bottom w:val="nil"/>
              <w:right w:val="nil"/>
            </w:tcBorders>
          </w:tcPr>
          <w:p w:rsidR="00B10222" w:rsidRDefault="00B10222">
            <w:pPr>
              <w:pStyle w:val="ConsPlusNormal"/>
              <w:jc w:val="right"/>
            </w:pPr>
            <w:r>
              <w:t>N ______________</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c>
          <w:tcPr>
            <w:tcW w:w="9070" w:type="dxa"/>
            <w:gridSpan w:val="2"/>
            <w:tcBorders>
              <w:top w:val="single" w:sz="4" w:space="0" w:color="auto"/>
              <w:left w:val="nil"/>
              <w:bottom w:val="nil"/>
              <w:right w:val="nil"/>
            </w:tcBorders>
          </w:tcPr>
          <w:p w:rsidR="00B10222" w:rsidRDefault="00B10222">
            <w:pPr>
              <w:pStyle w:val="ConsPlusNormal"/>
              <w:jc w:val="center"/>
            </w:pPr>
            <w:r>
              <w:t>(наименование территориального органа Пенсионного фонда Российской Федерации)</w:t>
            </w:r>
          </w:p>
        </w:tc>
      </w:tr>
      <w:tr w:rsidR="00B10222">
        <w:tc>
          <w:tcPr>
            <w:tcW w:w="9070" w:type="dxa"/>
            <w:gridSpan w:val="2"/>
            <w:tcBorders>
              <w:top w:val="nil"/>
              <w:left w:val="nil"/>
              <w:bottom w:val="nil"/>
              <w:right w:val="nil"/>
            </w:tcBorders>
          </w:tcPr>
          <w:p w:rsidR="00B10222" w:rsidRDefault="00B10222">
            <w:pPr>
              <w:pStyle w:val="ConsPlusNonformat"/>
              <w:jc w:val="both"/>
            </w:pPr>
            <w:r>
              <w:t>рассмотрел заявление</w:t>
            </w:r>
          </w:p>
          <w:p w:rsidR="00B10222" w:rsidRDefault="00B10222">
            <w:pPr>
              <w:pStyle w:val="ConsPlusNonformat"/>
              <w:jc w:val="both"/>
            </w:pPr>
            <w:r>
              <w:t>гр. _____________________________________________________________,</w:t>
            </w:r>
          </w:p>
          <w:p w:rsidR="00B10222" w:rsidRDefault="00B10222">
            <w:pPr>
              <w:pStyle w:val="ConsPlusNonformat"/>
              <w:jc w:val="both"/>
            </w:pPr>
            <w:r>
              <w:t xml:space="preserve">           (фамилия, имя, отчество (при наличии) гражданина)</w:t>
            </w:r>
          </w:p>
        </w:tc>
      </w:tr>
      <w:tr w:rsidR="00B10222">
        <w:tc>
          <w:tcPr>
            <w:tcW w:w="9070" w:type="dxa"/>
            <w:gridSpan w:val="2"/>
            <w:tcBorders>
              <w:top w:val="nil"/>
              <w:left w:val="nil"/>
              <w:bottom w:val="nil"/>
              <w:right w:val="nil"/>
            </w:tcBorders>
          </w:tcPr>
          <w:p w:rsidR="00B10222" w:rsidRDefault="00B10222">
            <w:pPr>
              <w:pStyle w:val="ConsPlusNonformat"/>
              <w:jc w:val="both"/>
            </w:pPr>
            <w:r>
              <w:t>от "__" ______________ 20__ г. N _________________________,</w:t>
            </w:r>
          </w:p>
          <w:p w:rsidR="00B10222" w:rsidRDefault="00B10222">
            <w:pPr>
              <w:pStyle w:val="ConsPlusNonformat"/>
              <w:jc w:val="both"/>
            </w:pPr>
            <w:r>
              <w:t xml:space="preserve">          (дата и регистрационный номер заявления)</w:t>
            </w:r>
          </w:p>
        </w:tc>
      </w:tr>
      <w:tr w:rsidR="00B10222">
        <w:tc>
          <w:tcPr>
            <w:tcW w:w="9070" w:type="dxa"/>
            <w:gridSpan w:val="2"/>
            <w:tcBorders>
              <w:top w:val="nil"/>
              <w:left w:val="nil"/>
              <w:bottom w:val="nil"/>
              <w:right w:val="nil"/>
            </w:tcBorders>
          </w:tcPr>
          <w:p w:rsidR="00B10222" w:rsidRDefault="00B10222">
            <w:pPr>
              <w:pStyle w:val="ConsPlusNormal"/>
            </w:pPr>
            <w:r>
              <w:t>СНИЛС ____________________________,</w:t>
            </w:r>
          </w:p>
        </w:tc>
      </w:tr>
      <w:tr w:rsidR="00B10222">
        <w:tc>
          <w:tcPr>
            <w:tcW w:w="9070" w:type="dxa"/>
            <w:gridSpan w:val="2"/>
            <w:tcBorders>
              <w:top w:val="nil"/>
              <w:left w:val="nil"/>
              <w:bottom w:val="nil"/>
              <w:right w:val="nil"/>
            </w:tcBorders>
          </w:tcPr>
          <w:p w:rsidR="00B10222" w:rsidRDefault="00B10222">
            <w:pPr>
              <w:pStyle w:val="ConsPlusNormal"/>
            </w:pPr>
            <w:r>
              <w:t>и решил произвести перевод ежемесячной денежной выплаты, установленной по категории</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c>
          <w:tcPr>
            <w:tcW w:w="9070" w:type="dxa"/>
            <w:gridSpan w:val="2"/>
            <w:tcBorders>
              <w:top w:val="single" w:sz="4" w:space="0" w:color="auto"/>
              <w:left w:val="nil"/>
              <w:bottom w:val="nil"/>
              <w:right w:val="nil"/>
            </w:tcBorders>
          </w:tcPr>
          <w:p w:rsidR="00B10222" w:rsidRDefault="00B10222">
            <w:pPr>
              <w:pStyle w:val="ConsPlusNormal"/>
              <w:jc w:val="center"/>
            </w:pPr>
            <w:r>
              <w:t>(наименование категории)</w:t>
            </w:r>
          </w:p>
        </w:tc>
      </w:tr>
      <w:tr w:rsidR="00B10222">
        <w:tc>
          <w:tcPr>
            <w:tcW w:w="9070" w:type="dxa"/>
            <w:gridSpan w:val="2"/>
            <w:tcBorders>
              <w:top w:val="nil"/>
              <w:left w:val="nil"/>
              <w:bottom w:val="nil"/>
              <w:right w:val="nil"/>
            </w:tcBorders>
          </w:tcPr>
          <w:p w:rsidR="00B10222" w:rsidRDefault="00B10222">
            <w:pPr>
              <w:pStyle w:val="ConsPlusNonformat"/>
              <w:jc w:val="both"/>
            </w:pPr>
            <w:r>
              <w:t>на основании</w:t>
            </w:r>
          </w:p>
          <w:p w:rsidR="00B10222" w:rsidRDefault="00B10222">
            <w:pPr>
              <w:pStyle w:val="ConsPlusNonformat"/>
              <w:jc w:val="both"/>
            </w:pPr>
            <w:r>
              <w:t>_________________________________________________________________,</w:t>
            </w:r>
          </w:p>
          <w:p w:rsidR="00B10222" w:rsidRDefault="00B10222">
            <w:pPr>
              <w:pStyle w:val="ConsPlusNonformat"/>
              <w:jc w:val="both"/>
            </w:pPr>
            <w:r>
              <w:t xml:space="preserve">      (статья, дата, номер, наименование Федерального закона)</w:t>
            </w:r>
          </w:p>
        </w:tc>
      </w:tr>
      <w:tr w:rsidR="00B10222">
        <w:tc>
          <w:tcPr>
            <w:tcW w:w="9070" w:type="dxa"/>
            <w:gridSpan w:val="2"/>
            <w:tcBorders>
              <w:top w:val="nil"/>
              <w:left w:val="nil"/>
              <w:bottom w:val="nil"/>
              <w:right w:val="nil"/>
            </w:tcBorders>
          </w:tcPr>
          <w:p w:rsidR="00B10222" w:rsidRDefault="00B10222">
            <w:pPr>
              <w:pStyle w:val="ConsPlusNormal"/>
              <w:jc w:val="both"/>
            </w:pPr>
            <w:r>
              <w:t>на ежемесячную денежную выплату по категории</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c>
          <w:tcPr>
            <w:tcW w:w="9070" w:type="dxa"/>
            <w:gridSpan w:val="2"/>
            <w:tcBorders>
              <w:top w:val="single" w:sz="4" w:space="0" w:color="auto"/>
              <w:left w:val="nil"/>
              <w:bottom w:val="nil"/>
              <w:right w:val="nil"/>
            </w:tcBorders>
          </w:tcPr>
          <w:p w:rsidR="00B10222" w:rsidRDefault="00B10222">
            <w:pPr>
              <w:pStyle w:val="ConsPlusNormal"/>
              <w:jc w:val="center"/>
            </w:pPr>
            <w:r>
              <w:t>(наименование категории)</w:t>
            </w:r>
          </w:p>
        </w:tc>
      </w:tr>
      <w:tr w:rsidR="00B10222">
        <w:tc>
          <w:tcPr>
            <w:tcW w:w="9070" w:type="dxa"/>
            <w:gridSpan w:val="2"/>
            <w:tcBorders>
              <w:top w:val="nil"/>
              <w:left w:val="nil"/>
              <w:bottom w:val="nil"/>
              <w:right w:val="nil"/>
            </w:tcBorders>
          </w:tcPr>
          <w:p w:rsidR="00B10222" w:rsidRDefault="00B10222">
            <w:pPr>
              <w:pStyle w:val="ConsPlusNormal"/>
              <w:jc w:val="both"/>
            </w:pPr>
            <w:r>
              <w:t>на основании</w:t>
            </w:r>
          </w:p>
        </w:tc>
      </w:tr>
      <w:tr w:rsidR="00B10222">
        <w:tc>
          <w:tcPr>
            <w:tcW w:w="9070" w:type="dxa"/>
            <w:gridSpan w:val="2"/>
            <w:tcBorders>
              <w:top w:val="nil"/>
              <w:left w:val="nil"/>
              <w:bottom w:val="single" w:sz="4" w:space="0" w:color="auto"/>
              <w:right w:val="nil"/>
            </w:tcBorders>
          </w:tcPr>
          <w:p w:rsidR="00B10222" w:rsidRDefault="00B10222">
            <w:pPr>
              <w:pStyle w:val="ConsPlusNormal"/>
            </w:pPr>
          </w:p>
        </w:tc>
      </w:tr>
      <w:tr w:rsidR="00B10222">
        <w:tc>
          <w:tcPr>
            <w:tcW w:w="9070" w:type="dxa"/>
            <w:gridSpan w:val="2"/>
            <w:tcBorders>
              <w:top w:val="single" w:sz="4" w:space="0" w:color="auto"/>
              <w:left w:val="nil"/>
              <w:bottom w:val="nil"/>
              <w:right w:val="nil"/>
            </w:tcBorders>
          </w:tcPr>
          <w:p w:rsidR="00B10222" w:rsidRDefault="00B10222">
            <w:pPr>
              <w:pStyle w:val="ConsPlusNormal"/>
              <w:jc w:val="center"/>
            </w:pPr>
            <w:r>
              <w:t>(статья, дата, номер, наименование Федерального закона)</w:t>
            </w:r>
          </w:p>
        </w:tc>
      </w:tr>
      <w:tr w:rsidR="00B10222">
        <w:tc>
          <w:tcPr>
            <w:tcW w:w="9070" w:type="dxa"/>
            <w:gridSpan w:val="2"/>
            <w:tcBorders>
              <w:top w:val="nil"/>
              <w:left w:val="nil"/>
              <w:bottom w:val="nil"/>
              <w:right w:val="nil"/>
            </w:tcBorders>
          </w:tcPr>
          <w:p w:rsidR="00B10222" w:rsidRDefault="00B10222">
            <w:pPr>
              <w:pStyle w:val="ConsPlusNormal"/>
              <w:jc w:val="both"/>
            </w:pPr>
            <w:r>
              <w:t>и установить ее в размере ____________ руб. __ коп.</w:t>
            </w:r>
          </w:p>
        </w:tc>
      </w:tr>
      <w:tr w:rsidR="00B10222">
        <w:tc>
          <w:tcPr>
            <w:tcW w:w="9070" w:type="dxa"/>
            <w:gridSpan w:val="2"/>
            <w:tcBorders>
              <w:top w:val="nil"/>
              <w:left w:val="nil"/>
              <w:bottom w:val="nil"/>
              <w:right w:val="nil"/>
            </w:tcBorders>
          </w:tcPr>
          <w:p w:rsidR="00B10222" w:rsidRDefault="00B10222">
            <w:pPr>
              <w:pStyle w:val="ConsPlusNormal"/>
              <w:jc w:val="both"/>
            </w:pPr>
            <w:r>
              <w:t>с "__" ____________ 20__ г. по "__" _____________ 20__ г.</w:t>
            </w:r>
          </w:p>
        </w:tc>
      </w:tr>
    </w:tbl>
    <w:p w:rsidR="00B10222" w:rsidRDefault="00B1022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6"/>
        <w:gridCol w:w="349"/>
        <w:gridCol w:w="1458"/>
        <w:gridCol w:w="340"/>
        <w:gridCol w:w="2737"/>
      </w:tblGrid>
      <w:tr w:rsidR="00B10222">
        <w:tc>
          <w:tcPr>
            <w:tcW w:w="4186" w:type="dxa"/>
            <w:tcBorders>
              <w:top w:val="nil"/>
              <w:left w:val="nil"/>
              <w:bottom w:val="nil"/>
              <w:right w:val="nil"/>
            </w:tcBorders>
          </w:tcPr>
          <w:p w:rsidR="00B10222" w:rsidRDefault="00B10222">
            <w:pPr>
              <w:pStyle w:val="ConsPlusNormal"/>
            </w:pPr>
            <w:r>
              <w:t>Уполномоченное должностное лицо</w:t>
            </w:r>
          </w:p>
        </w:tc>
        <w:tc>
          <w:tcPr>
            <w:tcW w:w="349" w:type="dxa"/>
            <w:tcBorders>
              <w:top w:val="nil"/>
              <w:left w:val="nil"/>
              <w:bottom w:val="nil"/>
              <w:right w:val="nil"/>
            </w:tcBorders>
          </w:tcPr>
          <w:p w:rsidR="00B10222" w:rsidRDefault="00B10222">
            <w:pPr>
              <w:pStyle w:val="ConsPlusNormal"/>
            </w:pPr>
          </w:p>
        </w:tc>
        <w:tc>
          <w:tcPr>
            <w:tcW w:w="1458" w:type="dxa"/>
            <w:tcBorders>
              <w:top w:val="nil"/>
              <w:left w:val="nil"/>
              <w:bottom w:val="single" w:sz="4" w:space="0" w:color="auto"/>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737" w:type="dxa"/>
            <w:tcBorders>
              <w:top w:val="nil"/>
              <w:left w:val="nil"/>
              <w:bottom w:val="single" w:sz="4" w:space="0" w:color="auto"/>
              <w:right w:val="nil"/>
            </w:tcBorders>
          </w:tcPr>
          <w:p w:rsidR="00B10222" w:rsidRDefault="00B10222">
            <w:pPr>
              <w:pStyle w:val="ConsPlusNormal"/>
            </w:pPr>
          </w:p>
        </w:tc>
      </w:tr>
      <w:tr w:rsidR="00B10222">
        <w:tc>
          <w:tcPr>
            <w:tcW w:w="4186" w:type="dxa"/>
            <w:tcBorders>
              <w:top w:val="nil"/>
              <w:left w:val="nil"/>
              <w:bottom w:val="nil"/>
              <w:right w:val="nil"/>
            </w:tcBorders>
          </w:tcPr>
          <w:p w:rsidR="00B10222" w:rsidRDefault="00B10222">
            <w:pPr>
              <w:pStyle w:val="ConsPlusNormal"/>
              <w:jc w:val="center"/>
            </w:pPr>
          </w:p>
        </w:tc>
        <w:tc>
          <w:tcPr>
            <w:tcW w:w="349" w:type="dxa"/>
            <w:tcBorders>
              <w:top w:val="nil"/>
              <w:left w:val="nil"/>
              <w:bottom w:val="nil"/>
              <w:right w:val="nil"/>
            </w:tcBorders>
          </w:tcPr>
          <w:p w:rsidR="00B10222" w:rsidRDefault="00B10222">
            <w:pPr>
              <w:pStyle w:val="ConsPlusNormal"/>
            </w:pPr>
          </w:p>
        </w:tc>
        <w:tc>
          <w:tcPr>
            <w:tcW w:w="1458" w:type="dxa"/>
            <w:tcBorders>
              <w:top w:val="single" w:sz="4" w:space="0" w:color="auto"/>
              <w:left w:val="nil"/>
              <w:bottom w:val="nil"/>
              <w:right w:val="nil"/>
            </w:tcBorders>
          </w:tcPr>
          <w:p w:rsidR="00B10222" w:rsidRDefault="00B10222">
            <w:pPr>
              <w:pStyle w:val="ConsPlusNormal"/>
              <w:jc w:val="center"/>
            </w:pPr>
            <w:r>
              <w:t>(подпись)</w:t>
            </w:r>
          </w:p>
        </w:tc>
        <w:tc>
          <w:tcPr>
            <w:tcW w:w="340" w:type="dxa"/>
            <w:tcBorders>
              <w:top w:val="nil"/>
              <w:left w:val="nil"/>
              <w:bottom w:val="nil"/>
              <w:right w:val="nil"/>
            </w:tcBorders>
          </w:tcPr>
          <w:p w:rsidR="00B10222" w:rsidRDefault="00B10222">
            <w:pPr>
              <w:pStyle w:val="ConsPlusNormal"/>
            </w:pPr>
          </w:p>
        </w:tc>
        <w:tc>
          <w:tcPr>
            <w:tcW w:w="2737" w:type="dxa"/>
            <w:tcBorders>
              <w:top w:val="single" w:sz="4" w:space="0" w:color="auto"/>
              <w:left w:val="nil"/>
              <w:bottom w:val="nil"/>
              <w:right w:val="nil"/>
            </w:tcBorders>
          </w:tcPr>
          <w:p w:rsidR="00B10222" w:rsidRDefault="00B10222">
            <w:pPr>
              <w:pStyle w:val="ConsPlusNormal"/>
              <w:jc w:val="center"/>
            </w:pPr>
            <w:r>
              <w:t>(расшифровка подписи)</w:t>
            </w:r>
          </w:p>
        </w:tc>
      </w:tr>
      <w:tr w:rsidR="00B10222">
        <w:tc>
          <w:tcPr>
            <w:tcW w:w="4186" w:type="dxa"/>
            <w:tcBorders>
              <w:top w:val="nil"/>
              <w:left w:val="nil"/>
              <w:bottom w:val="nil"/>
              <w:right w:val="nil"/>
            </w:tcBorders>
          </w:tcPr>
          <w:p w:rsidR="00B10222" w:rsidRDefault="00B10222">
            <w:pPr>
              <w:pStyle w:val="ConsPlusNormal"/>
              <w:jc w:val="center"/>
            </w:pPr>
            <w:r>
              <w:t>М.П.</w:t>
            </w:r>
          </w:p>
        </w:tc>
        <w:tc>
          <w:tcPr>
            <w:tcW w:w="349" w:type="dxa"/>
            <w:tcBorders>
              <w:top w:val="nil"/>
              <w:left w:val="nil"/>
              <w:bottom w:val="nil"/>
              <w:right w:val="nil"/>
            </w:tcBorders>
          </w:tcPr>
          <w:p w:rsidR="00B10222" w:rsidRDefault="00B10222">
            <w:pPr>
              <w:pStyle w:val="ConsPlusNormal"/>
            </w:pPr>
          </w:p>
        </w:tc>
        <w:tc>
          <w:tcPr>
            <w:tcW w:w="1458" w:type="dxa"/>
            <w:tcBorders>
              <w:top w:val="nil"/>
              <w:left w:val="nil"/>
              <w:bottom w:val="nil"/>
              <w:right w:val="nil"/>
            </w:tcBorders>
          </w:tcPr>
          <w:p w:rsidR="00B10222" w:rsidRDefault="00B10222">
            <w:pPr>
              <w:pStyle w:val="ConsPlusNormal"/>
              <w:jc w:val="center"/>
            </w:pPr>
          </w:p>
        </w:tc>
        <w:tc>
          <w:tcPr>
            <w:tcW w:w="340" w:type="dxa"/>
            <w:tcBorders>
              <w:top w:val="nil"/>
              <w:left w:val="nil"/>
              <w:bottom w:val="nil"/>
              <w:right w:val="nil"/>
            </w:tcBorders>
          </w:tcPr>
          <w:p w:rsidR="00B10222" w:rsidRDefault="00B10222">
            <w:pPr>
              <w:pStyle w:val="ConsPlusNormal"/>
            </w:pPr>
          </w:p>
        </w:tc>
        <w:tc>
          <w:tcPr>
            <w:tcW w:w="2737" w:type="dxa"/>
            <w:tcBorders>
              <w:top w:val="nil"/>
              <w:left w:val="nil"/>
              <w:bottom w:val="nil"/>
              <w:right w:val="nil"/>
            </w:tcBorders>
          </w:tcPr>
          <w:p w:rsidR="00B10222" w:rsidRDefault="00B10222">
            <w:pPr>
              <w:pStyle w:val="ConsPlusNormal"/>
              <w:jc w:val="center"/>
            </w:pPr>
          </w:p>
        </w:tc>
      </w:tr>
    </w:tbl>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10</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bookmarkStart w:id="54" w:name="P1587"/>
      <w:bookmarkEnd w:id="54"/>
      <w:r>
        <w:t xml:space="preserve">                                  РЕШЕНИЕ</w:t>
      </w:r>
    </w:p>
    <w:p w:rsidR="00B10222" w:rsidRDefault="00B10222">
      <w:pPr>
        <w:pStyle w:val="ConsPlusNonformat"/>
        <w:jc w:val="both"/>
      </w:pPr>
      <w:r>
        <w:t xml:space="preserve">             ОБ ОТКАЗЕ В ПЕРЕВОДЕ ЕЖЕМЕСЯЧНОЙ ДЕНЕЖНОЙ ВЫПЛАТЫ</w:t>
      </w:r>
    </w:p>
    <w:p w:rsidR="00B10222" w:rsidRDefault="00B10222">
      <w:pPr>
        <w:pStyle w:val="ConsPlusNonformat"/>
        <w:jc w:val="both"/>
      </w:pPr>
      <w:r>
        <w:t xml:space="preserve">                       С ОДНОГО ОСНОВАНИЯ НА ДРУГОЕ</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w:t>
            </w:r>
          </w:p>
        </w:tc>
        <w:tc>
          <w:tcPr>
            <w:tcW w:w="4535" w:type="dxa"/>
            <w:tcBorders>
              <w:top w:val="nil"/>
              <w:left w:val="nil"/>
              <w:bottom w:val="nil"/>
              <w:right w:val="nil"/>
            </w:tcBorders>
          </w:tcPr>
          <w:p w:rsidR="00B10222" w:rsidRDefault="00B10222">
            <w:pPr>
              <w:pStyle w:val="ConsPlusNormal"/>
              <w:jc w:val="right"/>
            </w:pPr>
            <w:r>
              <w:t>N _______</w:t>
            </w:r>
          </w:p>
        </w:tc>
      </w:tr>
    </w:tbl>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r>
        <w:t>рассмотрел заявление о переводе от "__" __________ 20__ г. N ______</w:t>
      </w:r>
    </w:p>
    <w:p w:rsidR="00B10222" w:rsidRDefault="00B10222">
      <w:pPr>
        <w:pStyle w:val="ConsPlusNonformat"/>
        <w:jc w:val="both"/>
      </w:pPr>
      <w:r>
        <w:t>гр. ______________________________________________________________________,</w:t>
      </w:r>
    </w:p>
    <w:p w:rsidR="00B10222" w:rsidRDefault="00B10222">
      <w:pPr>
        <w:pStyle w:val="ConsPlusNonformat"/>
        <w:jc w:val="both"/>
      </w:pPr>
      <w:r>
        <w:lastRenderedPageBreak/>
        <w:t xml:space="preserve">               (фамилия, имя, отчество (при наличии) гражданина)</w:t>
      </w:r>
    </w:p>
    <w:p w:rsidR="00B10222" w:rsidRDefault="00B10222">
      <w:pPr>
        <w:pStyle w:val="ConsPlusNonformat"/>
        <w:jc w:val="both"/>
      </w:pPr>
      <w:r>
        <w:t>СНИЛС ________________________,</w:t>
      </w:r>
    </w:p>
    <w:p w:rsidR="00B10222" w:rsidRDefault="00B10222">
      <w:pPr>
        <w:pStyle w:val="ConsPlusNonformat"/>
        <w:jc w:val="both"/>
      </w:pPr>
      <w:r>
        <w:t>и  решил отказать в переводе ежемесячной денежной выплаты, установленной по</w:t>
      </w:r>
    </w:p>
    <w:p w:rsidR="00B10222" w:rsidRDefault="00B10222">
      <w:pPr>
        <w:pStyle w:val="ConsPlusNonformat"/>
        <w:jc w:val="both"/>
      </w:pPr>
      <w:r>
        <w:t>категории _________________________________________________________________</w:t>
      </w:r>
    </w:p>
    <w:p w:rsidR="00B10222" w:rsidRDefault="00B10222">
      <w:pPr>
        <w:pStyle w:val="ConsPlusNonformat"/>
        <w:jc w:val="both"/>
      </w:pPr>
      <w:r>
        <w:t xml:space="preserve">             (указывается категория, по которой установлена ежемесячная</w:t>
      </w:r>
    </w:p>
    <w:p w:rsidR="00B10222" w:rsidRDefault="00B10222">
      <w:pPr>
        <w:pStyle w:val="ConsPlusNonformat"/>
        <w:jc w:val="both"/>
      </w:pPr>
      <w:r>
        <w:t xml:space="preserve">                                 денежная выплата)</w:t>
      </w:r>
    </w:p>
    <w:p w:rsidR="00B10222" w:rsidRDefault="00B10222">
      <w:pPr>
        <w:pStyle w:val="ConsPlusNonformat"/>
        <w:jc w:val="both"/>
      </w:pPr>
      <w:r>
        <w:t>в соответствии с Федеральным законом</w:t>
      </w: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 xml:space="preserve">       (дата, N, наименование соответствующего Федерального закона)</w:t>
      </w:r>
    </w:p>
    <w:p w:rsidR="00B10222" w:rsidRDefault="00B10222">
      <w:pPr>
        <w:pStyle w:val="ConsPlusNonformat"/>
        <w:jc w:val="both"/>
      </w:pPr>
      <w:r>
        <w:t>на ежемесячную денежную выплату по категории</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(указать категорию, по которой установлена ежемесячная денежная выплата)</w:t>
      </w:r>
    </w:p>
    <w:p w:rsidR="00B10222" w:rsidRDefault="00B10222">
      <w:pPr>
        <w:pStyle w:val="ConsPlusNonformat"/>
        <w:jc w:val="both"/>
      </w:pPr>
      <w:r>
        <w:t>в соответствии с Федеральным законом ______________________________________</w:t>
      </w:r>
    </w:p>
    <w:p w:rsidR="00B10222" w:rsidRDefault="00B10222">
      <w:pPr>
        <w:pStyle w:val="ConsPlusNonformat"/>
        <w:jc w:val="both"/>
      </w:pPr>
      <w:r>
        <w:t xml:space="preserve">                                            (дата, N, наименование</w:t>
      </w:r>
    </w:p>
    <w:p w:rsidR="00B10222" w:rsidRDefault="00B10222">
      <w:pPr>
        <w:pStyle w:val="ConsPlusNonformat"/>
        <w:jc w:val="both"/>
      </w:pPr>
      <w:r>
        <w:t xml:space="preserve">                                     соответствующего Федерального закона)</w:t>
      </w:r>
    </w:p>
    <w:p w:rsidR="00B10222" w:rsidRDefault="00B10222">
      <w:pPr>
        <w:pStyle w:val="ConsPlusNonformat"/>
        <w:jc w:val="both"/>
      </w:pPr>
      <w:r>
        <w:t>по следующим причинам:</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(указать причину отказа в назначении)</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Решение  может  быть  обжаловано  в вышестоящий орган Пенсионного фонда</w:t>
      </w:r>
    </w:p>
    <w:p w:rsidR="00B10222" w:rsidRDefault="00B10222">
      <w:pPr>
        <w:pStyle w:val="ConsPlusNonformat"/>
        <w:jc w:val="both"/>
      </w:pPr>
      <w:r>
        <w:t>Российской  Федерации,  который  принимает  решение  по  существу  вопроса,</w:t>
      </w:r>
    </w:p>
    <w:p w:rsidR="00B10222" w:rsidRDefault="00B10222">
      <w:pPr>
        <w:pStyle w:val="ConsPlusNonformat"/>
        <w:jc w:val="both"/>
      </w:pPr>
      <w:r>
        <w:t>обязательное   для   исполнения   соответствующим  территориальным  органом</w:t>
      </w:r>
    </w:p>
    <w:p w:rsidR="00B10222" w:rsidRDefault="00B10222">
      <w:pPr>
        <w:pStyle w:val="ConsPlusNonformat"/>
        <w:jc w:val="both"/>
      </w:pPr>
      <w:r>
        <w:t>Пенсионного фонда Российской Федерации.</w:t>
      </w:r>
    </w:p>
    <w:p w:rsidR="00B10222" w:rsidRDefault="00B10222">
      <w:pPr>
        <w:pStyle w:val="ConsPlusNonformat"/>
        <w:jc w:val="both"/>
      </w:pPr>
      <w:r>
        <w:t xml:space="preserve">    Решение   как  территориального  органа  Пенсионного  фонда  Российской</w:t>
      </w:r>
    </w:p>
    <w:p w:rsidR="00B10222" w:rsidRDefault="00B10222">
      <w:pPr>
        <w:pStyle w:val="ConsPlusNonformat"/>
        <w:jc w:val="both"/>
      </w:pPr>
      <w:r>
        <w:t>Федерации, так и вышестоящего органа Пенсионного фонда Российской Федерации</w:t>
      </w:r>
    </w:p>
    <w:p w:rsidR="00B10222" w:rsidRDefault="00B10222">
      <w:pPr>
        <w:pStyle w:val="ConsPlusNonformat"/>
        <w:jc w:val="both"/>
      </w:pPr>
      <w:r>
        <w:t>(по  отношению  к  органу,  вынесшему  соответствующее  решение) может быть</w:t>
      </w:r>
    </w:p>
    <w:p w:rsidR="00B10222" w:rsidRDefault="00B10222">
      <w:pPr>
        <w:pStyle w:val="ConsPlusNonformat"/>
        <w:jc w:val="both"/>
      </w:pPr>
      <w:r>
        <w:t>обжаловано гражданином в суде.</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40"/>
        <w:gridCol w:w="1531"/>
        <w:gridCol w:w="340"/>
        <w:gridCol w:w="2835"/>
      </w:tblGrid>
      <w:tr w:rsidR="00B10222">
        <w:tc>
          <w:tcPr>
            <w:tcW w:w="4025" w:type="dxa"/>
            <w:tcBorders>
              <w:top w:val="nil"/>
              <w:left w:val="nil"/>
              <w:bottom w:val="nil"/>
              <w:right w:val="nil"/>
            </w:tcBorders>
          </w:tcPr>
          <w:p w:rsidR="00B10222" w:rsidRDefault="00B10222">
            <w:pPr>
              <w:pStyle w:val="ConsPlusNormal"/>
            </w:pPr>
            <w:r>
              <w:t>Уполномоченное должностное лицо</w:t>
            </w:r>
          </w:p>
        </w:tc>
        <w:tc>
          <w:tcPr>
            <w:tcW w:w="340" w:type="dxa"/>
            <w:tcBorders>
              <w:top w:val="nil"/>
              <w:left w:val="nil"/>
              <w:bottom w:val="nil"/>
              <w:right w:val="nil"/>
            </w:tcBorders>
          </w:tcPr>
          <w:p w:rsidR="00B10222" w:rsidRDefault="00B10222">
            <w:pPr>
              <w:pStyle w:val="ConsPlusNormal"/>
            </w:pPr>
          </w:p>
        </w:tc>
        <w:tc>
          <w:tcPr>
            <w:tcW w:w="1531" w:type="dxa"/>
            <w:tcBorders>
              <w:top w:val="nil"/>
              <w:left w:val="nil"/>
              <w:bottom w:val="single" w:sz="4" w:space="0" w:color="auto"/>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835" w:type="dxa"/>
            <w:tcBorders>
              <w:top w:val="nil"/>
              <w:left w:val="nil"/>
              <w:bottom w:val="single" w:sz="4" w:space="0" w:color="auto"/>
              <w:right w:val="nil"/>
            </w:tcBorders>
          </w:tcPr>
          <w:p w:rsidR="00B10222" w:rsidRDefault="00B10222">
            <w:pPr>
              <w:pStyle w:val="ConsPlusNormal"/>
            </w:pPr>
          </w:p>
        </w:tc>
      </w:tr>
      <w:tr w:rsidR="00B10222">
        <w:tc>
          <w:tcPr>
            <w:tcW w:w="4025"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1531" w:type="dxa"/>
            <w:tcBorders>
              <w:top w:val="single" w:sz="4" w:space="0" w:color="auto"/>
              <w:left w:val="nil"/>
              <w:bottom w:val="nil"/>
              <w:right w:val="nil"/>
            </w:tcBorders>
          </w:tcPr>
          <w:p w:rsidR="00B10222" w:rsidRDefault="00B10222">
            <w:pPr>
              <w:pStyle w:val="ConsPlusNormal"/>
              <w:jc w:val="center"/>
            </w:pPr>
            <w:r>
              <w:t>(подпись)</w:t>
            </w:r>
          </w:p>
        </w:tc>
        <w:tc>
          <w:tcPr>
            <w:tcW w:w="340" w:type="dxa"/>
            <w:tcBorders>
              <w:top w:val="nil"/>
              <w:left w:val="nil"/>
              <w:bottom w:val="nil"/>
              <w:right w:val="nil"/>
            </w:tcBorders>
          </w:tcPr>
          <w:p w:rsidR="00B10222" w:rsidRDefault="00B10222">
            <w:pPr>
              <w:pStyle w:val="ConsPlusNormal"/>
            </w:pPr>
          </w:p>
        </w:tc>
        <w:tc>
          <w:tcPr>
            <w:tcW w:w="2835" w:type="dxa"/>
            <w:tcBorders>
              <w:top w:val="single" w:sz="4" w:space="0" w:color="auto"/>
              <w:left w:val="nil"/>
              <w:bottom w:val="nil"/>
              <w:right w:val="nil"/>
            </w:tcBorders>
          </w:tcPr>
          <w:p w:rsidR="00B10222" w:rsidRDefault="00B10222">
            <w:pPr>
              <w:pStyle w:val="ConsPlusNormal"/>
              <w:jc w:val="center"/>
            </w:pPr>
            <w:r>
              <w:t>(расшифровка подписи)</w:t>
            </w:r>
          </w:p>
        </w:tc>
      </w:tr>
      <w:tr w:rsidR="00B10222">
        <w:tc>
          <w:tcPr>
            <w:tcW w:w="4025" w:type="dxa"/>
            <w:tcBorders>
              <w:top w:val="nil"/>
              <w:left w:val="nil"/>
              <w:bottom w:val="nil"/>
              <w:right w:val="nil"/>
            </w:tcBorders>
          </w:tcPr>
          <w:p w:rsidR="00B10222" w:rsidRDefault="00B10222">
            <w:pPr>
              <w:pStyle w:val="ConsPlusNormal"/>
              <w:jc w:val="center"/>
            </w:pPr>
            <w:r>
              <w:t>М.П.</w:t>
            </w:r>
          </w:p>
        </w:tc>
        <w:tc>
          <w:tcPr>
            <w:tcW w:w="340" w:type="dxa"/>
            <w:tcBorders>
              <w:top w:val="nil"/>
              <w:left w:val="nil"/>
              <w:bottom w:val="nil"/>
              <w:right w:val="nil"/>
            </w:tcBorders>
          </w:tcPr>
          <w:p w:rsidR="00B10222" w:rsidRDefault="00B10222">
            <w:pPr>
              <w:pStyle w:val="ConsPlusNormal"/>
            </w:pPr>
          </w:p>
        </w:tc>
        <w:tc>
          <w:tcPr>
            <w:tcW w:w="1531"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835" w:type="dxa"/>
            <w:tcBorders>
              <w:top w:val="nil"/>
              <w:left w:val="nil"/>
              <w:bottom w:val="nil"/>
              <w:right w:val="nil"/>
            </w:tcBorders>
          </w:tcPr>
          <w:p w:rsidR="00B10222" w:rsidRDefault="00B10222">
            <w:pPr>
              <w:pStyle w:val="ConsPlusNormal"/>
            </w:pPr>
          </w:p>
        </w:tc>
      </w:tr>
    </w:tbl>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11</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bookmarkStart w:id="55" w:name="P1663"/>
      <w:bookmarkEnd w:id="55"/>
      <w:r>
        <w:t xml:space="preserve">                      УВЕДОМЛЕНИЕ О ПРИНЯТОМ РЕШЕНИИ</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w:t>
            </w:r>
          </w:p>
        </w:tc>
        <w:tc>
          <w:tcPr>
            <w:tcW w:w="4535" w:type="dxa"/>
            <w:tcBorders>
              <w:top w:val="nil"/>
              <w:left w:val="nil"/>
              <w:bottom w:val="nil"/>
              <w:right w:val="nil"/>
            </w:tcBorders>
          </w:tcPr>
          <w:p w:rsidR="00B10222" w:rsidRDefault="00B10222">
            <w:pPr>
              <w:pStyle w:val="ConsPlusNormal"/>
              <w:jc w:val="right"/>
            </w:pPr>
            <w:r>
              <w:t>N _______</w:t>
            </w:r>
          </w:p>
        </w:tc>
      </w:tr>
    </w:tbl>
    <w:p w:rsidR="00B10222" w:rsidRDefault="00B10222">
      <w:pPr>
        <w:pStyle w:val="ConsPlusNormal"/>
        <w:jc w:val="both"/>
      </w:pPr>
    </w:p>
    <w:p w:rsidR="00B10222" w:rsidRDefault="00B10222">
      <w:pPr>
        <w:pStyle w:val="ConsPlusNonformat"/>
        <w:jc w:val="both"/>
      </w:pPr>
      <w:r>
        <w:lastRenderedPageBreak/>
        <w:t xml:space="preserve">    Уважаемый(ая) ________________________________________________________!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nformat"/>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уведомляет Вас о том, что по заявлению ____________________________________</w:t>
      </w:r>
    </w:p>
    <w:p w:rsidR="00B10222" w:rsidRDefault="00B10222">
      <w:pPr>
        <w:pStyle w:val="ConsPlusNonformat"/>
        <w:jc w:val="both"/>
      </w:pPr>
      <w:r>
        <w:t xml:space="preserve">                                             (наименование заявления)</w:t>
      </w:r>
    </w:p>
    <w:p w:rsidR="00B10222" w:rsidRDefault="00B10222">
      <w:pPr>
        <w:pStyle w:val="ConsPlusNonformat"/>
        <w:jc w:val="both"/>
      </w:pPr>
      <w:r>
        <w:t>от "__" _______ 20__ г. N _______________________</w:t>
      </w:r>
    </w:p>
    <w:p w:rsidR="00B10222" w:rsidRDefault="00B10222">
      <w:pPr>
        <w:pStyle w:val="ConsPlusNonformat"/>
        <w:jc w:val="both"/>
      </w:pPr>
      <w:r>
        <w:t xml:space="preserve">     (дата и регистрационный номер заявления)</w:t>
      </w:r>
    </w:p>
    <w:p w:rsidR="00B10222" w:rsidRDefault="00B10222">
      <w:pPr>
        <w:pStyle w:val="ConsPlusNonformat"/>
        <w:jc w:val="both"/>
      </w:pPr>
      <w:r>
        <w:t>вынесено решение __________________________________________________________</w:t>
      </w:r>
    </w:p>
    <w:p w:rsidR="00B10222" w:rsidRDefault="00B10222">
      <w:pPr>
        <w:pStyle w:val="ConsPlusNonformat"/>
        <w:jc w:val="both"/>
      </w:pPr>
      <w:r>
        <w:t xml:space="preserve">                                 (наименование решения)</w:t>
      </w:r>
    </w:p>
    <w:p w:rsidR="00B10222" w:rsidRDefault="00B10222">
      <w:pPr>
        <w:pStyle w:val="ConsPlusNonformat"/>
        <w:jc w:val="both"/>
      </w:pPr>
      <w:r>
        <w:t>от "__" _______ 20__ г. N _______________________.</w:t>
      </w:r>
    </w:p>
    <w:p w:rsidR="00B10222" w:rsidRDefault="00B10222">
      <w:pPr>
        <w:pStyle w:val="ConsPlusNonformat"/>
        <w:jc w:val="both"/>
      </w:pPr>
      <w:r>
        <w:t xml:space="preserve">     (дата и регистрационный номер заявления)</w:t>
      </w:r>
    </w:p>
    <w:p w:rsidR="00B10222" w:rsidRDefault="00B10222">
      <w:pPr>
        <w:pStyle w:val="ConsPlusNonformat"/>
        <w:jc w:val="both"/>
      </w:pPr>
    </w:p>
    <w:p w:rsidR="00B10222" w:rsidRDefault="00B10222">
      <w:pPr>
        <w:pStyle w:val="ConsPlusNonformat"/>
        <w:jc w:val="both"/>
      </w:pPr>
      <w:r>
        <w:t xml:space="preserve">    Вы  или представитель можете обратиться за получением справки о размере</w:t>
      </w:r>
    </w:p>
    <w:p w:rsidR="00B10222" w:rsidRDefault="00B10222">
      <w:pPr>
        <w:pStyle w:val="ConsPlusNonformat"/>
        <w:jc w:val="both"/>
      </w:pPr>
      <w:r>
        <w:t>назначенной  ежемесячной  денежной  выплаты  в территориальный орган ПФР, в</w:t>
      </w:r>
    </w:p>
    <w:p w:rsidR="00B10222" w:rsidRDefault="00B10222">
      <w:pPr>
        <w:pStyle w:val="ConsPlusNonformat"/>
        <w:jc w:val="both"/>
      </w:pPr>
      <w:r>
        <w:t>многофункциональный  центр  предоставления  государственных и муниципальных</w:t>
      </w:r>
    </w:p>
    <w:p w:rsidR="00B10222" w:rsidRDefault="00B10222">
      <w:pPr>
        <w:pStyle w:val="ConsPlusNonformat"/>
        <w:jc w:val="both"/>
      </w:pPr>
      <w:r>
        <w:t>услуг, а также через "Личный кабинет" на сайте ПФР.</w:t>
      </w:r>
    </w:p>
    <w:p w:rsidR="00B10222" w:rsidRDefault="00B10222">
      <w:pPr>
        <w:pStyle w:val="ConsPlusNonformat"/>
        <w:jc w:val="both"/>
      </w:pPr>
      <w:r>
        <w:t xml:space="preserve">    Со дня установления ежемесячной денежной выплаты Вам доступна услуга по</w:t>
      </w:r>
    </w:p>
    <w:p w:rsidR="00B10222" w:rsidRDefault="00B10222">
      <w:pPr>
        <w:pStyle w:val="ConsPlusNonformat"/>
        <w:jc w:val="both"/>
      </w:pPr>
      <w:r>
        <w:t>информированию граждан о предоставлении государственной социальной помощи в</w:t>
      </w:r>
    </w:p>
    <w:p w:rsidR="00B10222" w:rsidRDefault="00B10222">
      <w:pPr>
        <w:pStyle w:val="ConsPlusNonformat"/>
        <w:jc w:val="both"/>
      </w:pPr>
      <w:r>
        <w:t>виде набора социальных услуг.</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12</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bookmarkStart w:id="56" w:name="P1705"/>
      <w:bookmarkEnd w:id="56"/>
      <w:r>
        <w:t xml:space="preserve">                      УВЕДОМЛЕНИЕ О ПРИНЯТОМ РЕШЕНИИ</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w:t>
            </w:r>
          </w:p>
        </w:tc>
        <w:tc>
          <w:tcPr>
            <w:tcW w:w="4535" w:type="dxa"/>
            <w:tcBorders>
              <w:top w:val="nil"/>
              <w:left w:val="nil"/>
              <w:bottom w:val="nil"/>
              <w:right w:val="nil"/>
            </w:tcBorders>
          </w:tcPr>
          <w:p w:rsidR="00B10222" w:rsidRDefault="00B10222">
            <w:pPr>
              <w:pStyle w:val="ConsPlusNormal"/>
              <w:jc w:val="right"/>
            </w:pPr>
            <w:r>
              <w:t>N _______</w:t>
            </w:r>
          </w:p>
        </w:tc>
      </w:tr>
    </w:tbl>
    <w:p w:rsidR="00B10222" w:rsidRDefault="00B10222">
      <w:pPr>
        <w:pStyle w:val="ConsPlusNormal"/>
        <w:jc w:val="both"/>
      </w:pPr>
    </w:p>
    <w:p w:rsidR="00B10222" w:rsidRDefault="00B10222">
      <w:pPr>
        <w:pStyle w:val="ConsPlusNonformat"/>
        <w:jc w:val="both"/>
      </w:pPr>
      <w:r>
        <w:t xml:space="preserve">    Уважаемый(ая) ________________________________________________________!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nformat"/>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ПФР)</w:t>
      </w:r>
    </w:p>
    <w:p w:rsidR="00B10222" w:rsidRDefault="00B10222">
      <w:pPr>
        <w:pStyle w:val="ConsPlusNonformat"/>
        <w:jc w:val="both"/>
      </w:pPr>
      <w:r>
        <w:t>уведомляет Вас о том, что по заявлению ____________________________________</w:t>
      </w:r>
    </w:p>
    <w:p w:rsidR="00B10222" w:rsidRDefault="00B10222">
      <w:pPr>
        <w:pStyle w:val="ConsPlusNonformat"/>
        <w:jc w:val="both"/>
      </w:pPr>
      <w:r>
        <w:t xml:space="preserve">                                            (наименование заявления)</w:t>
      </w:r>
    </w:p>
    <w:p w:rsidR="00B10222" w:rsidRDefault="00B10222">
      <w:pPr>
        <w:pStyle w:val="ConsPlusNonformat"/>
        <w:jc w:val="both"/>
      </w:pPr>
      <w:r>
        <w:t>от "__" ____________ 20__ г. N _______________________</w:t>
      </w:r>
    </w:p>
    <w:p w:rsidR="00B10222" w:rsidRDefault="00B10222">
      <w:pPr>
        <w:pStyle w:val="ConsPlusNonformat"/>
        <w:jc w:val="both"/>
      </w:pPr>
      <w:r>
        <w:t xml:space="preserve">        (дата и регистрационный номер заявления)</w:t>
      </w:r>
    </w:p>
    <w:p w:rsidR="00B10222" w:rsidRDefault="00B10222">
      <w:pPr>
        <w:pStyle w:val="ConsPlusNonformat"/>
        <w:jc w:val="both"/>
      </w:pPr>
      <w:r>
        <w:t>вынесено решение __________________________________________________________</w:t>
      </w:r>
    </w:p>
    <w:p w:rsidR="00B10222" w:rsidRDefault="00B10222">
      <w:pPr>
        <w:pStyle w:val="ConsPlusNonformat"/>
        <w:jc w:val="both"/>
      </w:pPr>
      <w:r>
        <w:t xml:space="preserve">                                   (наименование решения)</w:t>
      </w:r>
    </w:p>
    <w:p w:rsidR="00B10222" w:rsidRDefault="00B10222">
      <w:pPr>
        <w:pStyle w:val="ConsPlusNonformat"/>
        <w:jc w:val="both"/>
      </w:pPr>
      <w:r>
        <w:t>от "__" ____________ 20__ г. N _______________________.</w:t>
      </w:r>
    </w:p>
    <w:p w:rsidR="00B10222" w:rsidRDefault="00B10222">
      <w:pPr>
        <w:pStyle w:val="ConsPlusNonformat"/>
        <w:jc w:val="both"/>
      </w:pPr>
      <w:r>
        <w:t xml:space="preserve">        (дата и регистрационный номер заявления)</w:t>
      </w:r>
    </w:p>
    <w:p w:rsidR="00B10222" w:rsidRDefault="00B10222">
      <w:pPr>
        <w:pStyle w:val="ConsPlusNonformat"/>
        <w:jc w:val="both"/>
      </w:pPr>
    </w:p>
    <w:p w:rsidR="00B10222" w:rsidRDefault="00B10222">
      <w:pPr>
        <w:pStyle w:val="ConsPlusNonformat"/>
        <w:jc w:val="both"/>
      </w:pPr>
      <w:r>
        <w:t xml:space="preserve">    Копия  решения  с  указанием  причин отказа и порядка обжалования будет</w:t>
      </w:r>
    </w:p>
    <w:p w:rsidR="00B10222" w:rsidRDefault="00B10222">
      <w:pPr>
        <w:pStyle w:val="ConsPlusNonformat"/>
        <w:jc w:val="both"/>
      </w:pPr>
      <w:r>
        <w:t>направлена  Вам  заказным  почтовым  отправлением  в  течение 5 дней со дня</w:t>
      </w:r>
    </w:p>
    <w:p w:rsidR="00B10222" w:rsidRDefault="00B10222">
      <w:pPr>
        <w:pStyle w:val="ConsPlusNonformat"/>
        <w:jc w:val="both"/>
      </w:pPr>
      <w:r>
        <w:t>вынесения решения.</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13</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Форма</w:t>
      </w:r>
    </w:p>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r>
        <w:t>СНИЛС _____________________.</w:t>
      </w:r>
    </w:p>
    <w:p w:rsidR="00B10222" w:rsidRDefault="00B10222">
      <w:pPr>
        <w:pStyle w:val="ConsPlusNonformat"/>
        <w:jc w:val="both"/>
      </w:pPr>
    </w:p>
    <w:p w:rsidR="00B10222" w:rsidRDefault="00B10222">
      <w:pPr>
        <w:pStyle w:val="ConsPlusNonformat"/>
        <w:jc w:val="both"/>
      </w:pPr>
      <w:bookmarkStart w:id="57" w:name="P1749"/>
      <w:bookmarkEnd w:id="57"/>
      <w:r>
        <w:t xml:space="preserve">                                 ЗАЯВЛЕНИЕ</w:t>
      </w:r>
    </w:p>
    <w:p w:rsidR="00B10222" w:rsidRDefault="00B10222">
      <w:pPr>
        <w:pStyle w:val="ConsPlusNonformat"/>
        <w:jc w:val="both"/>
      </w:pPr>
      <w:r>
        <w:t xml:space="preserve">              ОБ ОТКАЗЕ ОТ ПОЛУЧЕНИЯ НАБОРА СОЦИАЛЬНЫХ УСЛУГ</w:t>
      </w:r>
    </w:p>
    <w:p w:rsidR="00B10222" w:rsidRDefault="00B10222">
      <w:pPr>
        <w:pStyle w:val="ConsPlusNonformat"/>
        <w:jc w:val="both"/>
      </w:pPr>
      <w:r>
        <w:t xml:space="preserve">                            (СОЦИАЛЬНОЙ УСЛУГИ)</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191"/>
        <w:gridCol w:w="2390"/>
        <w:gridCol w:w="2494"/>
      </w:tblGrid>
      <w:tr w:rsidR="00B10222">
        <w:tc>
          <w:tcPr>
            <w:tcW w:w="2986" w:type="dxa"/>
          </w:tcPr>
          <w:p w:rsidR="00B10222" w:rsidRDefault="00B10222">
            <w:pPr>
              <w:pStyle w:val="ConsPlusNormal"/>
            </w:pPr>
            <w:r>
              <w:t>Наименование документа, удостоверяющего личность</w:t>
            </w:r>
          </w:p>
        </w:tc>
        <w:tc>
          <w:tcPr>
            <w:tcW w:w="1191" w:type="dxa"/>
          </w:tcPr>
          <w:p w:rsidR="00B10222" w:rsidRDefault="00B10222">
            <w:pPr>
              <w:pStyle w:val="ConsPlusNormal"/>
            </w:pPr>
          </w:p>
        </w:tc>
        <w:tc>
          <w:tcPr>
            <w:tcW w:w="2390" w:type="dxa"/>
          </w:tcPr>
          <w:p w:rsidR="00B10222" w:rsidRDefault="00B10222">
            <w:pPr>
              <w:pStyle w:val="ConsPlusNormal"/>
            </w:pPr>
            <w:r>
              <w:t>Дата выдачи</w:t>
            </w:r>
          </w:p>
        </w:tc>
        <w:tc>
          <w:tcPr>
            <w:tcW w:w="2494" w:type="dxa"/>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1191" w:type="dxa"/>
          </w:tcPr>
          <w:p w:rsidR="00B10222" w:rsidRDefault="00B10222">
            <w:pPr>
              <w:pStyle w:val="ConsPlusNormal"/>
            </w:pPr>
          </w:p>
        </w:tc>
        <w:tc>
          <w:tcPr>
            <w:tcW w:w="2390" w:type="dxa"/>
          </w:tcPr>
          <w:p w:rsidR="00B10222" w:rsidRDefault="00B10222">
            <w:pPr>
              <w:pStyle w:val="ConsPlusNormal"/>
            </w:pPr>
            <w:r>
              <w:t>Дата рождения</w:t>
            </w:r>
          </w:p>
        </w:tc>
        <w:tc>
          <w:tcPr>
            <w:tcW w:w="2494"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1191" w:type="dxa"/>
          </w:tcPr>
          <w:p w:rsidR="00B10222" w:rsidRDefault="00B10222">
            <w:pPr>
              <w:pStyle w:val="ConsPlusNormal"/>
            </w:pPr>
          </w:p>
        </w:tc>
        <w:tc>
          <w:tcPr>
            <w:tcW w:w="2390" w:type="dxa"/>
          </w:tcPr>
          <w:p w:rsidR="00B10222" w:rsidRDefault="00B10222">
            <w:pPr>
              <w:pStyle w:val="ConsPlusNormal"/>
            </w:pPr>
            <w:r>
              <w:t>Место рождения</w:t>
            </w:r>
          </w:p>
        </w:tc>
        <w:tc>
          <w:tcPr>
            <w:tcW w:w="2494"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Представитель гражданина:</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2227"/>
        <w:gridCol w:w="1644"/>
        <w:gridCol w:w="2211"/>
      </w:tblGrid>
      <w:tr w:rsidR="00B10222">
        <w:tc>
          <w:tcPr>
            <w:tcW w:w="2986" w:type="dxa"/>
          </w:tcPr>
          <w:p w:rsidR="00B10222" w:rsidRDefault="00B10222">
            <w:pPr>
              <w:pStyle w:val="ConsPlusNormal"/>
            </w:pPr>
            <w:r>
              <w:t>Наименование документа, удостоверяющего личность представителя гражданина</w:t>
            </w:r>
          </w:p>
        </w:tc>
        <w:tc>
          <w:tcPr>
            <w:tcW w:w="2227" w:type="dxa"/>
          </w:tcPr>
          <w:p w:rsidR="00B10222" w:rsidRDefault="00B10222">
            <w:pPr>
              <w:pStyle w:val="ConsPlusNormal"/>
            </w:pPr>
          </w:p>
        </w:tc>
        <w:tc>
          <w:tcPr>
            <w:tcW w:w="1644" w:type="dxa"/>
          </w:tcPr>
          <w:p w:rsidR="00B10222" w:rsidRDefault="00B10222">
            <w:pPr>
              <w:pStyle w:val="ConsPlusNormal"/>
            </w:pPr>
            <w:r>
              <w:t>Дата выдачи</w:t>
            </w:r>
          </w:p>
        </w:tc>
        <w:tc>
          <w:tcPr>
            <w:tcW w:w="2211" w:type="dxa"/>
          </w:tcPr>
          <w:p w:rsidR="00B10222" w:rsidRDefault="00B10222">
            <w:pPr>
              <w:pStyle w:val="ConsPlusNormal"/>
            </w:pPr>
          </w:p>
        </w:tc>
      </w:tr>
      <w:tr w:rsidR="00B10222">
        <w:tc>
          <w:tcPr>
            <w:tcW w:w="2986" w:type="dxa"/>
          </w:tcPr>
          <w:p w:rsidR="00B10222" w:rsidRDefault="00B10222">
            <w:pPr>
              <w:pStyle w:val="ConsPlusNormal"/>
            </w:pPr>
            <w:r>
              <w:t>Серия и номер документа</w:t>
            </w:r>
          </w:p>
        </w:tc>
        <w:tc>
          <w:tcPr>
            <w:tcW w:w="2227" w:type="dxa"/>
          </w:tcPr>
          <w:p w:rsidR="00B10222" w:rsidRDefault="00B10222">
            <w:pPr>
              <w:pStyle w:val="ConsPlusNormal"/>
            </w:pPr>
          </w:p>
        </w:tc>
        <w:tc>
          <w:tcPr>
            <w:tcW w:w="1644" w:type="dxa"/>
          </w:tcPr>
          <w:p w:rsidR="00B10222" w:rsidRDefault="00B10222">
            <w:pPr>
              <w:pStyle w:val="ConsPlusNormal"/>
            </w:pPr>
            <w:r>
              <w:t>Кем выдан</w:t>
            </w:r>
          </w:p>
        </w:tc>
        <w:tc>
          <w:tcPr>
            <w:tcW w:w="2211" w:type="dxa"/>
          </w:tcPr>
          <w:p w:rsidR="00B10222" w:rsidRDefault="00B10222">
            <w:pPr>
              <w:pStyle w:val="ConsPlusNormal"/>
            </w:pPr>
          </w:p>
        </w:tc>
      </w:tr>
      <w:tr w:rsidR="00B10222">
        <w:tc>
          <w:tcPr>
            <w:tcW w:w="2986" w:type="dxa"/>
          </w:tcPr>
          <w:p w:rsidR="00B10222" w:rsidRDefault="00B10222">
            <w:pPr>
              <w:pStyle w:val="ConsPlusNormal"/>
            </w:pPr>
            <w:r>
              <w:t>Наименование документа, подтверждающего полномочия представителя гражданина</w:t>
            </w:r>
          </w:p>
        </w:tc>
        <w:tc>
          <w:tcPr>
            <w:tcW w:w="2227" w:type="dxa"/>
          </w:tcPr>
          <w:p w:rsidR="00B10222" w:rsidRDefault="00B10222">
            <w:pPr>
              <w:pStyle w:val="ConsPlusNormal"/>
            </w:pPr>
          </w:p>
        </w:tc>
        <w:tc>
          <w:tcPr>
            <w:tcW w:w="1644" w:type="dxa"/>
          </w:tcPr>
          <w:p w:rsidR="00B10222" w:rsidRDefault="00B10222">
            <w:pPr>
              <w:pStyle w:val="ConsPlusNormal"/>
            </w:pPr>
            <w:r>
              <w:t>Дата выдачи</w:t>
            </w:r>
          </w:p>
        </w:tc>
        <w:tc>
          <w:tcPr>
            <w:tcW w:w="2211" w:type="dxa"/>
          </w:tcPr>
          <w:p w:rsidR="00B10222" w:rsidRDefault="00B10222">
            <w:pPr>
              <w:pStyle w:val="ConsPlusNormal"/>
            </w:pPr>
          </w:p>
        </w:tc>
      </w:tr>
      <w:tr w:rsidR="00B10222">
        <w:tc>
          <w:tcPr>
            <w:tcW w:w="2986" w:type="dxa"/>
          </w:tcPr>
          <w:p w:rsidR="00B10222" w:rsidRDefault="00B10222">
            <w:pPr>
              <w:pStyle w:val="ConsPlusNormal"/>
            </w:pPr>
            <w:r>
              <w:t>Номер документа</w:t>
            </w:r>
          </w:p>
        </w:tc>
        <w:tc>
          <w:tcPr>
            <w:tcW w:w="2227" w:type="dxa"/>
          </w:tcPr>
          <w:p w:rsidR="00B10222" w:rsidRDefault="00B10222">
            <w:pPr>
              <w:pStyle w:val="ConsPlusNormal"/>
            </w:pPr>
          </w:p>
        </w:tc>
        <w:tc>
          <w:tcPr>
            <w:tcW w:w="1644" w:type="dxa"/>
          </w:tcPr>
          <w:p w:rsidR="00B10222" w:rsidRDefault="00B10222">
            <w:pPr>
              <w:pStyle w:val="ConsPlusNormal"/>
            </w:pPr>
            <w:r>
              <w:t>Кем выдан</w:t>
            </w:r>
          </w:p>
        </w:tc>
        <w:tc>
          <w:tcPr>
            <w:tcW w:w="2211"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 xml:space="preserve">    Прошу учесть мой отказ от получения:</w:t>
      </w:r>
    </w:p>
    <w:p w:rsidR="00B10222" w:rsidRDefault="00B10222">
      <w:pPr>
        <w:pStyle w:val="ConsPlusNonformat"/>
        <w:jc w:val="both"/>
      </w:pPr>
      <w:r>
        <w:t xml:space="preserve">    ------------------------------------</w:t>
      </w:r>
    </w:p>
    <w:p w:rsidR="00B10222" w:rsidRDefault="00B10222">
      <w:pPr>
        <w:pStyle w:val="ConsPlusNonformat"/>
        <w:jc w:val="both"/>
      </w:pPr>
      <w:r>
        <w:t xml:space="preserve">            (нужное отметить)</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8391"/>
      </w:tblGrid>
      <w:tr w:rsidR="00B10222">
        <w:tc>
          <w:tcPr>
            <w:tcW w:w="680" w:type="dxa"/>
            <w:tcBorders>
              <w:top w:val="nil"/>
              <w:left w:val="nil"/>
              <w:bottom w:val="nil"/>
              <w:right w:val="nil"/>
            </w:tcBorders>
          </w:tcPr>
          <w:p w:rsidR="00B10222" w:rsidRDefault="00B10222">
            <w:pPr>
              <w:pStyle w:val="ConsPlusNormal"/>
            </w:pPr>
            <w:r w:rsidRPr="00870280">
              <w:rPr>
                <w:position w:val="-9"/>
              </w:rPr>
              <w:pict>
                <v:shape id="_x0000_i1056" style="width:15.65pt;height:20.65pt" coordsize="" o:spt="100" adj="0,,0" path="" filled="f" stroked="f">
                  <v:stroke joinstyle="miter"/>
                  <v:imagedata r:id="rId79" o:title="base_1_370630_32799"/>
                  <v:formulas/>
                  <v:path o:connecttype="segments"/>
                </v:shape>
              </w:pict>
            </w:r>
          </w:p>
        </w:tc>
        <w:tc>
          <w:tcPr>
            <w:tcW w:w="8391" w:type="dxa"/>
            <w:tcBorders>
              <w:top w:val="nil"/>
              <w:left w:val="nil"/>
              <w:bottom w:val="nil"/>
              <w:right w:val="nil"/>
            </w:tcBorders>
          </w:tcPr>
          <w:p w:rsidR="00B10222" w:rsidRDefault="00B10222">
            <w:pPr>
              <w:pStyle w:val="ConsPlusNormal"/>
              <w:jc w:val="both"/>
            </w:pPr>
            <w:r>
              <w:t xml:space="preserve">набора социальных услуг, предусмотренных </w:t>
            </w:r>
            <w:hyperlink r:id="rId80" w:history="1">
              <w:r>
                <w:rPr>
                  <w:color w:val="0000FF"/>
                </w:rPr>
                <w:t>частью 1 статьи 6.2</w:t>
              </w:r>
            </w:hyperlink>
            <w:r>
              <w:t xml:space="preserve"> Федерального закона от 17 июля 1999 г. N 178-ФЗ "О государственной социальной помощи" </w:t>
            </w:r>
            <w:hyperlink w:anchor="P1855" w:history="1">
              <w:r>
                <w:rPr>
                  <w:color w:val="0000FF"/>
                </w:rPr>
                <w:t>&lt;1&gt;</w:t>
              </w:r>
            </w:hyperlink>
            <w:r>
              <w:t xml:space="preserve"> (далее - Федеральный закон от 17 июля 1999 г. N 178-ФЗ) (полного набора социальных услуг)</w:t>
            </w:r>
          </w:p>
        </w:tc>
      </w:tr>
      <w:tr w:rsidR="00B10222">
        <w:tc>
          <w:tcPr>
            <w:tcW w:w="680" w:type="dxa"/>
            <w:tcBorders>
              <w:top w:val="nil"/>
              <w:left w:val="nil"/>
              <w:bottom w:val="nil"/>
              <w:right w:val="nil"/>
            </w:tcBorders>
          </w:tcPr>
          <w:p w:rsidR="00B10222" w:rsidRDefault="00B10222">
            <w:pPr>
              <w:pStyle w:val="ConsPlusNormal"/>
            </w:pPr>
            <w:r w:rsidRPr="00870280">
              <w:rPr>
                <w:position w:val="-9"/>
              </w:rPr>
              <w:pict>
                <v:shape id="_x0000_i1057" style="width:15.65pt;height:20.65pt" coordsize="" o:spt="100" adj="0,,0" path="" filled="f" stroked="f">
                  <v:stroke joinstyle="miter"/>
                  <v:imagedata r:id="rId79" o:title="base_1_370630_32800"/>
                  <v:formulas/>
                  <v:path o:connecttype="segments"/>
                </v:shape>
              </w:pict>
            </w:r>
          </w:p>
        </w:tc>
        <w:tc>
          <w:tcPr>
            <w:tcW w:w="8391" w:type="dxa"/>
            <w:tcBorders>
              <w:top w:val="nil"/>
              <w:left w:val="nil"/>
              <w:bottom w:val="nil"/>
              <w:right w:val="nil"/>
            </w:tcBorders>
          </w:tcPr>
          <w:p w:rsidR="00B10222" w:rsidRDefault="00B10222">
            <w:pPr>
              <w:pStyle w:val="ConsPlusNormal"/>
              <w:jc w:val="both"/>
            </w:pPr>
            <w:r>
              <w:t xml:space="preserve">социальной услуги, предусмотренной </w:t>
            </w:r>
            <w:hyperlink r:id="rId81" w:history="1">
              <w:r>
                <w:rPr>
                  <w:color w:val="0000FF"/>
                </w:rPr>
                <w:t>пунктом 1 части 1 статьи 6.2</w:t>
              </w:r>
            </w:hyperlink>
            <w:r>
              <w:t xml:space="preserve"> Федерального закона от 17 июля 1999 г. N 178-ФЗ </w:t>
            </w:r>
            <w:hyperlink w:anchor="P1855" w:history="1">
              <w:r>
                <w:rPr>
                  <w:color w:val="0000FF"/>
                </w:rPr>
                <w:t>&lt;1&gt;</w:t>
              </w:r>
            </w:hyperlink>
            <w:r>
              <w:t xml:space="preserve"> (по обеспечению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10222">
        <w:tc>
          <w:tcPr>
            <w:tcW w:w="680" w:type="dxa"/>
            <w:tcBorders>
              <w:top w:val="nil"/>
              <w:left w:val="nil"/>
              <w:bottom w:val="nil"/>
              <w:right w:val="nil"/>
            </w:tcBorders>
          </w:tcPr>
          <w:p w:rsidR="00B10222" w:rsidRDefault="00B10222">
            <w:pPr>
              <w:pStyle w:val="ConsPlusNormal"/>
            </w:pPr>
            <w:r w:rsidRPr="00870280">
              <w:rPr>
                <w:position w:val="-9"/>
              </w:rPr>
              <w:pict>
                <v:shape id="_x0000_i1058" style="width:15.65pt;height:20.65pt" coordsize="" o:spt="100" adj="0,,0" path="" filled="f" stroked="f">
                  <v:stroke joinstyle="miter"/>
                  <v:imagedata r:id="rId79" o:title="base_1_370630_32801"/>
                  <v:formulas/>
                  <v:path o:connecttype="segments"/>
                </v:shape>
              </w:pict>
            </w:r>
          </w:p>
        </w:tc>
        <w:tc>
          <w:tcPr>
            <w:tcW w:w="8391" w:type="dxa"/>
            <w:tcBorders>
              <w:top w:val="nil"/>
              <w:left w:val="nil"/>
              <w:bottom w:val="nil"/>
              <w:right w:val="nil"/>
            </w:tcBorders>
          </w:tcPr>
          <w:p w:rsidR="00B10222" w:rsidRDefault="00B10222">
            <w:pPr>
              <w:pStyle w:val="ConsPlusNormal"/>
              <w:jc w:val="both"/>
            </w:pPr>
            <w:r>
              <w:t xml:space="preserve">социальной услуги, предусмотренной </w:t>
            </w:r>
            <w:hyperlink r:id="rId82" w:history="1">
              <w:r>
                <w:rPr>
                  <w:color w:val="0000FF"/>
                </w:rPr>
                <w:t>пунктом 1.1 части 1 статьи 6.2</w:t>
              </w:r>
            </w:hyperlink>
            <w:r>
              <w:t xml:space="preserve"> Федерального закона от 17 июля 1999 г. N 178-ФЗ </w:t>
            </w:r>
            <w:hyperlink w:anchor="P1855" w:history="1">
              <w:r>
                <w:rPr>
                  <w:color w:val="0000FF"/>
                </w:rPr>
                <w:t>&lt;1&gt;</w:t>
              </w:r>
            </w:hyperlink>
            <w:r>
              <w:t xml:space="preserve"> (по предоставлению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r w:rsidR="00B10222">
        <w:tc>
          <w:tcPr>
            <w:tcW w:w="680" w:type="dxa"/>
            <w:tcBorders>
              <w:top w:val="nil"/>
              <w:left w:val="nil"/>
              <w:bottom w:val="nil"/>
              <w:right w:val="nil"/>
            </w:tcBorders>
          </w:tcPr>
          <w:p w:rsidR="00B10222" w:rsidRDefault="00B10222">
            <w:pPr>
              <w:pStyle w:val="ConsPlusNormal"/>
            </w:pPr>
            <w:r w:rsidRPr="00870280">
              <w:rPr>
                <w:position w:val="-9"/>
              </w:rPr>
              <w:pict>
                <v:shape id="_x0000_i1059" style="width:15.65pt;height:20.65pt" coordsize="" o:spt="100" adj="0,,0" path="" filled="f" stroked="f">
                  <v:stroke joinstyle="miter"/>
                  <v:imagedata r:id="rId79" o:title="base_1_370630_32802"/>
                  <v:formulas/>
                  <v:path o:connecttype="segments"/>
                </v:shape>
              </w:pict>
            </w:r>
          </w:p>
        </w:tc>
        <w:tc>
          <w:tcPr>
            <w:tcW w:w="8391" w:type="dxa"/>
            <w:tcBorders>
              <w:top w:val="nil"/>
              <w:left w:val="nil"/>
              <w:bottom w:val="nil"/>
              <w:right w:val="nil"/>
            </w:tcBorders>
          </w:tcPr>
          <w:p w:rsidR="00B10222" w:rsidRDefault="00B10222">
            <w:pPr>
              <w:pStyle w:val="ConsPlusNormal"/>
              <w:jc w:val="both"/>
            </w:pPr>
            <w:r>
              <w:t xml:space="preserve">социальной услуги, предусмотренной </w:t>
            </w:r>
            <w:hyperlink r:id="rId83" w:history="1">
              <w:r>
                <w:rPr>
                  <w:color w:val="0000FF"/>
                </w:rPr>
                <w:t>пунктом 2 части 1 статьи 6.2</w:t>
              </w:r>
            </w:hyperlink>
            <w:r>
              <w:t xml:space="preserve"> Федерального закона от 17 июля 1999 г. N 178-ФЗ </w:t>
            </w:r>
            <w:hyperlink w:anchor="P1855" w:history="1">
              <w:r>
                <w:rPr>
                  <w:color w:val="0000FF"/>
                </w:rPr>
                <w:t>&lt;1&gt;</w:t>
              </w:r>
            </w:hyperlink>
            <w:r>
              <w:t xml:space="preserve"> (по бесплатному проезду на пригородном железнодорожном транспорте, а также на междугородном транспорте к месту лечения и обратно)</w:t>
            </w:r>
          </w:p>
        </w:tc>
      </w:tr>
    </w:tbl>
    <w:p w:rsidR="00B10222" w:rsidRDefault="00B10222">
      <w:pPr>
        <w:pStyle w:val="ConsPlusNormal"/>
        <w:jc w:val="both"/>
      </w:pPr>
    </w:p>
    <w:p w:rsidR="00B10222" w:rsidRDefault="00B10222">
      <w:pPr>
        <w:pStyle w:val="ConsPlusNonformat"/>
        <w:jc w:val="both"/>
      </w:pPr>
      <w:r>
        <w:t>и прекратить его (ее, их) оплату за счет суммы  (части  суммы)  ежемесячной</w:t>
      </w:r>
    </w:p>
    <w:p w:rsidR="00B10222" w:rsidRDefault="00B10222">
      <w:pPr>
        <w:pStyle w:val="ConsPlusNonformat"/>
        <w:jc w:val="both"/>
      </w:pPr>
      <w:r>
        <w:t>денежной выплаты</w:t>
      </w:r>
    </w:p>
    <w:p w:rsidR="00B10222" w:rsidRDefault="00B10222">
      <w:pPr>
        <w:pStyle w:val="ConsPlusNonformat"/>
        <w:jc w:val="both"/>
      </w:pPr>
      <w:r>
        <w:t xml:space="preserve">                           (нужное подчеркнуть)</w:t>
      </w:r>
    </w:p>
    <w:p w:rsidR="00B10222" w:rsidRDefault="00B10222">
      <w:pPr>
        <w:pStyle w:val="ConsPlusNonformat"/>
        <w:jc w:val="both"/>
      </w:pPr>
      <w:r>
        <w:t>с 1 января 20__ года</w:t>
      </w:r>
    </w:p>
    <w:p w:rsidR="00B10222" w:rsidRDefault="00B10222">
      <w:pPr>
        <w:pStyle w:val="ConsPlusNonformat"/>
        <w:jc w:val="both"/>
      </w:pPr>
    </w:p>
    <w:p w:rsidR="00B10222" w:rsidRDefault="00B10222">
      <w:pPr>
        <w:pStyle w:val="ConsPlusNonformat"/>
        <w:jc w:val="both"/>
      </w:pPr>
      <w:r>
        <w:t xml:space="preserve">    Мною   получены   разъяснения  о  праве  на  получение  государственной</w:t>
      </w:r>
    </w:p>
    <w:p w:rsidR="00B10222" w:rsidRDefault="00B10222">
      <w:pPr>
        <w:pStyle w:val="ConsPlusNonformat"/>
        <w:jc w:val="both"/>
      </w:pPr>
      <w:r>
        <w:t>социальной  помощи  в виде  набора  социальных  услуг  в  соответствии   со</w:t>
      </w:r>
    </w:p>
    <w:p w:rsidR="00B10222" w:rsidRDefault="00B10222">
      <w:pPr>
        <w:pStyle w:val="ConsPlusNonformat"/>
        <w:jc w:val="both"/>
      </w:pPr>
      <w:hyperlink r:id="rId84" w:history="1">
        <w:r>
          <w:rPr>
            <w:color w:val="0000FF"/>
          </w:rPr>
          <w:t>статьей 6.3</w:t>
        </w:r>
      </w:hyperlink>
      <w:r>
        <w:t xml:space="preserve">  Федерального  закона  от  17 июля  1999 года  N 178-ФЗ </w:t>
      </w:r>
      <w:hyperlink w:anchor="P1855" w:history="1">
        <w:r>
          <w:rPr>
            <w:color w:val="0000FF"/>
          </w:rPr>
          <w:t>&lt;1&gt;</w:t>
        </w:r>
      </w:hyperlink>
      <w:r>
        <w:t xml:space="preserve">  "О</w:t>
      </w:r>
    </w:p>
    <w:p w:rsidR="00B10222" w:rsidRDefault="00B10222">
      <w:pPr>
        <w:pStyle w:val="ConsPlusNonformat"/>
        <w:jc w:val="both"/>
      </w:pPr>
      <w:r>
        <w:t>государственной  социальной  помощи",  а также о прекращении предоставления</w:t>
      </w:r>
    </w:p>
    <w:p w:rsidR="00B10222" w:rsidRDefault="00B10222">
      <w:pPr>
        <w:pStyle w:val="ConsPlusNonformat"/>
        <w:jc w:val="both"/>
      </w:pPr>
      <w:r>
        <w:t>набора   социальных  услуг  (социальной  услуги)  с  1  января 20__ года  в</w:t>
      </w:r>
    </w:p>
    <w:p w:rsidR="00B10222" w:rsidRDefault="00B10222">
      <w:pPr>
        <w:pStyle w:val="ConsPlusNonformat"/>
        <w:jc w:val="both"/>
      </w:pPr>
      <w:r>
        <w:t>соответствии с данным заявлением</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1133"/>
        <w:gridCol w:w="1142"/>
        <w:gridCol w:w="2530"/>
      </w:tblGrid>
      <w:tr w:rsidR="00B10222">
        <w:tc>
          <w:tcPr>
            <w:tcW w:w="1128" w:type="dxa"/>
          </w:tcPr>
          <w:p w:rsidR="00B10222" w:rsidRDefault="00B10222">
            <w:pPr>
              <w:pStyle w:val="ConsPlusNormal"/>
            </w:pPr>
          </w:p>
        </w:tc>
        <w:tc>
          <w:tcPr>
            <w:tcW w:w="1133" w:type="dxa"/>
          </w:tcPr>
          <w:p w:rsidR="00B10222" w:rsidRDefault="00B10222">
            <w:pPr>
              <w:pStyle w:val="ConsPlusNormal"/>
            </w:pPr>
          </w:p>
        </w:tc>
        <w:tc>
          <w:tcPr>
            <w:tcW w:w="1142" w:type="dxa"/>
          </w:tcPr>
          <w:p w:rsidR="00B10222" w:rsidRDefault="00B10222">
            <w:pPr>
              <w:pStyle w:val="ConsPlusNormal"/>
            </w:pPr>
          </w:p>
        </w:tc>
        <w:tc>
          <w:tcPr>
            <w:tcW w:w="2530" w:type="dxa"/>
          </w:tcPr>
          <w:p w:rsidR="00B10222" w:rsidRDefault="00B10222">
            <w:pPr>
              <w:pStyle w:val="ConsPlusNormal"/>
            </w:pPr>
          </w:p>
        </w:tc>
      </w:tr>
      <w:tr w:rsidR="00B10222">
        <w:tc>
          <w:tcPr>
            <w:tcW w:w="2261" w:type="dxa"/>
            <w:gridSpan w:val="2"/>
          </w:tcPr>
          <w:p w:rsidR="00B10222" w:rsidRDefault="00B10222">
            <w:pPr>
              <w:pStyle w:val="ConsPlusNormal"/>
              <w:jc w:val="center"/>
            </w:pPr>
            <w:r>
              <w:t>Дата</w:t>
            </w:r>
          </w:p>
        </w:tc>
        <w:tc>
          <w:tcPr>
            <w:tcW w:w="3672" w:type="dxa"/>
            <w:gridSpan w:val="2"/>
          </w:tcPr>
          <w:p w:rsidR="00B10222" w:rsidRDefault="00B10222">
            <w:pPr>
              <w:pStyle w:val="ConsPlusNormal"/>
            </w:pPr>
            <w:r>
              <w:t>Подпись заявителя</w:t>
            </w:r>
          </w:p>
        </w:tc>
      </w:tr>
    </w:tbl>
    <w:p w:rsidR="00B10222" w:rsidRDefault="00B10222">
      <w:pPr>
        <w:pStyle w:val="ConsPlusNormal"/>
        <w:jc w:val="both"/>
      </w:pPr>
    </w:p>
    <w:p w:rsidR="00B10222" w:rsidRDefault="00B10222">
      <w:pPr>
        <w:pStyle w:val="ConsPlusNonformat"/>
        <w:jc w:val="both"/>
      </w:pPr>
      <w:r>
        <w:t xml:space="preserve">                      Отметка о регистрации заявления</w:t>
      </w:r>
    </w:p>
    <w:p w:rsidR="00B10222" w:rsidRDefault="00B10222">
      <w:pPr>
        <w:pStyle w:val="ConsPlusNonformat"/>
        <w:jc w:val="both"/>
      </w:pPr>
    </w:p>
    <w:p w:rsidR="00B10222" w:rsidRDefault="00B10222">
      <w:pPr>
        <w:pStyle w:val="ConsPlusNonformat"/>
        <w:jc w:val="both"/>
      </w:pPr>
      <w:r>
        <w:t>Данные, указанные в заявлении,   соответствуют  представленному  документу,</w:t>
      </w:r>
    </w:p>
    <w:p w:rsidR="00B10222" w:rsidRDefault="00B10222">
      <w:pPr>
        <w:pStyle w:val="ConsPlusNonformat"/>
        <w:jc w:val="both"/>
      </w:pPr>
      <w:r>
        <w:t>удостоверяющему личность.</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3004"/>
        <w:gridCol w:w="3004"/>
      </w:tblGrid>
      <w:tr w:rsidR="00B10222">
        <w:tc>
          <w:tcPr>
            <w:tcW w:w="3004" w:type="dxa"/>
            <w:vMerge w:val="restart"/>
          </w:tcPr>
          <w:p w:rsidR="00B10222" w:rsidRDefault="00B10222">
            <w:pPr>
              <w:pStyle w:val="ConsPlusNormal"/>
              <w:jc w:val="center"/>
            </w:pPr>
            <w:r>
              <w:t>Регистрационный номер заявления</w:t>
            </w:r>
          </w:p>
        </w:tc>
        <w:tc>
          <w:tcPr>
            <w:tcW w:w="6008" w:type="dxa"/>
            <w:gridSpan w:val="2"/>
          </w:tcPr>
          <w:p w:rsidR="00B10222" w:rsidRDefault="00B10222">
            <w:pPr>
              <w:pStyle w:val="ConsPlusNormal"/>
              <w:jc w:val="center"/>
            </w:pPr>
            <w:r>
              <w:t>Принял</w:t>
            </w:r>
          </w:p>
        </w:tc>
      </w:tr>
      <w:tr w:rsidR="00B10222">
        <w:tc>
          <w:tcPr>
            <w:tcW w:w="3004" w:type="dxa"/>
            <w:vMerge/>
          </w:tcPr>
          <w:p w:rsidR="00B10222" w:rsidRDefault="00B10222"/>
        </w:tc>
        <w:tc>
          <w:tcPr>
            <w:tcW w:w="3004" w:type="dxa"/>
          </w:tcPr>
          <w:p w:rsidR="00B10222" w:rsidRDefault="00B10222">
            <w:pPr>
              <w:pStyle w:val="ConsPlusNormal"/>
              <w:jc w:val="center"/>
            </w:pPr>
            <w:r>
              <w:t>Дата приема заявления</w:t>
            </w:r>
          </w:p>
        </w:tc>
        <w:tc>
          <w:tcPr>
            <w:tcW w:w="3004"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3004" w:type="dxa"/>
          </w:tcPr>
          <w:p w:rsidR="00B10222" w:rsidRDefault="00B10222">
            <w:pPr>
              <w:pStyle w:val="ConsPlusNormal"/>
            </w:pPr>
          </w:p>
        </w:tc>
        <w:tc>
          <w:tcPr>
            <w:tcW w:w="3004" w:type="dxa"/>
          </w:tcPr>
          <w:p w:rsidR="00B10222" w:rsidRDefault="00B10222">
            <w:pPr>
              <w:pStyle w:val="ConsPlusNormal"/>
            </w:pPr>
          </w:p>
        </w:tc>
        <w:tc>
          <w:tcPr>
            <w:tcW w:w="3004"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w:t>
      </w:r>
    </w:p>
    <w:p w:rsidR="00B10222" w:rsidRDefault="00B10222">
      <w:pPr>
        <w:pStyle w:val="ConsPlusNonformat"/>
        <w:jc w:val="both"/>
      </w:pPr>
      <w:r>
        <w:t xml:space="preserve">                              (линия отреза)</w:t>
      </w:r>
    </w:p>
    <w:p w:rsidR="00B10222" w:rsidRDefault="00B10222">
      <w:pPr>
        <w:pStyle w:val="ConsPlusNonformat"/>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гр. _____________________________________________________________</w:t>
      </w:r>
    </w:p>
    <w:p w:rsidR="00B10222" w:rsidRDefault="00B10222">
      <w:pPr>
        <w:pStyle w:val="ConsPlusNonformat"/>
        <w:jc w:val="both"/>
      </w:pPr>
      <w:r>
        <w:t>принято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3004"/>
        <w:gridCol w:w="3004"/>
      </w:tblGrid>
      <w:tr w:rsidR="00B10222">
        <w:tc>
          <w:tcPr>
            <w:tcW w:w="3004" w:type="dxa"/>
            <w:vMerge w:val="restart"/>
          </w:tcPr>
          <w:p w:rsidR="00B10222" w:rsidRDefault="00B10222">
            <w:pPr>
              <w:pStyle w:val="ConsPlusNormal"/>
              <w:jc w:val="center"/>
            </w:pPr>
            <w:r>
              <w:t>Регистрационный номер заявления</w:t>
            </w:r>
          </w:p>
        </w:tc>
        <w:tc>
          <w:tcPr>
            <w:tcW w:w="6008" w:type="dxa"/>
            <w:gridSpan w:val="2"/>
          </w:tcPr>
          <w:p w:rsidR="00B10222" w:rsidRDefault="00B10222">
            <w:pPr>
              <w:pStyle w:val="ConsPlusNormal"/>
              <w:jc w:val="center"/>
            </w:pPr>
            <w:r>
              <w:t>Принял</w:t>
            </w:r>
          </w:p>
        </w:tc>
      </w:tr>
      <w:tr w:rsidR="00B10222">
        <w:tc>
          <w:tcPr>
            <w:tcW w:w="3004" w:type="dxa"/>
            <w:vMerge/>
          </w:tcPr>
          <w:p w:rsidR="00B10222" w:rsidRDefault="00B10222"/>
        </w:tc>
        <w:tc>
          <w:tcPr>
            <w:tcW w:w="3004" w:type="dxa"/>
          </w:tcPr>
          <w:p w:rsidR="00B10222" w:rsidRDefault="00B10222">
            <w:pPr>
              <w:pStyle w:val="ConsPlusNormal"/>
              <w:jc w:val="center"/>
            </w:pPr>
            <w:r>
              <w:t>Дата приема заявления</w:t>
            </w:r>
          </w:p>
        </w:tc>
        <w:tc>
          <w:tcPr>
            <w:tcW w:w="3004"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3004" w:type="dxa"/>
          </w:tcPr>
          <w:p w:rsidR="00B10222" w:rsidRDefault="00B10222">
            <w:pPr>
              <w:pStyle w:val="ConsPlusNormal"/>
            </w:pPr>
          </w:p>
        </w:tc>
        <w:tc>
          <w:tcPr>
            <w:tcW w:w="3004" w:type="dxa"/>
          </w:tcPr>
          <w:p w:rsidR="00B10222" w:rsidRDefault="00B10222">
            <w:pPr>
              <w:pStyle w:val="ConsPlusNormal"/>
            </w:pPr>
          </w:p>
        </w:tc>
        <w:tc>
          <w:tcPr>
            <w:tcW w:w="3004" w:type="dxa"/>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58" w:name="P1855"/>
      <w:bookmarkEnd w:id="58"/>
      <w:r>
        <w:t>&lt;1&gt; Собрание законодательства Российской Федерации, 1999, N 29, ст. 3699; N 48, ст. 6165.</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14</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Форма</w:t>
      </w:r>
    </w:p>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r>
        <w:t>СНИЛС _________________________.</w:t>
      </w:r>
    </w:p>
    <w:p w:rsidR="00B10222" w:rsidRDefault="00B10222">
      <w:pPr>
        <w:pStyle w:val="ConsPlusNonformat"/>
        <w:jc w:val="both"/>
      </w:pPr>
    </w:p>
    <w:p w:rsidR="00B10222" w:rsidRDefault="00B10222">
      <w:pPr>
        <w:pStyle w:val="ConsPlusNonformat"/>
        <w:jc w:val="both"/>
      </w:pPr>
      <w:r>
        <w:t xml:space="preserve">                                 ЗАЯВЛЕНИЕ</w:t>
      </w:r>
    </w:p>
    <w:p w:rsidR="00B10222" w:rsidRDefault="00B10222">
      <w:pPr>
        <w:pStyle w:val="ConsPlusNonformat"/>
        <w:jc w:val="both"/>
      </w:pPr>
      <w:r>
        <w:t xml:space="preserve">                 О ПРЕДОСТАВЛЕНИИ НАБОРА СОЦИАЛЬНЫХ УСЛУГ</w:t>
      </w:r>
    </w:p>
    <w:p w:rsidR="00B10222" w:rsidRDefault="00B10222">
      <w:pPr>
        <w:pStyle w:val="ConsPlusNonformat"/>
        <w:jc w:val="both"/>
      </w:pPr>
      <w:r>
        <w:t xml:space="preserve">                            (СОЦИАЛЬНОЙ УСЛУГИ)</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474"/>
        <w:gridCol w:w="1928"/>
        <w:gridCol w:w="2665"/>
      </w:tblGrid>
      <w:tr w:rsidR="00B10222">
        <w:tc>
          <w:tcPr>
            <w:tcW w:w="2986" w:type="dxa"/>
          </w:tcPr>
          <w:p w:rsidR="00B10222" w:rsidRDefault="00B10222">
            <w:pPr>
              <w:pStyle w:val="ConsPlusNormal"/>
            </w:pPr>
            <w:r>
              <w:t>Наименование документа, удостоверяющего личность</w:t>
            </w:r>
          </w:p>
        </w:tc>
        <w:tc>
          <w:tcPr>
            <w:tcW w:w="1474" w:type="dxa"/>
          </w:tcPr>
          <w:p w:rsidR="00B10222" w:rsidRDefault="00B10222">
            <w:pPr>
              <w:pStyle w:val="ConsPlusNormal"/>
            </w:pPr>
          </w:p>
        </w:tc>
        <w:tc>
          <w:tcPr>
            <w:tcW w:w="1928" w:type="dxa"/>
          </w:tcPr>
          <w:p w:rsidR="00B10222" w:rsidRDefault="00B10222">
            <w:pPr>
              <w:pStyle w:val="ConsPlusNormal"/>
            </w:pPr>
            <w:r>
              <w:t>Дата выдачи</w:t>
            </w:r>
          </w:p>
        </w:tc>
        <w:tc>
          <w:tcPr>
            <w:tcW w:w="2665" w:type="dxa"/>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1474" w:type="dxa"/>
          </w:tcPr>
          <w:p w:rsidR="00B10222" w:rsidRDefault="00B10222">
            <w:pPr>
              <w:pStyle w:val="ConsPlusNormal"/>
            </w:pPr>
          </w:p>
        </w:tc>
        <w:tc>
          <w:tcPr>
            <w:tcW w:w="1928" w:type="dxa"/>
          </w:tcPr>
          <w:p w:rsidR="00B10222" w:rsidRDefault="00B10222">
            <w:pPr>
              <w:pStyle w:val="ConsPlusNormal"/>
            </w:pPr>
            <w:r>
              <w:t>Дата рождения</w:t>
            </w:r>
          </w:p>
        </w:tc>
        <w:tc>
          <w:tcPr>
            <w:tcW w:w="2665"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1474" w:type="dxa"/>
          </w:tcPr>
          <w:p w:rsidR="00B10222" w:rsidRDefault="00B10222">
            <w:pPr>
              <w:pStyle w:val="ConsPlusNormal"/>
            </w:pPr>
          </w:p>
        </w:tc>
        <w:tc>
          <w:tcPr>
            <w:tcW w:w="1928" w:type="dxa"/>
          </w:tcPr>
          <w:p w:rsidR="00B10222" w:rsidRDefault="00B10222">
            <w:pPr>
              <w:pStyle w:val="ConsPlusNormal"/>
            </w:pPr>
            <w:r>
              <w:t>Место рождения</w:t>
            </w:r>
          </w:p>
        </w:tc>
        <w:tc>
          <w:tcPr>
            <w:tcW w:w="2665"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Представитель гражданина:</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474"/>
        <w:gridCol w:w="1928"/>
        <w:gridCol w:w="2665"/>
      </w:tblGrid>
      <w:tr w:rsidR="00B10222">
        <w:tc>
          <w:tcPr>
            <w:tcW w:w="2986" w:type="dxa"/>
          </w:tcPr>
          <w:p w:rsidR="00B10222" w:rsidRDefault="00B10222">
            <w:pPr>
              <w:pStyle w:val="ConsPlusNormal"/>
            </w:pPr>
            <w:r>
              <w:t>Наименование документа, удостоверяющего личность представителя гражданина</w:t>
            </w:r>
          </w:p>
        </w:tc>
        <w:tc>
          <w:tcPr>
            <w:tcW w:w="1474" w:type="dxa"/>
          </w:tcPr>
          <w:p w:rsidR="00B10222" w:rsidRDefault="00B10222">
            <w:pPr>
              <w:pStyle w:val="ConsPlusNormal"/>
            </w:pPr>
          </w:p>
        </w:tc>
        <w:tc>
          <w:tcPr>
            <w:tcW w:w="1928" w:type="dxa"/>
          </w:tcPr>
          <w:p w:rsidR="00B10222" w:rsidRDefault="00B10222">
            <w:pPr>
              <w:pStyle w:val="ConsPlusNormal"/>
            </w:pPr>
            <w:r>
              <w:t>Дата выдачи</w:t>
            </w:r>
          </w:p>
        </w:tc>
        <w:tc>
          <w:tcPr>
            <w:tcW w:w="2665" w:type="dxa"/>
          </w:tcPr>
          <w:p w:rsidR="00B10222" w:rsidRDefault="00B10222">
            <w:pPr>
              <w:pStyle w:val="ConsPlusNormal"/>
            </w:pPr>
          </w:p>
        </w:tc>
      </w:tr>
      <w:tr w:rsidR="00B10222">
        <w:tc>
          <w:tcPr>
            <w:tcW w:w="2986" w:type="dxa"/>
          </w:tcPr>
          <w:p w:rsidR="00B10222" w:rsidRDefault="00B10222">
            <w:pPr>
              <w:pStyle w:val="ConsPlusNormal"/>
            </w:pPr>
            <w:r>
              <w:t>Серия и номер документа</w:t>
            </w:r>
          </w:p>
        </w:tc>
        <w:tc>
          <w:tcPr>
            <w:tcW w:w="1474" w:type="dxa"/>
          </w:tcPr>
          <w:p w:rsidR="00B10222" w:rsidRDefault="00B10222">
            <w:pPr>
              <w:pStyle w:val="ConsPlusNormal"/>
            </w:pPr>
          </w:p>
        </w:tc>
        <w:tc>
          <w:tcPr>
            <w:tcW w:w="1928" w:type="dxa"/>
          </w:tcPr>
          <w:p w:rsidR="00B10222" w:rsidRDefault="00B10222">
            <w:pPr>
              <w:pStyle w:val="ConsPlusNormal"/>
            </w:pPr>
            <w:r>
              <w:t>Кем выдан</w:t>
            </w:r>
          </w:p>
        </w:tc>
        <w:tc>
          <w:tcPr>
            <w:tcW w:w="2665" w:type="dxa"/>
          </w:tcPr>
          <w:p w:rsidR="00B10222" w:rsidRDefault="00B10222">
            <w:pPr>
              <w:pStyle w:val="ConsPlusNormal"/>
            </w:pPr>
          </w:p>
        </w:tc>
      </w:tr>
      <w:tr w:rsidR="00B10222">
        <w:tc>
          <w:tcPr>
            <w:tcW w:w="2986" w:type="dxa"/>
          </w:tcPr>
          <w:p w:rsidR="00B10222" w:rsidRDefault="00B10222">
            <w:pPr>
              <w:pStyle w:val="ConsPlusNormal"/>
            </w:pPr>
            <w:r>
              <w:t>Наименование документа, подтверждающего полномочия представителя гражданина</w:t>
            </w:r>
          </w:p>
        </w:tc>
        <w:tc>
          <w:tcPr>
            <w:tcW w:w="1474" w:type="dxa"/>
          </w:tcPr>
          <w:p w:rsidR="00B10222" w:rsidRDefault="00B10222">
            <w:pPr>
              <w:pStyle w:val="ConsPlusNormal"/>
            </w:pPr>
          </w:p>
        </w:tc>
        <w:tc>
          <w:tcPr>
            <w:tcW w:w="1928" w:type="dxa"/>
          </w:tcPr>
          <w:p w:rsidR="00B10222" w:rsidRDefault="00B10222">
            <w:pPr>
              <w:pStyle w:val="ConsPlusNormal"/>
            </w:pPr>
            <w:r>
              <w:t>Дата выдачи</w:t>
            </w:r>
          </w:p>
        </w:tc>
        <w:tc>
          <w:tcPr>
            <w:tcW w:w="2665" w:type="dxa"/>
          </w:tcPr>
          <w:p w:rsidR="00B10222" w:rsidRDefault="00B10222">
            <w:pPr>
              <w:pStyle w:val="ConsPlusNormal"/>
            </w:pPr>
          </w:p>
        </w:tc>
      </w:tr>
      <w:tr w:rsidR="00B10222">
        <w:tc>
          <w:tcPr>
            <w:tcW w:w="2986" w:type="dxa"/>
          </w:tcPr>
          <w:p w:rsidR="00B10222" w:rsidRDefault="00B10222">
            <w:pPr>
              <w:pStyle w:val="ConsPlusNormal"/>
            </w:pPr>
            <w:r>
              <w:t>Номер документа</w:t>
            </w:r>
          </w:p>
        </w:tc>
        <w:tc>
          <w:tcPr>
            <w:tcW w:w="1474" w:type="dxa"/>
          </w:tcPr>
          <w:p w:rsidR="00B10222" w:rsidRDefault="00B10222">
            <w:pPr>
              <w:pStyle w:val="ConsPlusNormal"/>
            </w:pPr>
          </w:p>
        </w:tc>
        <w:tc>
          <w:tcPr>
            <w:tcW w:w="1928" w:type="dxa"/>
          </w:tcPr>
          <w:p w:rsidR="00B10222" w:rsidRDefault="00B10222">
            <w:pPr>
              <w:pStyle w:val="ConsPlusNormal"/>
            </w:pPr>
            <w:r>
              <w:t>Кем выдан</w:t>
            </w:r>
          </w:p>
        </w:tc>
        <w:tc>
          <w:tcPr>
            <w:tcW w:w="2665"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 xml:space="preserve">    Прошу предоставить мне:</w:t>
      </w:r>
    </w:p>
    <w:p w:rsidR="00B10222" w:rsidRDefault="00B10222">
      <w:pPr>
        <w:pStyle w:val="ConsPlusNonformat"/>
        <w:jc w:val="both"/>
      </w:pPr>
      <w:r>
        <w:t xml:space="preserve">    -----------------------</w:t>
      </w:r>
    </w:p>
    <w:p w:rsidR="00B10222" w:rsidRDefault="00B10222">
      <w:pPr>
        <w:pStyle w:val="ConsPlusNonformat"/>
        <w:jc w:val="both"/>
      </w:pPr>
      <w:r>
        <w:t xml:space="preserve">      (нужное отметить)</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0" style="width:15.65pt;height:20.65pt" coordsize="" o:spt="100" adj="0,,0" path="" filled="f" stroked="f">
                  <v:stroke joinstyle="miter"/>
                  <v:imagedata r:id="rId79" o:title="base_1_370630_32803"/>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набор социальных услуг, предусмотренных </w:t>
            </w:r>
            <w:hyperlink r:id="rId85" w:history="1">
              <w:r>
                <w:rPr>
                  <w:color w:val="0000FF"/>
                </w:rPr>
                <w:t>частью 1 статьи 6.2</w:t>
              </w:r>
            </w:hyperlink>
            <w:r>
              <w:t xml:space="preserve"> Федерального закона от 17 июля 1999 г. N 178-ФЗ "О государственной социальной помощи" </w:t>
            </w:r>
            <w:hyperlink w:anchor="P1984" w:history="1">
              <w:r>
                <w:rPr>
                  <w:color w:val="0000FF"/>
                </w:rPr>
                <w:t>&lt;1&gt;</w:t>
              </w:r>
            </w:hyperlink>
            <w:r>
              <w:t xml:space="preserve"> (далее - Федеральный закон от 17 июля 1999 г. N 178-ФЗ) (полного набора социальных услуг)</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1" style="width:15.65pt;height:20.65pt" coordsize="" o:spt="100" adj="0,,0" path="" filled="f" stroked="f">
                  <v:stroke joinstyle="miter"/>
                  <v:imagedata r:id="rId79" o:title="base_1_370630_32804"/>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социальную услугу, предусмотренную </w:t>
            </w:r>
            <w:hyperlink r:id="rId86" w:history="1">
              <w:r>
                <w:rPr>
                  <w:color w:val="0000FF"/>
                </w:rPr>
                <w:t>пунктом 1 части 1 статьи 6.2</w:t>
              </w:r>
            </w:hyperlink>
            <w:r>
              <w:t xml:space="preserve"> Федерального закона от 17 июля 1999 г. N 178-ФЗ </w:t>
            </w:r>
            <w:hyperlink w:anchor="P1984" w:history="1">
              <w:r>
                <w:rPr>
                  <w:color w:val="0000FF"/>
                </w:rPr>
                <w:t>&lt;1&gt;</w:t>
              </w:r>
            </w:hyperlink>
            <w:r>
              <w:t xml:space="preserve"> (по обеспечению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2" style="width:15.65pt;height:20.65pt" coordsize="" o:spt="100" adj="0,,0" path="" filled="f" stroked="f">
                  <v:stroke joinstyle="miter"/>
                  <v:imagedata r:id="rId79" o:title="base_1_370630_32805"/>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социальную услугу, предусмотренную </w:t>
            </w:r>
            <w:hyperlink r:id="rId87" w:history="1">
              <w:r>
                <w:rPr>
                  <w:color w:val="0000FF"/>
                </w:rPr>
                <w:t>пунктом 1.1 части 1 статьи 6.2</w:t>
              </w:r>
            </w:hyperlink>
            <w:r>
              <w:t xml:space="preserve"> Федерального закона от 17 июля 1999 г. N 178-ФЗ </w:t>
            </w:r>
            <w:hyperlink w:anchor="P1984" w:history="1">
              <w:r>
                <w:rPr>
                  <w:color w:val="0000FF"/>
                </w:rPr>
                <w:t>&lt;1&gt;</w:t>
              </w:r>
            </w:hyperlink>
            <w:r>
              <w:t xml:space="preserve"> (по предоставлению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3" style="width:15.65pt;height:20.65pt" coordsize="" o:spt="100" adj="0,,0" path="" filled="f" stroked="f">
                  <v:stroke joinstyle="miter"/>
                  <v:imagedata r:id="rId79" o:title="base_1_370630_32806"/>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социальную услугу, предусмотренную </w:t>
            </w:r>
            <w:hyperlink r:id="rId88" w:history="1">
              <w:r>
                <w:rPr>
                  <w:color w:val="0000FF"/>
                </w:rPr>
                <w:t>пунктом 2 части 1 статьи 6.2</w:t>
              </w:r>
            </w:hyperlink>
            <w:r>
              <w:t xml:space="preserve"> Федерального закона от 17 июля 1999 г. N 178-ФЗ </w:t>
            </w:r>
            <w:hyperlink w:anchor="P1984" w:history="1">
              <w:r>
                <w:rPr>
                  <w:color w:val="0000FF"/>
                </w:rPr>
                <w:t>&lt;1&gt;</w:t>
              </w:r>
            </w:hyperlink>
            <w:r>
              <w:t xml:space="preserve"> (по бесплатному проезду на пригородном железнодорожном транспорте, а также на междугородном транспорте к месту лечения и обратно)</w:t>
            </w:r>
          </w:p>
        </w:tc>
      </w:tr>
    </w:tbl>
    <w:p w:rsidR="00B10222" w:rsidRDefault="00B10222">
      <w:pPr>
        <w:pStyle w:val="ConsPlusNormal"/>
        <w:jc w:val="both"/>
      </w:pPr>
    </w:p>
    <w:p w:rsidR="00B10222" w:rsidRDefault="00B10222">
      <w:pPr>
        <w:pStyle w:val="ConsPlusNonformat"/>
        <w:jc w:val="both"/>
      </w:pPr>
      <w:r>
        <w:t>и  оплатить его (ее, их) за счет суммы (части суммы)  ежемесячной  денежной</w:t>
      </w:r>
    </w:p>
    <w:p w:rsidR="00B10222" w:rsidRDefault="00B10222">
      <w:pPr>
        <w:pStyle w:val="ConsPlusNonformat"/>
        <w:jc w:val="both"/>
      </w:pPr>
      <w:r>
        <w:t>выплаты</w:t>
      </w:r>
    </w:p>
    <w:p w:rsidR="00B10222" w:rsidRDefault="00B10222">
      <w:pPr>
        <w:pStyle w:val="ConsPlusNonformat"/>
        <w:jc w:val="both"/>
      </w:pPr>
      <w:r>
        <w:t xml:space="preserve">                             (нужное отметить)</w:t>
      </w:r>
    </w:p>
    <w:p w:rsidR="00B10222" w:rsidRDefault="00B10222">
      <w:pPr>
        <w:pStyle w:val="ConsPlusNonformat"/>
        <w:jc w:val="both"/>
      </w:pPr>
      <w:r>
        <w:t>с 1 января 20__ года</w:t>
      </w:r>
    </w:p>
    <w:p w:rsidR="00B10222" w:rsidRDefault="00B10222">
      <w:pPr>
        <w:pStyle w:val="ConsPlusNonformat"/>
        <w:jc w:val="both"/>
      </w:pPr>
    </w:p>
    <w:p w:rsidR="00B10222" w:rsidRDefault="00B10222">
      <w:pPr>
        <w:pStyle w:val="ConsPlusNonformat"/>
        <w:jc w:val="both"/>
      </w:pPr>
      <w:r>
        <w:t xml:space="preserve">    Мною   получены   разъяснения  о  праве  на  получение  государственной</w:t>
      </w:r>
    </w:p>
    <w:p w:rsidR="00B10222" w:rsidRDefault="00B10222">
      <w:pPr>
        <w:pStyle w:val="ConsPlusNonformat"/>
        <w:jc w:val="both"/>
      </w:pPr>
      <w:r>
        <w:t>социальной  помощи  в  виде  набора  социальных  услуг  в  соответствии  со</w:t>
      </w:r>
    </w:p>
    <w:p w:rsidR="00B10222" w:rsidRDefault="00B10222">
      <w:pPr>
        <w:pStyle w:val="ConsPlusNonformat"/>
        <w:jc w:val="both"/>
      </w:pPr>
      <w:hyperlink r:id="rId89" w:history="1">
        <w:r>
          <w:rPr>
            <w:color w:val="0000FF"/>
          </w:rPr>
          <w:t>статьей 6.3</w:t>
        </w:r>
      </w:hyperlink>
      <w:r>
        <w:t xml:space="preserve">  Федерального  закона  от  17 июля 1999 года   N 178-ФЗ </w:t>
      </w:r>
      <w:hyperlink w:anchor="P1984" w:history="1">
        <w:r>
          <w:rPr>
            <w:color w:val="0000FF"/>
          </w:rPr>
          <w:t>&lt;1&gt;</w:t>
        </w:r>
      </w:hyperlink>
      <w:r>
        <w:t xml:space="preserve">  "О</w:t>
      </w:r>
    </w:p>
    <w:p w:rsidR="00B10222" w:rsidRDefault="00B10222">
      <w:pPr>
        <w:pStyle w:val="ConsPlusNonformat"/>
        <w:jc w:val="both"/>
      </w:pPr>
      <w:r>
        <w:t>государственной   социальной  помощи",  а  также  о  предоставлении  набора</w:t>
      </w:r>
    </w:p>
    <w:p w:rsidR="00B10222" w:rsidRDefault="00B10222">
      <w:pPr>
        <w:pStyle w:val="ConsPlusNonformat"/>
        <w:jc w:val="both"/>
      </w:pPr>
      <w:r>
        <w:t>социальных  услуг (социальной услуги) с 1 января 20__ года в соответствии с</w:t>
      </w:r>
    </w:p>
    <w:p w:rsidR="00B10222" w:rsidRDefault="00B10222">
      <w:pPr>
        <w:pStyle w:val="ConsPlusNonformat"/>
        <w:jc w:val="both"/>
      </w:pPr>
      <w:r>
        <w:t>данным заявлением.</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1133"/>
        <w:gridCol w:w="1142"/>
        <w:gridCol w:w="2525"/>
      </w:tblGrid>
      <w:tr w:rsidR="00B10222">
        <w:tc>
          <w:tcPr>
            <w:tcW w:w="1128" w:type="dxa"/>
          </w:tcPr>
          <w:p w:rsidR="00B10222" w:rsidRDefault="00B10222">
            <w:pPr>
              <w:pStyle w:val="ConsPlusNormal"/>
            </w:pPr>
          </w:p>
        </w:tc>
        <w:tc>
          <w:tcPr>
            <w:tcW w:w="1133" w:type="dxa"/>
          </w:tcPr>
          <w:p w:rsidR="00B10222" w:rsidRDefault="00B10222">
            <w:pPr>
              <w:pStyle w:val="ConsPlusNormal"/>
            </w:pPr>
          </w:p>
        </w:tc>
        <w:tc>
          <w:tcPr>
            <w:tcW w:w="1142" w:type="dxa"/>
          </w:tcPr>
          <w:p w:rsidR="00B10222" w:rsidRDefault="00B10222">
            <w:pPr>
              <w:pStyle w:val="ConsPlusNormal"/>
            </w:pPr>
          </w:p>
        </w:tc>
        <w:tc>
          <w:tcPr>
            <w:tcW w:w="2525" w:type="dxa"/>
          </w:tcPr>
          <w:p w:rsidR="00B10222" w:rsidRDefault="00B10222">
            <w:pPr>
              <w:pStyle w:val="ConsPlusNormal"/>
            </w:pPr>
          </w:p>
        </w:tc>
      </w:tr>
      <w:tr w:rsidR="00B10222">
        <w:tc>
          <w:tcPr>
            <w:tcW w:w="2261" w:type="dxa"/>
            <w:gridSpan w:val="2"/>
          </w:tcPr>
          <w:p w:rsidR="00B10222" w:rsidRDefault="00B10222">
            <w:pPr>
              <w:pStyle w:val="ConsPlusNormal"/>
              <w:jc w:val="center"/>
            </w:pPr>
            <w:r>
              <w:lastRenderedPageBreak/>
              <w:t>Дата</w:t>
            </w:r>
          </w:p>
        </w:tc>
        <w:tc>
          <w:tcPr>
            <w:tcW w:w="3667" w:type="dxa"/>
            <w:gridSpan w:val="2"/>
          </w:tcPr>
          <w:p w:rsidR="00B10222" w:rsidRDefault="00B10222">
            <w:pPr>
              <w:pStyle w:val="ConsPlusNormal"/>
            </w:pPr>
            <w:r>
              <w:t>Подпись заявителя</w:t>
            </w:r>
          </w:p>
        </w:tc>
      </w:tr>
    </w:tbl>
    <w:p w:rsidR="00B10222" w:rsidRDefault="00B10222">
      <w:pPr>
        <w:pStyle w:val="ConsPlusNormal"/>
        <w:jc w:val="both"/>
      </w:pPr>
    </w:p>
    <w:p w:rsidR="00B10222" w:rsidRDefault="00B10222">
      <w:pPr>
        <w:pStyle w:val="ConsPlusNonformat"/>
        <w:jc w:val="both"/>
      </w:pPr>
      <w:r>
        <w:t xml:space="preserve">                      Отметка о регистрации заявления</w:t>
      </w:r>
    </w:p>
    <w:p w:rsidR="00B10222" w:rsidRDefault="00B10222">
      <w:pPr>
        <w:pStyle w:val="ConsPlusNonformat"/>
        <w:jc w:val="both"/>
      </w:pPr>
    </w:p>
    <w:p w:rsidR="00B10222" w:rsidRDefault="00B10222">
      <w:pPr>
        <w:pStyle w:val="ConsPlusNonformat"/>
        <w:jc w:val="both"/>
      </w:pPr>
      <w:r>
        <w:t>Данные, указанные  в  заявлении,  соответствуют  представленному документу,</w:t>
      </w:r>
    </w:p>
    <w:p w:rsidR="00B10222" w:rsidRDefault="00B10222">
      <w:pPr>
        <w:pStyle w:val="ConsPlusNonformat"/>
        <w:jc w:val="both"/>
      </w:pPr>
      <w:r>
        <w:t>удостоверяющему личность.</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891"/>
        <w:gridCol w:w="3175"/>
      </w:tblGrid>
      <w:tr w:rsidR="00B10222">
        <w:tc>
          <w:tcPr>
            <w:tcW w:w="3005" w:type="dxa"/>
            <w:vMerge w:val="restart"/>
          </w:tcPr>
          <w:p w:rsidR="00B10222" w:rsidRDefault="00B10222">
            <w:pPr>
              <w:pStyle w:val="ConsPlusNormal"/>
              <w:jc w:val="center"/>
            </w:pPr>
            <w:r>
              <w:t>Регистрационный номер заявления</w:t>
            </w:r>
          </w:p>
        </w:tc>
        <w:tc>
          <w:tcPr>
            <w:tcW w:w="6066" w:type="dxa"/>
            <w:gridSpan w:val="2"/>
          </w:tcPr>
          <w:p w:rsidR="00B10222" w:rsidRDefault="00B10222">
            <w:pPr>
              <w:pStyle w:val="ConsPlusNormal"/>
              <w:jc w:val="center"/>
            </w:pPr>
            <w:r>
              <w:t>Принял</w:t>
            </w:r>
          </w:p>
        </w:tc>
      </w:tr>
      <w:tr w:rsidR="00B10222">
        <w:tc>
          <w:tcPr>
            <w:tcW w:w="3005" w:type="dxa"/>
            <w:vMerge/>
          </w:tcPr>
          <w:p w:rsidR="00B10222" w:rsidRDefault="00B10222"/>
        </w:tc>
        <w:tc>
          <w:tcPr>
            <w:tcW w:w="2891" w:type="dxa"/>
          </w:tcPr>
          <w:p w:rsidR="00B10222" w:rsidRDefault="00B10222">
            <w:pPr>
              <w:pStyle w:val="ConsPlusNormal"/>
              <w:jc w:val="center"/>
            </w:pPr>
            <w:r>
              <w:t>Дата приема заявления</w:t>
            </w:r>
          </w:p>
        </w:tc>
        <w:tc>
          <w:tcPr>
            <w:tcW w:w="3175"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3005" w:type="dxa"/>
          </w:tcPr>
          <w:p w:rsidR="00B10222" w:rsidRDefault="00B10222">
            <w:pPr>
              <w:pStyle w:val="ConsPlusNormal"/>
            </w:pPr>
          </w:p>
        </w:tc>
        <w:tc>
          <w:tcPr>
            <w:tcW w:w="2891" w:type="dxa"/>
          </w:tcPr>
          <w:p w:rsidR="00B10222" w:rsidRDefault="00B10222">
            <w:pPr>
              <w:pStyle w:val="ConsPlusNormal"/>
            </w:pPr>
          </w:p>
        </w:tc>
        <w:tc>
          <w:tcPr>
            <w:tcW w:w="3175"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w:t>
      </w:r>
    </w:p>
    <w:p w:rsidR="00B10222" w:rsidRDefault="00B10222">
      <w:pPr>
        <w:pStyle w:val="ConsPlusNonformat"/>
        <w:jc w:val="both"/>
      </w:pPr>
      <w:r>
        <w:t xml:space="preserve">                              (линия отреза)</w:t>
      </w:r>
    </w:p>
    <w:p w:rsidR="00B10222" w:rsidRDefault="00B10222">
      <w:pPr>
        <w:pStyle w:val="ConsPlusNonformat"/>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гр. _____________________________________________________________</w:t>
      </w:r>
    </w:p>
    <w:p w:rsidR="00B10222" w:rsidRDefault="00B10222">
      <w:pPr>
        <w:pStyle w:val="ConsPlusNonformat"/>
        <w:jc w:val="both"/>
      </w:pPr>
      <w:r>
        <w:t>принято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891"/>
        <w:gridCol w:w="3175"/>
      </w:tblGrid>
      <w:tr w:rsidR="00B10222">
        <w:tc>
          <w:tcPr>
            <w:tcW w:w="3005" w:type="dxa"/>
            <w:vMerge w:val="restart"/>
          </w:tcPr>
          <w:p w:rsidR="00B10222" w:rsidRDefault="00B10222">
            <w:pPr>
              <w:pStyle w:val="ConsPlusNormal"/>
              <w:jc w:val="center"/>
            </w:pPr>
            <w:r>
              <w:t>Регистрационный номер заявления</w:t>
            </w:r>
          </w:p>
        </w:tc>
        <w:tc>
          <w:tcPr>
            <w:tcW w:w="6066" w:type="dxa"/>
            <w:gridSpan w:val="2"/>
          </w:tcPr>
          <w:p w:rsidR="00B10222" w:rsidRDefault="00B10222">
            <w:pPr>
              <w:pStyle w:val="ConsPlusNormal"/>
              <w:jc w:val="center"/>
            </w:pPr>
            <w:r>
              <w:t>Принял</w:t>
            </w:r>
          </w:p>
        </w:tc>
      </w:tr>
      <w:tr w:rsidR="00B10222">
        <w:tc>
          <w:tcPr>
            <w:tcW w:w="3005" w:type="dxa"/>
            <w:vMerge/>
          </w:tcPr>
          <w:p w:rsidR="00B10222" w:rsidRDefault="00B10222"/>
        </w:tc>
        <w:tc>
          <w:tcPr>
            <w:tcW w:w="2891" w:type="dxa"/>
          </w:tcPr>
          <w:p w:rsidR="00B10222" w:rsidRDefault="00B10222">
            <w:pPr>
              <w:pStyle w:val="ConsPlusNormal"/>
              <w:jc w:val="center"/>
            </w:pPr>
            <w:r>
              <w:t>Дата приема заявления</w:t>
            </w:r>
          </w:p>
        </w:tc>
        <w:tc>
          <w:tcPr>
            <w:tcW w:w="3175"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3005" w:type="dxa"/>
          </w:tcPr>
          <w:p w:rsidR="00B10222" w:rsidRDefault="00B10222">
            <w:pPr>
              <w:pStyle w:val="ConsPlusNormal"/>
            </w:pPr>
          </w:p>
        </w:tc>
        <w:tc>
          <w:tcPr>
            <w:tcW w:w="2891" w:type="dxa"/>
          </w:tcPr>
          <w:p w:rsidR="00B10222" w:rsidRDefault="00B10222">
            <w:pPr>
              <w:pStyle w:val="ConsPlusNormal"/>
            </w:pPr>
          </w:p>
        </w:tc>
        <w:tc>
          <w:tcPr>
            <w:tcW w:w="3175" w:type="dxa"/>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59" w:name="P1984"/>
      <w:bookmarkEnd w:id="59"/>
      <w:r>
        <w:t>&lt;1&gt; Собрание законодательства Российской Федерации, 1999, N 29, ст. 3699; N 48, ст. 6165.</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15</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Форма</w:t>
      </w:r>
    </w:p>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r>
        <w:t>СНИЛС _______________________.</w:t>
      </w:r>
    </w:p>
    <w:p w:rsidR="00B10222" w:rsidRDefault="00B10222">
      <w:pPr>
        <w:pStyle w:val="ConsPlusNonformat"/>
        <w:jc w:val="both"/>
      </w:pPr>
    </w:p>
    <w:p w:rsidR="00B10222" w:rsidRDefault="00B10222">
      <w:pPr>
        <w:pStyle w:val="ConsPlusNonformat"/>
        <w:jc w:val="both"/>
      </w:pPr>
      <w:r>
        <w:t xml:space="preserve">                                 ЗАЯВЛЕНИЕ</w:t>
      </w:r>
    </w:p>
    <w:p w:rsidR="00B10222" w:rsidRDefault="00B10222">
      <w:pPr>
        <w:pStyle w:val="ConsPlusNonformat"/>
        <w:jc w:val="both"/>
      </w:pPr>
      <w:r>
        <w:lastRenderedPageBreak/>
        <w:t xml:space="preserve">          О ВОЗОБНОВЛЕНИИ ПРЕДОСТАВЛЕНИЯ НАБОРА СОЦИАЛЬНЫХ УСЛУГ</w:t>
      </w:r>
    </w:p>
    <w:p w:rsidR="00B10222" w:rsidRDefault="00B10222">
      <w:pPr>
        <w:pStyle w:val="ConsPlusNonformat"/>
        <w:jc w:val="both"/>
      </w:pPr>
      <w:r>
        <w:t xml:space="preserve">                            (СОЦИАЛЬНОЙ УСЛУГИ)</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191"/>
        <w:gridCol w:w="2041"/>
        <w:gridCol w:w="2835"/>
      </w:tblGrid>
      <w:tr w:rsidR="00B10222">
        <w:tc>
          <w:tcPr>
            <w:tcW w:w="2986" w:type="dxa"/>
          </w:tcPr>
          <w:p w:rsidR="00B10222" w:rsidRDefault="00B10222">
            <w:pPr>
              <w:pStyle w:val="ConsPlusNormal"/>
            </w:pPr>
            <w:r>
              <w:t>Наименование документа, удостоверяющего личность</w:t>
            </w:r>
          </w:p>
        </w:tc>
        <w:tc>
          <w:tcPr>
            <w:tcW w:w="1191" w:type="dxa"/>
          </w:tcPr>
          <w:p w:rsidR="00B10222" w:rsidRDefault="00B10222">
            <w:pPr>
              <w:pStyle w:val="ConsPlusNormal"/>
            </w:pPr>
          </w:p>
        </w:tc>
        <w:tc>
          <w:tcPr>
            <w:tcW w:w="2041" w:type="dxa"/>
          </w:tcPr>
          <w:p w:rsidR="00B10222" w:rsidRDefault="00B10222">
            <w:pPr>
              <w:pStyle w:val="ConsPlusNormal"/>
            </w:pPr>
            <w:r>
              <w:t>Дата выдачи</w:t>
            </w:r>
          </w:p>
        </w:tc>
        <w:tc>
          <w:tcPr>
            <w:tcW w:w="2835" w:type="dxa"/>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1191" w:type="dxa"/>
          </w:tcPr>
          <w:p w:rsidR="00B10222" w:rsidRDefault="00B10222">
            <w:pPr>
              <w:pStyle w:val="ConsPlusNormal"/>
            </w:pPr>
          </w:p>
        </w:tc>
        <w:tc>
          <w:tcPr>
            <w:tcW w:w="2041" w:type="dxa"/>
          </w:tcPr>
          <w:p w:rsidR="00B10222" w:rsidRDefault="00B10222">
            <w:pPr>
              <w:pStyle w:val="ConsPlusNormal"/>
            </w:pPr>
            <w:r>
              <w:t>Дата рождения</w:t>
            </w:r>
          </w:p>
        </w:tc>
        <w:tc>
          <w:tcPr>
            <w:tcW w:w="2835"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1191" w:type="dxa"/>
          </w:tcPr>
          <w:p w:rsidR="00B10222" w:rsidRDefault="00B10222">
            <w:pPr>
              <w:pStyle w:val="ConsPlusNormal"/>
            </w:pPr>
          </w:p>
        </w:tc>
        <w:tc>
          <w:tcPr>
            <w:tcW w:w="2041" w:type="dxa"/>
          </w:tcPr>
          <w:p w:rsidR="00B10222" w:rsidRDefault="00B10222">
            <w:pPr>
              <w:pStyle w:val="ConsPlusNormal"/>
            </w:pPr>
            <w:r>
              <w:t>Место рождения</w:t>
            </w:r>
          </w:p>
        </w:tc>
        <w:tc>
          <w:tcPr>
            <w:tcW w:w="2835"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Представитель гражданина:</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191"/>
        <w:gridCol w:w="2041"/>
        <w:gridCol w:w="2835"/>
      </w:tblGrid>
      <w:tr w:rsidR="00B10222">
        <w:tc>
          <w:tcPr>
            <w:tcW w:w="2986" w:type="dxa"/>
          </w:tcPr>
          <w:p w:rsidR="00B10222" w:rsidRDefault="00B10222">
            <w:pPr>
              <w:pStyle w:val="ConsPlusNormal"/>
              <w:jc w:val="both"/>
            </w:pPr>
            <w:r>
              <w:t>Наименование документа, удостоверяющего личность представителя гражданина</w:t>
            </w:r>
          </w:p>
        </w:tc>
        <w:tc>
          <w:tcPr>
            <w:tcW w:w="1191" w:type="dxa"/>
          </w:tcPr>
          <w:p w:rsidR="00B10222" w:rsidRDefault="00B10222">
            <w:pPr>
              <w:pStyle w:val="ConsPlusNormal"/>
            </w:pPr>
          </w:p>
        </w:tc>
        <w:tc>
          <w:tcPr>
            <w:tcW w:w="2041" w:type="dxa"/>
          </w:tcPr>
          <w:p w:rsidR="00B10222" w:rsidRDefault="00B10222">
            <w:pPr>
              <w:pStyle w:val="ConsPlusNormal"/>
            </w:pPr>
            <w:r>
              <w:t>Дата выдачи</w:t>
            </w:r>
          </w:p>
        </w:tc>
        <w:tc>
          <w:tcPr>
            <w:tcW w:w="2835" w:type="dxa"/>
          </w:tcPr>
          <w:p w:rsidR="00B10222" w:rsidRDefault="00B10222">
            <w:pPr>
              <w:pStyle w:val="ConsPlusNormal"/>
            </w:pPr>
          </w:p>
        </w:tc>
      </w:tr>
      <w:tr w:rsidR="00B10222">
        <w:tc>
          <w:tcPr>
            <w:tcW w:w="2986" w:type="dxa"/>
          </w:tcPr>
          <w:p w:rsidR="00B10222" w:rsidRDefault="00B10222">
            <w:pPr>
              <w:pStyle w:val="ConsPlusNormal"/>
            </w:pPr>
            <w:r>
              <w:t>Серия и номер документа</w:t>
            </w:r>
          </w:p>
        </w:tc>
        <w:tc>
          <w:tcPr>
            <w:tcW w:w="1191" w:type="dxa"/>
          </w:tcPr>
          <w:p w:rsidR="00B10222" w:rsidRDefault="00B10222">
            <w:pPr>
              <w:pStyle w:val="ConsPlusNormal"/>
            </w:pPr>
          </w:p>
        </w:tc>
        <w:tc>
          <w:tcPr>
            <w:tcW w:w="2041" w:type="dxa"/>
          </w:tcPr>
          <w:p w:rsidR="00B10222" w:rsidRDefault="00B10222">
            <w:pPr>
              <w:pStyle w:val="ConsPlusNormal"/>
            </w:pPr>
            <w:r>
              <w:t>Кем выдан</w:t>
            </w:r>
          </w:p>
        </w:tc>
        <w:tc>
          <w:tcPr>
            <w:tcW w:w="2835" w:type="dxa"/>
          </w:tcPr>
          <w:p w:rsidR="00B10222" w:rsidRDefault="00B10222">
            <w:pPr>
              <w:pStyle w:val="ConsPlusNormal"/>
            </w:pPr>
          </w:p>
        </w:tc>
      </w:tr>
      <w:tr w:rsidR="00B10222">
        <w:tc>
          <w:tcPr>
            <w:tcW w:w="2986" w:type="dxa"/>
          </w:tcPr>
          <w:p w:rsidR="00B10222" w:rsidRDefault="00B10222">
            <w:pPr>
              <w:pStyle w:val="ConsPlusNormal"/>
            </w:pPr>
            <w:r>
              <w:t>Наименование документа, подтверждающего полномочия представителя гражданина</w:t>
            </w:r>
          </w:p>
        </w:tc>
        <w:tc>
          <w:tcPr>
            <w:tcW w:w="1191" w:type="dxa"/>
          </w:tcPr>
          <w:p w:rsidR="00B10222" w:rsidRDefault="00B10222">
            <w:pPr>
              <w:pStyle w:val="ConsPlusNormal"/>
            </w:pPr>
          </w:p>
        </w:tc>
        <w:tc>
          <w:tcPr>
            <w:tcW w:w="2041" w:type="dxa"/>
          </w:tcPr>
          <w:p w:rsidR="00B10222" w:rsidRDefault="00B10222">
            <w:pPr>
              <w:pStyle w:val="ConsPlusNormal"/>
            </w:pPr>
            <w:r>
              <w:t>Дата выдачи</w:t>
            </w:r>
          </w:p>
        </w:tc>
        <w:tc>
          <w:tcPr>
            <w:tcW w:w="2835" w:type="dxa"/>
          </w:tcPr>
          <w:p w:rsidR="00B10222" w:rsidRDefault="00B10222">
            <w:pPr>
              <w:pStyle w:val="ConsPlusNormal"/>
            </w:pPr>
          </w:p>
        </w:tc>
      </w:tr>
      <w:tr w:rsidR="00B10222">
        <w:tc>
          <w:tcPr>
            <w:tcW w:w="2986" w:type="dxa"/>
          </w:tcPr>
          <w:p w:rsidR="00B10222" w:rsidRDefault="00B10222">
            <w:pPr>
              <w:pStyle w:val="ConsPlusNormal"/>
            </w:pPr>
            <w:r>
              <w:t>Номер документа</w:t>
            </w:r>
          </w:p>
        </w:tc>
        <w:tc>
          <w:tcPr>
            <w:tcW w:w="1191" w:type="dxa"/>
          </w:tcPr>
          <w:p w:rsidR="00B10222" w:rsidRDefault="00B10222">
            <w:pPr>
              <w:pStyle w:val="ConsPlusNormal"/>
            </w:pPr>
          </w:p>
        </w:tc>
        <w:tc>
          <w:tcPr>
            <w:tcW w:w="2041" w:type="dxa"/>
          </w:tcPr>
          <w:p w:rsidR="00B10222" w:rsidRDefault="00B10222">
            <w:pPr>
              <w:pStyle w:val="ConsPlusNormal"/>
            </w:pPr>
            <w:r>
              <w:t>Кем выдан</w:t>
            </w:r>
          </w:p>
        </w:tc>
        <w:tc>
          <w:tcPr>
            <w:tcW w:w="2835"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 xml:space="preserve">    Прошу возобновить предоставление мне:</w:t>
      </w:r>
    </w:p>
    <w:p w:rsidR="00B10222" w:rsidRDefault="00B10222">
      <w:pPr>
        <w:pStyle w:val="ConsPlusNonformat"/>
        <w:jc w:val="both"/>
      </w:pPr>
      <w:r>
        <w:t xml:space="preserve">    -------------------------------------</w:t>
      </w:r>
    </w:p>
    <w:p w:rsidR="00B10222" w:rsidRDefault="00B10222">
      <w:pPr>
        <w:pStyle w:val="ConsPlusNonformat"/>
        <w:jc w:val="both"/>
      </w:pPr>
      <w:r>
        <w:t xml:space="preserve">            (нужное отметить)</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8447"/>
      </w:tblGrid>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4" style="width:15.65pt;height:20.65pt" coordsize="" o:spt="100" adj="0,,0" path="" filled="f" stroked="f">
                  <v:stroke joinstyle="miter"/>
                  <v:imagedata r:id="rId79" o:title="base_1_370630_32807"/>
                  <v:formulas/>
                  <v:path o:connecttype="segments"/>
                </v:shape>
              </w:pict>
            </w:r>
          </w:p>
        </w:tc>
        <w:tc>
          <w:tcPr>
            <w:tcW w:w="8447" w:type="dxa"/>
            <w:tcBorders>
              <w:top w:val="nil"/>
              <w:left w:val="nil"/>
              <w:bottom w:val="nil"/>
              <w:right w:val="nil"/>
            </w:tcBorders>
          </w:tcPr>
          <w:p w:rsidR="00B10222" w:rsidRDefault="00B10222">
            <w:pPr>
              <w:pStyle w:val="ConsPlusNormal"/>
              <w:jc w:val="both"/>
            </w:pPr>
            <w:r>
              <w:t xml:space="preserve">набор социальных услуг, предусмотренных </w:t>
            </w:r>
            <w:hyperlink r:id="rId90" w:history="1">
              <w:r>
                <w:rPr>
                  <w:color w:val="0000FF"/>
                </w:rPr>
                <w:t>частью 1 статьи 6.2</w:t>
              </w:r>
            </w:hyperlink>
            <w:r>
              <w:t xml:space="preserve"> Федерального закона от 17 июля 1999 г. N 178-ФЗ "О государственной социальной помощи" </w:t>
            </w:r>
            <w:hyperlink w:anchor="P2113" w:history="1">
              <w:r>
                <w:rPr>
                  <w:color w:val="0000FF"/>
                </w:rPr>
                <w:t>&lt;1&gt;</w:t>
              </w:r>
            </w:hyperlink>
            <w:r>
              <w:t xml:space="preserve"> (полного набора социальных услуг)</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5" style="width:15.65pt;height:20.65pt" coordsize="" o:spt="100" adj="0,,0" path="" filled="f" stroked="f">
                  <v:stroke joinstyle="miter"/>
                  <v:imagedata r:id="rId79" o:title="base_1_370630_32808"/>
                  <v:formulas/>
                  <v:path o:connecttype="segments"/>
                </v:shape>
              </w:pict>
            </w:r>
          </w:p>
        </w:tc>
        <w:tc>
          <w:tcPr>
            <w:tcW w:w="8447" w:type="dxa"/>
            <w:tcBorders>
              <w:top w:val="nil"/>
              <w:left w:val="nil"/>
              <w:bottom w:val="nil"/>
              <w:right w:val="nil"/>
            </w:tcBorders>
          </w:tcPr>
          <w:p w:rsidR="00B10222" w:rsidRDefault="00B10222">
            <w:pPr>
              <w:pStyle w:val="ConsPlusNormal"/>
              <w:jc w:val="both"/>
            </w:pPr>
            <w:r>
              <w:t xml:space="preserve">социальную услугу, предусмотренную </w:t>
            </w:r>
            <w:hyperlink r:id="rId91" w:history="1">
              <w:r>
                <w:rPr>
                  <w:color w:val="0000FF"/>
                </w:rPr>
                <w:t>пунктом 1 части 1 статьи 6.2</w:t>
              </w:r>
            </w:hyperlink>
            <w:r>
              <w:t xml:space="preserve"> Федерального закона от 17 июля 1999 г. N 178-ФЗ "О государственной социальной помощи" </w:t>
            </w:r>
            <w:hyperlink w:anchor="P2113" w:history="1">
              <w:r>
                <w:rPr>
                  <w:color w:val="0000FF"/>
                </w:rPr>
                <w:t>&lt;1&gt;</w:t>
              </w:r>
            </w:hyperlink>
            <w:r>
              <w:t xml:space="preserve"> (по обеспечению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6" style="width:15.65pt;height:20.65pt" coordsize="" o:spt="100" adj="0,,0" path="" filled="f" stroked="f">
                  <v:stroke joinstyle="miter"/>
                  <v:imagedata r:id="rId79" o:title="base_1_370630_32809"/>
                  <v:formulas/>
                  <v:path o:connecttype="segments"/>
                </v:shape>
              </w:pict>
            </w:r>
          </w:p>
        </w:tc>
        <w:tc>
          <w:tcPr>
            <w:tcW w:w="8447" w:type="dxa"/>
            <w:tcBorders>
              <w:top w:val="nil"/>
              <w:left w:val="nil"/>
              <w:bottom w:val="nil"/>
              <w:right w:val="nil"/>
            </w:tcBorders>
          </w:tcPr>
          <w:p w:rsidR="00B10222" w:rsidRDefault="00B10222">
            <w:pPr>
              <w:pStyle w:val="ConsPlusNormal"/>
              <w:jc w:val="both"/>
            </w:pPr>
            <w:r>
              <w:t xml:space="preserve">социальную услугу, предусмотренную </w:t>
            </w:r>
            <w:hyperlink r:id="rId92" w:history="1">
              <w:r>
                <w:rPr>
                  <w:color w:val="0000FF"/>
                </w:rPr>
                <w:t>пунктом 1.1 части 1 статьи 6.2</w:t>
              </w:r>
            </w:hyperlink>
            <w:r>
              <w:t xml:space="preserve"> Федерального закона от 17 июля 1999 г. N 178-ФЗ "О государственной социальной помощи" </w:t>
            </w:r>
            <w:hyperlink w:anchor="P2113" w:history="1">
              <w:r>
                <w:rPr>
                  <w:color w:val="0000FF"/>
                </w:rPr>
                <w:t>&lt;1&gt;</w:t>
              </w:r>
            </w:hyperlink>
            <w:r>
              <w:t xml:space="preserve"> (по предоставлению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r w:rsidR="00B10222">
        <w:tc>
          <w:tcPr>
            <w:tcW w:w="567" w:type="dxa"/>
            <w:tcBorders>
              <w:top w:val="nil"/>
              <w:left w:val="nil"/>
              <w:bottom w:val="nil"/>
              <w:right w:val="nil"/>
            </w:tcBorders>
          </w:tcPr>
          <w:p w:rsidR="00B10222" w:rsidRDefault="00B10222">
            <w:pPr>
              <w:pStyle w:val="ConsPlusNormal"/>
            </w:pPr>
            <w:r w:rsidRPr="00870280">
              <w:rPr>
                <w:position w:val="-9"/>
              </w:rPr>
              <w:lastRenderedPageBreak/>
              <w:pict>
                <v:shape id="_x0000_i1067" style="width:15.65pt;height:20.65pt" coordsize="" o:spt="100" adj="0,,0" path="" filled="f" stroked="f">
                  <v:stroke joinstyle="miter"/>
                  <v:imagedata r:id="rId79" o:title="base_1_370630_32810"/>
                  <v:formulas/>
                  <v:path o:connecttype="segments"/>
                </v:shape>
              </w:pict>
            </w:r>
          </w:p>
        </w:tc>
        <w:tc>
          <w:tcPr>
            <w:tcW w:w="8447" w:type="dxa"/>
            <w:tcBorders>
              <w:top w:val="nil"/>
              <w:left w:val="nil"/>
              <w:bottom w:val="nil"/>
              <w:right w:val="nil"/>
            </w:tcBorders>
          </w:tcPr>
          <w:p w:rsidR="00B10222" w:rsidRDefault="00B10222">
            <w:pPr>
              <w:pStyle w:val="ConsPlusNormal"/>
              <w:jc w:val="both"/>
            </w:pPr>
            <w:r>
              <w:t xml:space="preserve">социальную услугу, предусмотренную </w:t>
            </w:r>
            <w:hyperlink r:id="rId93" w:history="1">
              <w:r>
                <w:rPr>
                  <w:color w:val="0000FF"/>
                </w:rPr>
                <w:t>пунктом 2 части 1 статьи 6.2</w:t>
              </w:r>
            </w:hyperlink>
            <w:r>
              <w:t xml:space="preserve"> Федерального закона от 17 июля 1999 г. N 178-ФЗ "О государственной социальной помощи" </w:t>
            </w:r>
            <w:hyperlink w:anchor="P2113" w:history="1">
              <w:r>
                <w:rPr>
                  <w:color w:val="0000FF"/>
                </w:rPr>
                <w:t>&lt;1&gt;</w:t>
              </w:r>
            </w:hyperlink>
            <w:r>
              <w:t xml:space="preserve"> (по бесплатному проезду на пригородном железнодорожном транспорте, а также на междугородном транспорте к месту лечения и обратно)</w:t>
            </w:r>
          </w:p>
        </w:tc>
      </w:tr>
    </w:tbl>
    <w:p w:rsidR="00B10222" w:rsidRDefault="00B10222">
      <w:pPr>
        <w:pStyle w:val="ConsPlusNormal"/>
        <w:jc w:val="both"/>
      </w:pPr>
    </w:p>
    <w:p w:rsidR="00B10222" w:rsidRDefault="00B10222">
      <w:pPr>
        <w:pStyle w:val="ConsPlusNonformat"/>
        <w:jc w:val="both"/>
      </w:pPr>
      <w:r>
        <w:t>и  оплатить  его (ее, их) за счет суммы (части суммы) ежемесячной  денежной</w:t>
      </w:r>
    </w:p>
    <w:p w:rsidR="00B10222" w:rsidRDefault="00B10222">
      <w:pPr>
        <w:pStyle w:val="ConsPlusNonformat"/>
        <w:jc w:val="both"/>
      </w:pPr>
      <w:r>
        <w:t>выплаты</w:t>
      </w:r>
    </w:p>
    <w:p w:rsidR="00B10222" w:rsidRDefault="00B10222">
      <w:pPr>
        <w:pStyle w:val="ConsPlusNonformat"/>
        <w:jc w:val="both"/>
      </w:pPr>
      <w:r>
        <w:t xml:space="preserve">                             (нужное отметить)</w:t>
      </w:r>
    </w:p>
    <w:p w:rsidR="00B10222" w:rsidRDefault="00B10222">
      <w:pPr>
        <w:pStyle w:val="ConsPlusNonformat"/>
        <w:jc w:val="both"/>
      </w:pPr>
      <w:r>
        <w:t>с 1 января 2___ года</w:t>
      </w:r>
    </w:p>
    <w:p w:rsidR="00B10222" w:rsidRDefault="00B10222">
      <w:pPr>
        <w:pStyle w:val="ConsPlusNonformat"/>
        <w:jc w:val="both"/>
      </w:pPr>
    </w:p>
    <w:p w:rsidR="00B10222" w:rsidRDefault="00B10222">
      <w:pPr>
        <w:pStyle w:val="ConsPlusNonformat"/>
        <w:jc w:val="both"/>
      </w:pPr>
      <w:r>
        <w:t xml:space="preserve">    Мною   получены   разъяснения  о  праве  на  получение  государственной</w:t>
      </w:r>
    </w:p>
    <w:p w:rsidR="00B10222" w:rsidRDefault="00B10222">
      <w:pPr>
        <w:pStyle w:val="ConsPlusNonformat"/>
        <w:jc w:val="both"/>
      </w:pPr>
      <w:r>
        <w:t>социальной  помощи  в  виде  набора  социальных  услуг  в  соответствии  со</w:t>
      </w:r>
    </w:p>
    <w:p w:rsidR="00B10222" w:rsidRDefault="00B10222">
      <w:pPr>
        <w:pStyle w:val="ConsPlusNonformat"/>
        <w:jc w:val="both"/>
      </w:pPr>
      <w:hyperlink r:id="rId94" w:history="1">
        <w:r>
          <w:rPr>
            <w:color w:val="0000FF"/>
          </w:rPr>
          <w:t>статьей 6.3</w:t>
        </w:r>
      </w:hyperlink>
      <w:r>
        <w:t xml:space="preserve">   Федерального  закона  от   17 июля  1999 года  N 178-ФЗ    "О</w:t>
      </w:r>
    </w:p>
    <w:p w:rsidR="00B10222" w:rsidRDefault="00B10222">
      <w:pPr>
        <w:pStyle w:val="ConsPlusNonformat"/>
        <w:jc w:val="both"/>
      </w:pPr>
      <w:r>
        <w:t>государственной социальной помощи", а также о возобновлении  предоставления</w:t>
      </w:r>
    </w:p>
    <w:p w:rsidR="00B10222" w:rsidRDefault="00B10222">
      <w:pPr>
        <w:pStyle w:val="ConsPlusNonformat"/>
        <w:jc w:val="both"/>
      </w:pPr>
      <w:r>
        <w:t>набора    социальных   услуг   (социальной   услуги)  с  1 января 20__ года</w:t>
      </w:r>
    </w:p>
    <w:p w:rsidR="00B10222" w:rsidRDefault="00B10222">
      <w:pPr>
        <w:pStyle w:val="ConsPlusNonformat"/>
        <w:jc w:val="both"/>
      </w:pPr>
      <w:r>
        <w:t>в соответствии с данным заявлением.</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133"/>
        <w:gridCol w:w="1142"/>
        <w:gridCol w:w="2530"/>
      </w:tblGrid>
      <w:tr w:rsidR="00B10222">
        <w:tc>
          <w:tcPr>
            <w:tcW w:w="1123" w:type="dxa"/>
          </w:tcPr>
          <w:p w:rsidR="00B10222" w:rsidRDefault="00B10222">
            <w:pPr>
              <w:pStyle w:val="ConsPlusNormal"/>
            </w:pPr>
          </w:p>
        </w:tc>
        <w:tc>
          <w:tcPr>
            <w:tcW w:w="1133" w:type="dxa"/>
          </w:tcPr>
          <w:p w:rsidR="00B10222" w:rsidRDefault="00B10222">
            <w:pPr>
              <w:pStyle w:val="ConsPlusNormal"/>
            </w:pPr>
          </w:p>
        </w:tc>
        <w:tc>
          <w:tcPr>
            <w:tcW w:w="1142" w:type="dxa"/>
          </w:tcPr>
          <w:p w:rsidR="00B10222" w:rsidRDefault="00B10222">
            <w:pPr>
              <w:pStyle w:val="ConsPlusNormal"/>
            </w:pPr>
          </w:p>
        </w:tc>
        <w:tc>
          <w:tcPr>
            <w:tcW w:w="2530" w:type="dxa"/>
          </w:tcPr>
          <w:p w:rsidR="00B10222" w:rsidRDefault="00B10222">
            <w:pPr>
              <w:pStyle w:val="ConsPlusNormal"/>
            </w:pPr>
          </w:p>
        </w:tc>
      </w:tr>
      <w:tr w:rsidR="00B10222">
        <w:tc>
          <w:tcPr>
            <w:tcW w:w="2256" w:type="dxa"/>
            <w:gridSpan w:val="2"/>
          </w:tcPr>
          <w:p w:rsidR="00B10222" w:rsidRDefault="00B10222">
            <w:pPr>
              <w:pStyle w:val="ConsPlusNormal"/>
              <w:jc w:val="center"/>
            </w:pPr>
            <w:r>
              <w:t>Дата</w:t>
            </w:r>
          </w:p>
        </w:tc>
        <w:tc>
          <w:tcPr>
            <w:tcW w:w="3672" w:type="dxa"/>
            <w:gridSpan w:val="2"/>
          </w:tcPr>
          <w:p w:rsidR="00B10222" w:rsidRDefault="00B10222">
            <w:pPr>
              <w:pStyle w:val="ConsPlusNormal"/>
            </w:pPr>
            <w:r>
              <w:t>Подпись заявителя</w:t>
            </w:r>
          </w:p>
        </w:tc>
      </w:tr>
    </w:tbl>
    <w:p w:rsidR="00B10222" w:rsidRDefault="00B10222">
      <w:pPr>
        <w:pStyle w:val="ConsPlusNormal"/>
        <w:jc w:val="both"/>
      </w:pPr>
    </w:p>
    <w:p w:rsidR="00B10222" w:rsidRDefault="00B10222">
      <w:pPr>
        <w:pStyle w:val="ConsPlusNonformat"/>
        <w:jc w:val="both"/>
      </w:pPr>
      <w:r>
        <w:t xml:space="preserve">                      Отметка о регистрации заявления</w:t>
      </w:r>
    </w:p>
    <w:p w:rsidR="00B10222" w:rsidRDefault="00B10222">
      <w:pPr>
        <w:pStyle w:val="ConsPlusNonformat"/>
        <w:jc w:val="both"/>
      </w:pPr>
    </w:p>
    <w:p w:rsidR="00B10222" w:rsidRDefault="00B10222">
      <w:pPr>
        <w:pStyle w:val="ConsPlusNonformat"/>
        <w:jc w:val="both"/>
      </w:pPr>
      <w:r>
        <w:t>Данные, указанные в  заявлении,  соответствуют  представленному  документу,</w:t>
      </w:r>
    </w:p>
    <w:p w:rsidR="00B10222" w:rsidRDefault="00B10222">
      <w:pPr>
        <w:pStyle w:val="ConsPlusNonformat"/>
        <w:jc w:val="both"/>
      </w:pPr>
      <w:r>
        <w:t>удостоверяющему личность.</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2957"/>
        <w:gridCol w:w="3118"/>
      </w:tblGrid>
      <w:tr w:rsidR="00B10222">
        <w:tc>
          <w:tcPr>
            <w:tcW w:w="2948" w:type="dxa"/>
            <w:vMerge w:val="restart"/>
          </w:tcPr>
          <w:p w:rsidR="00B10222" w:rsidRDefault="00B10222">
            <w:pPr>
              <w:pStyle w:val="ConsPlusNormal"/>
              <w:jc w:val="center"/>
            </w:pPr>
            <w:r>
              <w:t>Регистрационный номер заявления</w:t>
            </w:r>
          </w:p>
        </w:tc>
        <w:tc>
          <w:tcPr>
            <w:tcW w:w="6075" w:type="dxa"/>
            <w:gridSpan w:val="2"/>
          </w:tcPr>
          <w:p w:rsidR="00B10222" w:rsidRDefault="00B10222">
            <w:pPr>
              <w:pStyle w:val="ConsPlusNormal"/>
              <w:jc w:val="center"/>
            </w:pPr>
            <w:r>
              <w:t>Принял</w:t>
            </w:r>
          </w:p>
        </w:tc>
      </w:tr>
      <w:tr w:rsidR="00B10222">
        <w:tc>
          <w:tcPr>
            <w:tcW w:w="2948" w:type="dxa"/>
            <w:vMerge/>
          </w:tcPr>
          <w:p w:rsidR="00B10222" w:rsidRDefault="00B10222"/>
        </w:tc>
        <w:tc>
          <w:tcPr>
            <w:tcW w:w="2957" w:type="dxa"/>
          </w:tcPr>
          <w:p w:rsidR="00B10222" w:rsidRDefault="00B10222">
            <w:pPr>
              <w:pStyle w:val="ConsPlusNormal"/>
              <w:jc w:val="center"/>
            </w:pPr>
            <w:r>
              <w:t>Дата приема заявления</w:t>
            </w:r>
          </w:p>
        </w:tc>
        <w:tc>
          <w:tcPr>
            <w:tcW w:w="3118"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2948" w:type="dxa"/>
          </w:tcPr>
          <w:p w:rsidR="00B10222" w:rsidRDefault="00B10222">
            <w:pPr>
              <w:pStyle w:val="ConsPlusNormal"/>
            </w:pPr>
          </w:p>
        </w:tc>
        <w:tc>
          <w:tcPr>
            <w:tcW w:w="2957" w:type="dxa"/>
          </w:tcPr>
          <w:p w:rsidR="00B10222" w:rsidRDefault="00B10222">
            <w:pPr>
              <w:pStyle w:val="ConsPlusNormal"/>
            </w:pPr>
          </w:p>
        </w:tc>
        <w:tc>
          <w:tcPr>
            <w:tcW w:w="3118"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w:t>
      </w:r>
    </w:p>
    <w:p w:rsidR="00B10222" w:rsidRDefault="00B10222">
      <w:pPr>
        <w:pStyle w:val="ConsPlusNonformat"/>
        <w:jc w:val="both"/>
      </w:pPr>
      <w:r>
        <w:t xml:space="preserve">                              (линия отреза)</w:t>
      </w:r>
    </w:p>
    <w:p w:rsidR="00B10222" w:rsidRDefault="00B10222">
      <w:pPr>
        <w:pStyle w:val="ConsPlusNonformat"/>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гр. _____________________________________________________________</w:t>
      </w:r>
    </w:p>
    <w:p w:rsidR="00B10222" w:rsidRDefault="00B10222">
      <w:pPr>
        <w:pStyle w:val="ConsPlusNonformat"/>
        <w:jc w:val="both"/>
      </w:pPr>
      <w:r>
        <w:t>принято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2957"/>
        <w:gridCol w:w="3118"/>
      </w:tblGrid>
      <w:tr w:rsidR="00B10222">
        <w:tc>
          <w:tcPr>
            <w:tcW w:w="2948" w:type="dxa"/>
            <w:vMerge w:val="restart"/>
          </w:tcPr>
          <w:p w:rsidR="00B10222" w:rsidRDefault="00B10222">
            <w:pPr>
              <w:pStyle w:val="ConsPlusNormal"/>
              <w:jc w:val="center"/>
            </w:pPr>
            <w:r>
              <w:t>Регистрационный номер заявления</w:t>
            </w:r>
          </w:p>
        </w:tc>
        <w:tc>
          <w:tcPr>
            <w:tcW w:w="6075" w:type="dxa"/>
            <w:gridSpan w:val="2"/>
          </w:tcPr>
          <w:p w:rsidR="00B10222" w:rsidRDefault="00B10222">
            <w:pPr>
              <w:pStyle w:val="ConsPlusNormal"/>
              <w:jc w:val="center"/>
            </w:pPr>
            <w:r>
              <w:t>Принял</w:t>
            </w:r>
          </w:p>
        </w:tc>
      </w:tr>
      <w:tr w:rsidR="00B10222">
        <w:tc>
          <w:tcPr>
            <w:tcW w:w="2948" w:type="dxa"/>
            <w:vMerge/>
          </w:tcPr>
          <w:p w:rsidR="00B10222" w:rsidRDefault="00B10222"/>
        </w:tc>
        <w:tc>
          <w:tcPr>
            <w:tcW w:w="2957" w:type="dxa"/>
          </w:tcPr>
          <w:p w:rsidR="00B10222" w:rsidRDefault="00B10222">
            <w:pPr>
              <w:pStyle w:val="ConsPlusNormal"/>
              <w:jc w:val="center"/>
            </w:pPr>
            <w:r>
              <w:t>Дата приема заявления</w:t>
            </w:r>
          </w:p>
        </w:tc>
        <w:tc>
          <w:tcPr>
            <w:tcW w:w="3118"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2948" w:type="dxa"/>
          </w:tcPr>
          <w:p w:rsidR="00B10222" w:rsidRDefault="00B10222">
            <w:pPr>
              <w:pStyle w:val="ConsPlusNormal"/>
            </w:pPr>
          </w:p>
        </w:tc>
        <w:tc>
          <w:tcPr>
            <w:tcW w:w="2957" w:type="dxa"/>
          </w:tcPr>
          <w:p w:rsidR="00B10222" w:rsidRDefault="00B10222">
            <w:pPr>
              <w:pStyle w:val="ConsPlusNormal"/>
            </w:pPr>
          </w:p>
        </w:tc>
        <w:tc>
          <w:tcPr>
            <w:tcW w:w="3118" w:type="dxa"/>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60" w:name="P2113"/>
      <w:bookmarkEnd w:id="60"/>
      <w:r>
        <w:t>&lt;1&gt; Собрание законодательства Российской Федерации, 1999, N 29, ст. 3699; N 48, ст. 6165.</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16</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Форма</w:t>
      </w:r>
    </w:p>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r>
        <w:t>СНИЛС _______________________.</w:t>
      </w:r>
    </w:p>
    <w:p w:rsidR="00B10222" w:rsidRDefault="00B10222">
      <w:pPr>
        <w:pStyle w:val="ConsPlusNonformat"/>
        <w:jc w:val="both"/>
      </w:pPr>
    </w:p>
    <w:p w:rsidR="00B10222" w:rsidRDefault="00B10222">
      <w:pPr>
        <w:pStyle w:val="ConsPlusNonformat"/>
        <w:jc w:val="both"/>
      </w:pPr>
      <w:bookmarkStart w:id="61" w:name="P2136"/>
      <w:bookmarkEnd w:id="61"/>
      <w:r>
        <w:t xml:space="preserve">                                 ЗАЯВЛЕНИЕ</w:t>
      </w:r>
    </w:p>
    <w:p w:rsidR="00B10222" w:rsidRDefault="00B10222">
      <w:pPr>
        <w:pStyle w:val="ConsPlusNonformat"/>
        <w:jc w:val="both"/>
      </w:pPr>
      <w:r>
        <w:t xml:space="preserve">               ОБ ОТЗЫВЕ РАНЕЕ ПОДАННОГО ЗАЯВЛЕНИЯ ОБ ОТКАЗЕ</w:t>
      </w:r>
    </w:p>
    <w:p w:rsidR="00B10222" w:rsidRDefault="00B10222">
      <w:pPr>
        <w:pStyle w:val="ConsPlusNonformat"/>
        <w:jc w:val="both"/>
      </w:pPr>
      <w:r>
        <w:t xml:space="preserve">         ОТ ПОЛУЧЕНИЯ НАБОРА СОЦИАЛЬНЫХ УСЛУГ (СОЦИАЛЬНОЙ УСЛУГИ),</w:t>
      </w:r>
    </w:p>
    <w:p w:rsidR="00B10222" w:rsidRDefault="00B10222">
      <w:pPr>
        <w:pStyle w:val="ConsPlusNonformat"/>
        <w:jc w:val="both"/>
      </w:pPr>
      <w:r>
        <w:t xml:space="preserve">           О ПРЕДОСТАВЛЕНИИ НАБОРА СОЦИАЛЬНЫХ УСЛУГ (СОЦИАЛЬНОЙ</w:t>
      </w:r>
    </w:p>
    <w:p w:rsidR="00B10222" w:rsidRDefault="00B10222">
      <w:pPr>
        <w:pStyle w:val="ConsPlusNonformat"/>
        <w:jc w:val="both"/>
      </w:pPr>
      <w:r>
        <w:t xml:space="preserve">              УСЛУГИ) ИЛИ ВОЗОБНОВЛЕНИИ ПРЕДОСТАВЛЕНИЯ НАБОРА</w:t>
      </w:r>
    </w:p>
    <w:p w:rsidR="00B10222" w:rsidRDefault="00B10222">
      <w:pPr>
        <w:pStyle w:val="ConsPlusNonformat"/>
        <w:jc w:val="both"/>
      </w:pPr>
      <w:r>
        <w:t xml:space="preserve">                   СОЦИАЛЬНЫХ УСЛУГ (СОЦИАЛЬНОЙ УСЛУГИ)</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417"/>
        <w:gridCol w:w="2395"/>
        <w:gridCol w:w="2268"/>
      </w:tblGrid>
      <w:tr w:rsidR="00B10222">
        <w:tc>
          <w:tcPr>
            <w:tcW w:w="2986" w:type="dxa"/>
          </w:tcPr>
          <w:p w:rsidR="00B10222" w:rsidRDefault="00B10222">
            <w:pPr>
              <w:pStyle w:val="ConsPlusNormal"/>
            </w:pPr>
            <w:r>
              <w:t>Наименование документа, удостоверяющего личность</w:t>
            </w:r>
          </w:p>
        </w:tc>
        <w:tc>
          <w:tcPr>
            <w:tcW w:w="1417" w:type="dxa"/>
          </w:tcPr>
          <w:p w:rsidR="00B10222" w:rsidRDefault="00B10222">
            <w:pPr>
              <w:pStyle w:val="ConsPlusNormal"/>
            </w:pPr>
          </w:p>
        </w:tc>
        <w:tc>
          <w:tcPr>
            <w:tcW w:w="2395" w:type="dxa"/>
          </w:tcPr>
          <w:p w:rsidR="00B10222" w:rsidRDefault="00B10222">
            <w:pPr>
              <w:pStyle w:val="ConsPlusNormal"/>
            </w:pPr>
            <w:r>
              <w:t>Дата выдачи</w:t>
            </w:r>
          </w:p>
        </w:tc>
        <w:tc>
          <w:tcPr>
            <w:tcW w:w="2268" w:type="dxa"/>
          </w:tcPr>
          <w:p w:rsidR="00B10222" w:rsidRDefault="00B10222">
            <w:pPr>
              <w:pStyle w:val="ConsPlusNormal"/>
            </w:pPr>
          </w:p>
        </w:tc>
      </w:tr>
      <w:tr w:rsidR="00B10222">
        <w:tc>
          <w:tcPr>
            <w:tcW w:w="2986" w:type="dxa"/>
          </w:tcPr>
          <w:p w:rsidR="00B10222" w:rsidRDefault="00B10222">
            <w:pPr>
              <w:pStyle w:val="ConsPlusNormal"/>
            </w:pPr>
            <w:r>
              <w:t>Серия, номер</w:t>
            </w:r>
          </w:p>
        </w:tc>
        <w:tc>
          <w:tcPr>
            <w:tcW w:w="1417" w:type="dxa"/>
          </w:tcPr>
          <w:p w:rsidR="00B10222" w:rsidRDefault="00B10222">
            <w:pPr>
              <w:pStyle w:val="ConsPlusNormal"/>
            </w:pPr>
          </w:p>
        </w:tc>
        <w:tc>
          <w:tcPr>
            <w:tcW w:w="2395" w:type="dxa"/>
          </w:tcPr>
          <w:p w:rsidR="00B10222" w:rsidRDefault="00B10222">
            <w:pPr>
              <w:pStyle w:val="ConsPlusNormal"/>
            </w:pPr>
            <w:r>
              <w:t>Дата рождения</w:t>
            </w:r>
          </w:p>
        </w:tc>
        <w:tc>
          <w:tcPr>
            <w:tcW w:w="2268" w:type="dxa"/>
          </w:tcPr>
          <w:p w:rsidR="00B10222" w:rsidRDefault="00B10222">
            <w:pPr>
              <w:pStyle w:val="ConsPlusNormal"/>
            </w:pPr>
          </w:p>
        </w:tc>
      </w:tr>
      <w:tr w:rsidR="00B10222">
        <w:tc>
          <w:tcPr>
            <w:tcW w:w="2986" w:type="dxa"/>
          </w:tcPr>
          <w:p w:rsidR="00B10222" w:rsidRDefault="00B10222">
            <w:pPr>
              <w:pStyle w:val="ConsPlusNormal"/>
            </w:pPr>
            <w:r>
              <w:t>Кем выдан</w:t>
            </w:r>
          </w:p>
        </w:tc>
        <w:tc>
          <w:tcPr>
            <w:tcW w:w="1417" w:type="dxa"/>
          </w:tcPr>
          <w:p w:rsidR="00B10222" w:rsidRDefault="00B10222">
            <w:pPr>
              <w:pStyle w:val="ConsPlusNormal"/>
            </w:pPr>
          </w:p>
        </w:tc>
        <w:tc>
          <w:tcPr>
            <w:tcW w:w="2395" w:type="dxa"/>
          </w:tcPr>
          <w:p w:rsidR="00B10222" w:rsidRDefault="00B10222">
            <w:pPr>
              <w:pStyle w:val="ConsPlusNormal"/>
            </w:pPr>
            <w:r>
              <w:t>Место рождения</w:t>
            </w:r>
          </w:p>
        </w:tc>
        <w:tc>
          <w:tcPr>
            <w:tcW w:w="2268"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Представитель гражданина:</w:t>
      </w:r>
    </w:p>
    <w:p w:rsidR="00B10222" w:rsidRDefault="00B10222">
      <w:pPr>
        <w:pStyle w:val="ConsPlusNonformat"/>
        <w:jc w:val="both"/>
      </w:pPr>
    </w:p>
    <w:p w:rsidR="00B10222" w:rsidRDefault="00B10222">
      <w:pPr>
        <w:pStyle w:val="ConsPlusNonformat"/>
        <w:jc w:val="both"/>
      </w:pPr>
      <w:r>
        <w:t>Фамилия, имя, отчество ____________________________________________________</w:t>
      </w:r>
    </w:p>
    <w:p w:rsidR="00B10222" w:rsidRDefault="00B10222">
      <w:pPr>
        <w:pStyle w:val="ConsPlusNonformat"/>
        <w:jc w:val="both"/>
      </w:pPr>
      <w:r>
        <w:t xml:space="preserve">                                   (Фамилия, имя, отчество)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86"/>
        <w:gridCol w:w="1417"/>
        <w:gridCol w:w="2395"/>
        <w:gridCol w:w="2268"/>
      </w:tblGrid>
      <w:tr w:rsidR="00B10222">
        <w:tc>
          <w:tcPr>
            <w:tcW w:w="2986" w:type="dxa"/>
          </w:tcPr>
          <w:p w:rsidR="00B10222" w:rsidRDefault="00B10222">
            <w:pPr>
              <w:pStyle w:val="ConsPlusNormal"/>
              <w:jc w:val="both"/>
            </w:pPr>
            <w:r>
              <w:t>Наименование документа, удостоверяющего личность представителя гражданина</w:t>
            </w:r>
          </w:p>
        </w:tc>
        <w:tc>
          <w:tcPr>
            <w:tcW w:w="1417" w:type="dxa"/>
          </w:tcPr>
          <w:p w:rsidR="00B10222" w:rsidRDefault="00B10222">
            <w:pPr>
              <w:pStyle w:val="ConsPlusNormal"/>
            </w:pPr>
          </w:p>
        </w:tc>
        <w:tc>
          <w:tcPr>
            <w:tcW w:w="2395" w:type="dxa"/>
          </w:tcPr>
          <w:p w:rsidR="00B10222" w:rsidRDefault="00B10222">
            <w:pPr>
              <w:pStyle w:val="ConsPlusNormal"/>
            </w:pPr>
            <w:r>
              <w:t>Дата выдачи</w:t>
            </w:r>
          </w:p>
        </w:tc>
        <w:tc>
          <w:tcPr>
            <w:tcW w:w="2268" w:type="dxa"/>
          </w:tcPr>
          <w:p w:rsidR="00B10222" w:rsidRDefault="00B10222">
            <w:pPr>
              <w:pStyle w:val="ConsPlusNormal"/>
            </w:pPr>
          </w:p>
        </w:tc>
      </w:tr>
      <w:tr w:rsidR="00B10222">
        <w:tc>
          <w:tcPr>
            <w:tcW w:w="2986" w:type="dxa"/>
          </w:tcPr>
          <w:p w:rsidR="00B10222" w:rsidRDefault="00B10222">
            <w:pPr>
              <w:pStyle w:val="ConsPlusNormal"/>
            </w:pPr>
            <w:r>
              <w:t>Серия и номер документа</w:t>
            </w:r>
          </w:p>
        </w:tc>
        <w:tc>
          <w:tcPr>
            <w:tcW w:w="1417" w:type="dxa"/>
          </w:tcPr>
          <w:p w:rsidR="00B10222" w:rsidRDefault="00B10222">
            <w:pPr>
              <w:pStyle w:val="ConsPlusNormal"/>
            </w:pPr>
          </w:p>
        </w:tc>
        <w:tc>
          <w:tcPr>
            <w:tcW w:w="2395" w:type="dxa"/>
          </w:tcPr>
          <w:p w:rsidR="00B10222" w:rsidRDefault="00B10222">
            <w:pPr>
              <w:pStyle w:val="ConsPlusNormal"/>
            </w:pPr>
            <w:r>
              <w:t>Кем выдан</w:t>
            </w:r>
          </w:p>
        </w:tc>
        <w:tc>
          <w:tcPr>
            <w:tcW w:w="2268" w:type="dxa"/>
          </w:tcPr>
          <w:p w:rsidR="00B10222" w:rsidRDefault="00B10222">
            <w:pPr>
              <w:pStyle w:val="ConsPlusNormal"/>
            </w:pPr>
          </w:p>
        </w:tc>
      </w:tr>
      <w:tr w:rsidR="00B10222">
        <w:tc>
          <w:tcPr>
            <w:tcW w:w="2986" w:type="dxa"/>
          </w:tcPr>
          <w:p w:rsidR="00B10222" w:rsidRDefault="00B10222">
            <w:pPr>
              <w:pStyle w:val="ConsPlusNormal"/>
            </w:pPr>
            <w:r>
              <w:t>Наименование документа, подтверждающего полномочия представителя гражданина</w:t>
            </w:r>
          </w:p>
        </w:tc>
        <w:tc>
          <w:tcPr>
            <w:tcW w:w="1417" w:type="dxa"/>
          </w:tcPr>
          <w:p w:rsidR="00B10222" w:rsidRDefault="00B10222">
            <w:pPr>
              <w:pStyle w:val="ConsPlusNormal"/>
            </w:pPr>
          </w:p>
        </w:tc>
        <w:tc>
          <w:tcPr>
            <w:tcW w:w="2395" w:type="dxa"/>
          </w:tcPr>
          <w:p w:rsidR="00B10222" w:rsidRDefault="00B10222">
            <w:pPr>
              <w:pStyle w:val="ConsPlusNormal"/>
            </w:pPr>
            <w:r>
              <w:t>Дата выдачи</w:t>
            </w:r>
          </w:p>
        </w:tc>
        <w:tc>
          <w:tcPr>
            <w:tcW w:w="2268" w:type="dxa"/>
          </w:tcPr>
          <w:p w:rsidR="00B10222" w:rsidRDefault="00B10222">
            <w:pPr>
              <w:pStyle w:val="ConsPlusNormal"/>
            </w:pPr>
          </w:p>
        </w:tc>
      </w:tr>
      <w:tr w:rsidR="00B10222">
        <w:tc>
          <w:tcPr>
            <w:tcW w:w="2986" w:type="dxa"/>
          </w:tcPr>
          <w:p w:rsidR="00B10222" w:rsidRDefault="00B10222">
            <w:pPr>
              <w:pStyle w:val="ConsPlusNormal"/>
            </w:pPr>
            <w:r>
              <w:t>Номер документа</w:t>
            </w:r>
          </w:p>
        </w:tc>
        <w:tc>
          <w:tcPr>
            <w:tcW w:w="1417" w:type="dxa"/>
          </w:tcPr>
          <w:p w:rsidR="00B10222" w:rsidRDefault="00B10222">
            <w:pPr>
              <w:pStyle w:val="ConsPlusNormal"/>
            </w:pPr>
          </w:p>
        </w:tc>
        <w:tc>
          <w:tcPr>
            <w:tcW w:w="2395" w:type="dxa"/>
          </w:tcPr>
          <w:p w:rsidR="00B10222" w:rsidRDefault="00B10222">
            <w:pPr>
              <w:pStyle w:val="ConsPlusNormal"/>
            </w:pPr>
            <w:r>
              <w:t>Кем выдан</w:t>
            </w:r>
          </w:p>
        </w:tc>
        <w:tc>
          <w:tcPr>
            <w:tcW w:w="2268"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 xml:space="preserve">    Прошу  учесть  мое  заявление  об  отзыве  ранее поданного заявления об</w:t>
      </w:r>
    </w:p>
    <w:p w:rsidR="00B10222" w:rsidRDefault="00B10222">
      <w:pPr>
        <w:pStyle w:val="ConsPlusNonformat"/>
        <w:jc w:val="both"/>
      </w:pPr>
      <w:r>
        <w:t xml:space="preserve">    -----------------------------------------------------------------------</w:t>
      </w:r>
    </w:p>
    <w:p w:rsidR="00B10222" w:rsidRDefault="00B10222">
      <w:pPr>
        <w:pStyle w:val="ConsPlusNonformat"/>
        <w:jc w:val="both"/>
      </w:pPr>
      <w:r>
        <w:t>отказе (о предоставлении, о возобновлении предоставления):</w:t>
      </w:r>
    </w:p>
    <w:p w:rsidR="00B10222" w:rsidRDefault="00B10222">
      <w:pPr>
        <w:pStyle w:val="ConsPlusNonformat"/>
        <w:jc w:val="both"/>
      </w:pPr>
      <w:r>
        <w:t>----------------------------------------------------------</w:t>
      </w:r>
    </w:p>
    <w:p w:rsidR="00B10222" w:rsidRDefault="00B10222">
      <w:pPr>
        <w:pStyle w:val="ConsPlusNonformat"/>
        <w:jc w:val="both"/>
      </w:pPr>
      <w:r>
        <w:lastRenderedPageBreak/>
        <w:t xml:space="preserve">                 (нужное подчеркнуть)</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8" style="width:15.65pt;height:20.65pt" coordsize="" o:spt="100" adj="0,,0" path="" filled="f" stroked="f">
                  <v:stroke joinstyle="miter"/>
                  <v:imagedata r:id="rId79" o:title="base_1_370630_32811"/>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набора социальных услуг, предусмотренных </w:t>
            </w:r>
            <w:hyperlink r:id="rId95" w:history="1">
              <w:r>
                <w:rPr>
                  <w:color w:val="0000FF"/>
                </w:rPr>
                <w:t>частью 1 статьи 6.2</w:t>
              </w:r>
            </w:hyperlink>
            <w:r>
              <w:t xml:space="preserve"> Федерального закона от 17 июля 1999 г. N 178-ФЗ "О государственной социальной помощи" </w:t>
            </w:r>
            <w:hyperlink w:anchor="P2241" w:history="1">
              <w:r>
                <w:rPr>
                  <w:color w:val="0000FF"/>
                </w:rPr>
                <w:t>&lt;1&gt;</w:t>
              </w:r>
            </w:hyperlink>
            <w:r>
              <w:t xml:space="preserve"> (полного набора социальных услуг)</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69" style="width:15.65pt;height:20.65pt" coordsize="" o:spt="100" adj="0,,0" path="" filled="f" stroked="f">
                  <v:stroke joinstyle="miter"/>
                  <v:imagedata r:id="rId79" o:title="base_1_370630_32812"/>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социальной услуги, предусмотренной </w:t>
            </w:r>
            <w:hyperlink r:id="rId96" w:history="1">
              <w:r>
                <w:rPr>
                  <w:color w:val="0000FF"/>
                </w:rPr>
                <w:t>пунктом 1 части 1 статьи 6.2</w:t>
              </w:r>
            </w:hyperlink>
            <w:r>
              <w:t xml:space="preserve"> Федерального закона от 17 июля 1999 г. N 178-ФЗ "О государственной социальной помощи" </w:t>
            </w:r>
            <w:hyperlink w:anchor="P2241" w:history="1">
              <w:r>
                <w:rPr>
                  <w:color w:val="0000FF"/>
                </w:rPr>
                <w:t>&lt;1&gt;</w:t>
              </w:r>
            </w:hyperlink>
            <w:r>
              <w:t xml:space="preserve"> (по обеспечению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70" style="width:15.65pt;height:20.65pt" coordsize="" o:spt="100" adj="0,,0" path="" filled="f" stroked="f">
                  <v:stroke joinstyle="miter"/>
                  <v:imagedata r:id="rId79" o:title="base_1_370630_32813"/>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социальной услуги, предусмотренной </w:t>
            </w:r>
            <w:hyperlink r:id="rId97" w:history="1">
              <w:r>
                <w:rPr>
                  <w:color w:val="0000FF"/>
                </w:rPr>
                <w:t>пунктом 1.1 части 1 статьи 6.2</w:t>
              </w:r>
            </w:hyperlink>
            <w:r>
              <w:t xml:space="preserve"> Федерального закона от 17 июля 1999 г. N 178-ФЗ "О государственной социальной помощи" </w:t>
            </w:r>
            <w:hyperlink w:anchor="P2241" w:history="1">
              <w:r>
                <w:rPr>
                  <w:color w:val="0000FF"/>
                </w:rPr>
                <w:t>&lt;1&gt;</w:t>
              </w:r>
            </w:hyperlink>
            <w:r>
              <w:t xml:space="preserve"> (по предоставлению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r w:rsidR="00B10222">
        <w:tc>
          <w:tcPr>
            <w:tcW w:w="567" w:type="dxa"/>
            <w:tcBorders>
              <w:top w:val="nil"/>
              <w:left w:val="nil"/>
              <w:bottom w:val="nil"/>
              <w:right w:val="nil"/>
            </w:tcBorders>
          </w:tcPr>
          <w:p w:rsidR="00B10222" w:rsidRDefault="00B10222">
            <w:pPr>
              <w:pStyle w:val="ConsPlusNormal"/>
            </w:pPr>
            <w:r w:rsidRPr="00870280">
              <w:rPr>
                <w:position w:val="-9"/>
              </w:rPr>
              <w:pict>
                <v:shape id="_x0000_i1071" style="width:15.65pt;height:20.65pt" coordsize="" o:spt="100" adj="0,,0" path="" filled="f" stroked="f">
                  <v:stroke joinstyle="miter"/>
                  <v:imagedata r:id="rId79" o:title="base_1_370630_32814"/>
                  <v:formulas/>
                  <v:path o:connecttype="segments"/>
                </v:shape>
              </w:pict>
            </w:r>
          </w:p>
        </w:tc>
        <w:tc>
          <w:tcPr>
            <w:tcW w:w="8504" w:type="dxa"/>
            <w:tcBorders>
              <w:top w:val="nil"/>
              <w:left w:val="nil"/>
              <w:bottom w:val="nil"/>
              <w:right w:val="nil"/>
            </w:tcBorders>
          </w:tcPr>
          <w:p w:rsidR="00B10222" w:rsidRDefault="00B10222">
            <w:pPr>
              <w:pStyle w:val="ConsPlusNormal"/>
              <w:jc w:val="both"/>
            </w:pPr>
            <w:r>
              <w:t xml:space="preserve">социальной услуги, предусмотренной </w:t>
            </w:r>
            <w:hyperlink r:id="rId98" w:history="1">
              <w:r>
                <w:rPr>
                  <w:color w:val="0000FF"/>
                </w:rPr>
                <w:t>пунктом 2 части 1 статьи 6.2</w:t>
              </w:r>
            </w:hyperlink>
            <w:r>
              <w:t xml:space="preserve"> Федерального закона от 17 июля 1999 г. N 178-ФЗ "О государственной социальной помощи" </w:t>
            </w:r>
            <w:hyperlink w:anchor="P2241" w:history="1">
              <w:r>
                <w:rPr>
                  <w:color w:val="0000FF"/>
                </w:rPr>
                <w:t>&lt;1&gt;</w:t>
              </w:r>
            </w:hyperlink>
            <w:r>
              <w:t xml:space="preserve"> (по бесплатному проезду на пригородном железнодорожном транспорте, а также на междугородном транспорте к месту лечения и обратно)</w:t>
            </w:r>
          </w:p>
        </w:tc>
      </w:tr>
    </w:tbl>
    <w:p w:rsidR="00B10222" w:rsidRDefault="00B10222">
      <w:pPr>
        <w:pStyle w:val="ConsPlusNormal"/>
        <w:jc w:val="both"/>
      </w:pPr>
    </w:p>
    <w:p w:rsidR="00B10222" w:rsidRDefault="00B10222">
      <w:pPr>
        <w:pStyle w:val="ConsPlusNonformat"/>
        <w:jc w:val="both"/>
      </w:pPr>
      <w:r>
        <w:t xml:space="preserve">    Мною   получены   разъяснения  о  праве  на  получение  государственной</w:t>
      </w:r>
    </w:p>
    <w:p w:rsidR="00B10222" w:rsidRDefault="00B10222">
      <w:pPr>
        <w:pStyle w:val="ConsPlusNonformat"/>
        <w:jc w:val="both"/>
      </w:pPr>
      <w:r>
        <w:t>социальной   помощи  в  виде  набора  социальных  услуг  в  соответствии со</w:t>
      </w:r>
    </w:p>
    <w:p w:rsidR="00B10222" w:rsidRDefault="00B10222">
      <w:pPr>
        <w:pStyle w:val="ConsPlusNonformat"/>
        <w:jc w:val="both"/>
      </w:pPr>
      <w:hyperlink r:id="rId99" w:history="1">
        <w:r>
          <w:rPr>
            <w:color w:val="0000FF"/>
          </w:rPr>
          <w:t>статьей 6.3</w:t>
        </w:r>
      </w:hyperlink>
      <w:r>
        <w:t xml:space="preserve">  Федерального  закона  от   17 июля  1999 года   N 178-ФЗ    "О</w:t>
      </w:r>
    </w:p>
    <w:p w:rsidR="00B10222" w:rsidRDefault="00B10222">
      <w:pPr>
        <w:pStyle w:val="ConsPlusNonformat"/>
        <w:jc w:val="both"/>
      </w:pPr>
      <w:r>
        <w:t>государственной социальной  помощи",  а также  о том,  что  действие  ранее</w:t>
      </w:r>
    </w:p>
    <w:p w:rsidR="00B10222" w:rsidRDefault="00B10222">
      <w:pPr>
        <w:pStyle w:val="ConsPlusNonformat"/>
        <w:jc w:val="both"/>
      </w:pPr>
      <w:r>
        <w:t>поданного в текущем году заявления прекращено.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133"/>
        <w:gridCol w:w="1138"/>
        <w:gridCol w:w="2534"/>
      </w:tblGrid>
      <w:tr w:rsidR="00B10222">
        <w:tc>
          <w:tcPr>
            <w:tcW w:w="1123" w:type="dxa"/>
          </w:tcPr>
          <w:p w:rsidR="00B10222" w:rsidRDefault="00B10222">
            <w:pPr>
              <w:pStyle w:val="ConsPlusNormal"/>
            </w:pPr>
          </w:p>
        </w:tc>
        <w:tc>
          <w:tcPr>
            <w:tcW w:w="1133" w:type="dxa"/>
          </w:tcPr>
          <w:p w:rsidR="00B10222" w:rsidRDefault="00B10222">
            <w:pPr>
              <w:pStyle w:val="ConsPlusNormal"/>
            </w:pPr>
          </w:p>
        </w:tc>
        <w:tc>
          <w:tcPr>
            <w:tcW w:w="1138" w:type="dxa"/>
          </w:tcPr>
          <w:p w:rsidR="00B10222" w:rsidRDefault="00B10222">
            <w:pPr>
              <w:pStyle w:val="ConsPlusNormal"/>
            </w:pPr>
          </w:p>
        </w:tc>
        <w:tc>
          <w:tcPr>
            <w:tcW w:w="2534" w:type="dxa"/>
          </w:tcPr>
          <w:p w:rsidR="00B10222" w:rsidRDefault="00B10222">
            <w:pPr>
              <w:pStyle w:val="ConsPlusNormal"/>
            </w:pPr>
          </w:p>
        </w:tc>
      </w:tr>
      <w:tr w:rsidR="00B10222">
        <w:tc>
          <w:tcPr>
            <w:tcW w:w="2256" w:type="dxa"/>
            <w:gridSpan w:val="2"/>
          </w:tcPr>
          <w:p w:rsidR="00B10222" w:rsidRDefault="00B10222">
            <w:pPr>
              <w:pStyle w:val="ConsPlusNormal"/>
              <w:jc w:val="center"/>
            </w:pPr>
            <w:r>
              <w:t>Дата</w:t>
            </w:r>
          </w:p>
        </w:tc>
        <w:tc>
          <w:tcPr>
            <w:tcW w:w="3672" w:type="dxa"/>
            <w:gridSpan w:val="2"/>
          </w:tcPr>
          <w:p w:rsidR="00B10222" w:rsidRDefault="00B10222">
            <w:pPr>
              <w:pStyle w:val="ConsPlusNormal"/>
            </w:pPr>
            <w:r>
              <w:t>Подпись заявителя</w:t>
            </w:r>
          </w:p>
        </w:tc>
      </w:tr>
    </w:tbl>
    <w:p w:rsidR="00B10222" w:rsidRDefault="00B10222">
      <w:pPr>
        <w:pStyle w:val="ConsPlusNormal"/>
        <w:jc w:val="both"/>
      </w:pPr>
    </w:p>
    <w:p w:rsidR="00B10222" w:rsidRDefault="00B10222">
      <w:pPr>
        <w:pStyle w:val="ConsPlusNonformat"/>
        <w:jc w:val="both"/>
      </w:pPr>
      <w:r>
        <w:t xml:space="preserve">                      Отметка о регистрации заявления</w:t>
      </w:r>
    </w:p>
    <w:p w:rsidR="00B10222" w:rsidRDefault="00B10222">
      <w:pPr>
        <w:pStyle w:val="ConsPlusNonformat"/>
        <w:jc w:val="both"/>
      </w:pPr>
    </w:p>
    <w:p w:rsidR="00B10222" w:rsidRDefault="00B10222">
      <w:pPr>
        <w:pStyle w:val="ConsPlusNonformat"/>
        <w:jc w:val="both"/>
      </w:pPr>
      <w:r>
        <w:t>Данные,  указанные  в  заявлении,  соответствуют представленному документу,</w:t>
      </w:r>
    </w:p>
    <w:p w:rsidR="00B10222" w:rsidRDefault="00B10222">
      <w:pPr>
        <w:pStyle w:val="ConsPlusNonformat"/>
        <w:jc w:val="both"/>
      </w:pPr>
      <w:r>
        <w:t>удостоверяющему личность.</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835"/>
        <w:gridCol w:w="3061"/>
      </w:tblGrid>
      <w:tr w:rsidR="00B10222">
        <w:tc>
          <w:tcPr>
            <w:tcW w:w="3061" w:type="dxa"/>
            <w:vMerge w:val="restart"/>
          </w:tcPr>
          <w:p w:rsidR="00B10222" w:rsidRDefault="00B10222">
            <w:pPr>
              <w:pStyle w:val="ConsPlusNormal"/>
              <w:jc w:val="center"/>
            </w:pPr>
            <w:r>
              <w:t>Регистрационный номер заявления</w:t>
            </w:r>
          </w:p>
        </w:tc>
        <w:tc>
          <w:tcPr>
            <w:tcW w:w="5896" w:type="dxa"/>
            <w:gridSpan w:val="2"/>
          </w:tcPr>
          <w:p w:rsidR="00B10222" w:rsidRDefault="00B10222">
            <w:pPr>
              <w:pStyle w:val="ConsPlusNormal"/>
              <w:jc w:val="center"/>
            </w:pPr>
            <w:r>
              <w:t>Принял</w:t>
            </w:r>
          </w:p>
        </w:tc>
      </w:tr>
      <w:tr w:rsidR="00B10222">
        <w:tc>
          <w:tcPr>
            <w:tcW w:w="3061" w:type="dxa"/>
            <w:vMerge/>
          </w:tcPr>
          <w:p w:rsidR="00B10222" w:rsidRDefault="00B10222"/>
        </w:tc>
        <w:tc>
          <w:tcPr>
            <w:tcW w:w="2835" w:type="dxa"/>
          </w:tcPr>
          <w:p w:rsidR="00B10222" w:rsidRDefault="00B10222">
            <w:pPr>
              <w:pStyle w:val="ConsPlusNormal"/>
              <w:jc w:val="center"/>
            </w:pPr>
            <w:r>
              <w:t>Дата приема заявления</w:t>
            </w:r>
          </w:p>
        </w:tc>
        <w:tc>
          <w:tcPr>
            <w:tcW w:w="3061"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3061" w:type="dxa"/>
          </w:tcPr>
          <w:p w:rsidR="00B10222" w:rsidRDefault="00B10222">
            <w:pPr>
              <w:pStyle w:val="ConsPlusNormal"/>
            </w:pPr>
          </w:p>
        </w:tc>
        <w:tc>
          <w:tcPr>
            <w:tcW w:w="2835" w:type="dxa"/>
          </w:tcPr>
          <w:p w:rsidR="00B10222" w:rsidRDefault="00B10222">
            <w:pPr>
              <w:pStyle w:val="ConsPlusNormal"/>
            </w:pPr>
          </w:p>
        </w:tc>
        <w:tc>
          <w:tcPr>
            <w:tcW w:w="3061" w:type="dxa"/>
          </w:tcPr>
          <w:p w:rsidR="00B10222" w:rsidRDefault="00B10222">
            <w:pPr>
              <w:pStyle w:val="ConsPlusNormal"/>
            </w:pPr>
          </w:p>
        </w:tc>
      </w:tr>
    </w:tbl>
    <w:p w:rsidR="00B10222" w:rsidRDefault="00B10222">
      <w:pPr>
        <w:pStyle w:val="ConsPlusNormal"/>
        <w:jc w:val="both"/>
      </w:pPr>
    </w:p>
    <w:p w:rsidR="00B10222" w:rsidRDefault="00B10222">
      <w:pPr>
        <w:pStyle w:val="ConsPlusNonformat"/>
        <w:jc w:val="both"/>
      </w:pPr>
      <w:r>
        <w:t>---------------------------------------------------------------------------</w:t>
      </w:r>
    </w:p>
    <w:p w:rsidR="00B10222" w:rsidRDefault="00B10222">
      <w:pPr>
        <w:pStyle w:val="ConsPlusNonformat"/>
        <w:jc w:val="both"/>
      </w:pPr>
      <w:r>
        <w:t xml:space="preserve">                              (линия отреза)</w:t>
      </w:r>
    </w:p>
    <w:p w:rsidR="00B10222" w:rsidRDefault="00B10222">
      <w:pPr>
        <w:pStyle w:val="ConsPlusNonformat"/>
        <w:jc w:val="both"/>
      </w:pPr>
    </w:p>
    <w:p w:rsidR="00B10222" w:rsidRDefault="00B10222">
      <w:pPr>
        <w:pStyle w:val="ConsPlusNonformat"/>
        <w:jc w:val="both"/>
      </w:pPr>
      <w:r>
        <w:t xml:space="preserve">                           Расписка-уведомление</w:t>
      </w:r>
    </w:p>
    <w:p w:rsidR="00B10222" w:rsidRDefault="00B10222">
      <w:pPr>
        <w:pStyle w:val="ConsPlusNonformat"/>
        <w:jc w:val="both"/>
      </w:pPr>
    </w:p>
    <w:p w:rsidR="00B10222" w:rsidRDefault="00B10222">
      <w:pPr>
        <w:pStyle w:val="ConsPlusNonformat"/>
        <w:jc w:val="both"/>
      </w:pPr>
      <w:r>
        <w:t>Заявление гр. _____________________________________________________________</w:t>
      </w:r>
    </w:p>
    <w:p w:rsidR="00B10222" w:rsidRDefault="00B10222">
      <w:pPr>
        <w:pStyle w:val="ConsPlusNonformat"/>
        <w:jc w:val="both"/>
      </w:pPr>
      <w:r>
        <w:lastRenderedPageBreak/>
        <w:t>принято</w:t>
      </w:r>
    </w:p>
    <w:p w:rsidR="00B10222" w:rsidRDefault="00B102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835"/>
        <w:gridCol w:w="3061"/>
      </w:tblGrid>
      <w:tr w:rsidR="00B10222">
        <w:tc>
          <w:tcPr>
            <w:tcW w:w="3061" w:type="dxa"/>
            <w:vMerge w:val="restart"/>
          </w:tcPr>
          <w:p w:rsidR="00B10222" w:rsidRDefault="00B10222">
            <w:pPr>
              <w:pStyle w:val="ConsPlusNormal"/>
              <w:jc w:val="center"/>
            </w:pPr>
            <w:r>
              <w:t>Регистрационный номер заявления</w:t>
            </w:r>
          </w:p>
        </w:tc>
        <w:tc>
          <w:tcPr>
            <w:tcW w:w="5896" w:type="dxa"/>
            <w:gridSpan w:val="2"/>
          </w:tcPr>
          <w:p w:rsidR="00B10222" w:rsidRDefault="00B10222">
            <w:pPr>
              <w:pStyle w:val="ConsPlusNormal"/>
              <w:jc w:val="center"/>
            </w:pPr>
            <w:r>
              <w:t>Принял</w:t>
            </w:r>
          </w:p>
        </w:tc>
      </w:tr>
      <w:tr w:rsidR="00B10222">
        <w:tc>
          <w:tcPr>
            <w:tcW w:w="3061" w:type="dxa"/>
            <w:vMerge/>
          </w:tcPr>
          <w:p w:rsidR="00B10222" w:rsidRDefault="00B10222"/>
        </w:tc>
        <w:tc>
          <w:tcPr>
            <w:tcW w:w="2835" w:type="dxa"/>
          </w:tcPr>
          <w:p w:rsidR="00B10222" w:rsidRDefault="00B10222">
            <w:pPr>
              <w:pStyle w:val="ConsPlusNormal"/>
              <w:jc w:val="center"/>
            </w:pPr>
            <w:r>
              <w:t>Дата приема заявления</w:t>
            </w:r>
          </w:p>
        </w:tc>
        <w:tc>
          <w:tcPr>
            <w:tcW w:w="3061" w:type="dxa"/>
          </w:tcPr>
          <w:p w:rsidR="00B10222" w:rsidRDefault="00B10222">
            <w:pPr>
              <w:pStyle w:val="ConsPlusNormal"/>
              <w:jc w:val="center"/>
            </w:pPr>
            <w:r>
              <w:t>Подпись работника</w:t>
            </w:r>
          </w:p>
          <w:p w:rsidR="00B10222" w:rsidRDefault="00B10222">
            <w:pPr>
              <w:pStyle w:val="ConsPlusNormal"/>
              <w:jc w:val="center"/>
            </w:pPr>
            <w:r>
              <w:t>(расшифровка подписи)</w:t>
            </w:r>
          </w:p>
        </w:tc>
      </w:tr>
      <w:tr w:rsidR="00B10222">
        <w:tc>
          <w:tcPr>
            <w:tcW w:w="3061" w:type="dxa"/>
          </w:tcPr>
          <w:p w:rsidR="00B10222" w:rsidRDefault="00B10222">
            <w:pPr>
              <w:pStyle w:val="ConsPlusNormal"/>
            </w:pPr>
          </w:p>
        </w:tc>
        <w:tc>
          <w:tcPr>
            <w:tcW w:w="2835" w:type="dxa"/>
          </w:tcPr>
          <w:p w:rsidR="00B10222" w:rsidRDefault="00B10222">
            <w:pPr>
              <w:pStyle w:val="ConsPlusNormal"/>
            </w:pPr>
          </w:p>
        </w:tc>
        <w:tc>
          <w:tcPr>
            <w:tcW w:w="3061" w:type="dxa"/>
          </w:tcPr>
          <w:p w:rsidR="00B10222" w:rsidRDefault="00B10222">
            <w:pPr>
              <w:pStyle w:val="ConsPlusNormal"/>
            </w:pPr>
          </w:p>
        </w:tc>
      </w:tr>
    </w:tbl>
    <w:p w:rsidR="00B10222" w:rsidRDefault="00B10222">
      <w:pPr>
        <w:pStyle w:val="ConsPlusNormal"/>
        <w:jc w:val="both"/>
      </w:pPr>
    </w:p>
    <w:p w:rsidR="00B10222" w:rsidRDefault="00B10222">
      <w:pPr>
        <w:pStyle w:val="ConsPlusNormal"/>
        <w:ind w:firstLine="540"/>
        <w:jc w:val="both"/>
      </w:pPr>
      <w:r>
        <w:t>--------------------------------</w:t>
      </w:r>
    </w:p>
    <w:p w:rsidR="00B10222" w:rsidRDefault="00B10222">
      <w:pPr>
        <w:pStyle w:val="ConsPlusNormal"/>
        <w:spacing w:before="220"/>
        <w:ind w:firstLine="540"/>
        <w:jc w:val="both"/>
      </w:pPr>
      <w:bookmarkStart w:id="62" w:name="P2241"/>
      <w:bookmarkEnd w:id="62"/>
      <w:r>
        <w:t>&lt;1&gt; Собрание законодательства Российской Федерации, 1999, N 29, ст. 3699; N 48, ст. 6165.</w:t>
      </w: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both"/>
      </w:pPr>
    </w:p>
    <w:p w:rsidR="00B10222" w:rsidRDefault="00B10222">
      <w:pPr>
        <w:pStyle w:val="ConsPlusNormal"/>
        <w:jc w:val="right"/>
        <w:outlineLvl w:val="1"/>
      </w:pPr>
      <w:r>
        <w:t>Приложение N 17</w:t>
      </w:r>
    </w:p>
    <w:p w:rsidR="00B10222" w:rsidRDefault="00B10222">
      <w:pPr>
        <w:pStyle w:val="ConsPlusNormal"/>
        <w:jc w:val="right"/>
      </w:pPr>
      <w:r>
        <w:t>к Административному регламенту</w:t>
      </w:r>
    </w:p>
    <w:p w:rsidR="00B10222" w:rsidRDefault="00B10222">
      <w:pPr>
        <w:pStyle w:val="ConsPlusNormal"/>
        <w:jc w:val="right"/>
      </w:pPr>
      <w:r>
        <w:t>предоставления Пенсионным фондом</w:t>
      </w:r>
    </w:p>
    <w:p w:rsidR="00B10222" w:rsidRDefault="00B10222">
      <w:pPr>
        <w:pStyle w:val="ConsPlusNormal"/>
        <w:jc w:val="right"/>
      </w:pPr>
      <w:r>
        <w:t>Российской Федерации государственной</w:t>
      </w:r>
    </w:p>
    <w:p w:rsidR="00B10222" w:rsidRDefault="00B10222">
      <w:pPr>
        <w:pStyle w:val="ConsPlusNormal"/>
        <w:jc w:val="right"/>
      </w:pPr>
      <w:r>
        <w:t>услуги по установлению ежемесячной</w:t>
      </w:r>
    </w:p>
    <w:p w:rsidR="00B10222" w:rsidRDefault="00B10222">
      <w:pPr>
        <w:pStyle w:val="ConsPlusNormal"/>
        <w:jc w:val="right"/>
      </w:pPr>
      <w:r>
        <w:t>денежной выплаты отдельным</w:t>
      </w:r>
    </w:p>
    <w:p w:rsidR="00B10222" w:rsidRDefault="00B10222">
      <w:pPr>
        <w:pStyle w:val="ConsPlusNormal"/>
        <w:jc w:val="right"/>
      </w:pPr>
      <w:r>
        <w:t>категориям граждан</w:t>
      </w:r>
    </w:p>
    <w:p w:rsidR="00B10222" w:rsidRDefault="00B10222">
      <w:pPr>
        <w:pStyle w:val="ConsPlusNormal"/>
        <w:jc w:val="right"/>
      </w:pPr>
      <w:r>
        <w:t>в Российской Федерации</w:t>
      </w:r>
    </w:p>
    <w:p w:rsidR="00B10222" w:rsidRDefault="00B10222">
      <w:pPr>
        <w:pStyle w:val="ConsPlusNormal"/>
        <w:jc w:val="both"/>
      </w:pPr>
    </w:p>
    <w:p w:rsidR="00B10222" w:rsidRDefault="00B10222">
      <w:pPr>
        <w:pStyle w:val="ConsPlusNormal"/>
        <w:jc w:val="right"/>
      </w:pPr>
      <w:r>
        <w:t>Рекомендуемый образец</w:t>
      </w:r>
    </w:p>
    <w:p w:rsidR="00B10222" w:rsidRDefault="00B10222">
      <w:pPr>
        <w:pStyle w:val="ConsPlusNormal"/>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(наименование территориального органа Пенсионного фонда</w:t>
      </w:r>
    </w:p>
    <w:p w:rsidR="00B10222" w:rsidRDefault="00B10222">
      <w:pPr>
        <w:pStyle w:val="ConsPlusNonformat"/>
        <w:jc w:val="both"/>
      </w:pPr>
      <w:r>
        <w:t xml:space="preserve">                           Российской Федерации)</w:t>
      </w:r>
    </w:p>
    <w:p w:rsidR="00B10222" w:rsidRDefault="00B10222">
      <w:pPr>
        <w:pStyle w:val="ConsPlusNonformat"/>
        <w:jc w:val="both"/>
      </w:pPr>
    </w:p>
    <w:p w:rsidR="00B10222" w:rsidRDefault="00B10222">
      <w:pPr>
        <w:pStyle w:val="ConsPlusNonformat"/>
        <w:jc w:val="both"/>
      </w:pPr>
      <w:bookmarkStart w:id="63" w:name="P2262"/>
      <w:bookmarkEnd w:id="63"/>
      <w:r>
        <w:t xml:space="preserve">             СПРАВКА, ПОДТВЕРЖДАЮЩАЯ ПРАВО НА ПОЛУЧЕНИЕ НАБОРА</w:t>
      </w:r>
    </w:p>
    <w:p w:rsidR="00B10222" w:rsidRDefault="00B10222">
      <w:pPr>
        <w:pStyle w:val="ConsPlusNonformat"/>
        <w:jc w:val="both"/>
      </w:pPr>
      <w:r>
        <w:t xml:space="preserve">                             СОЦИАЛЬНЫХ УСЛУГ</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B10222">
        <w:tc>
          <w:tcPr>
            <w:tcW w:w="4535" w:type="dxa"/>
            <w:tcBorders>
              <w:top w:val="nil"/>
              <w:left w:val="nil"/>
              <w:bottom w:val="nil"/>
              <w:right w:val="nil"/>
            </w:tcBorders>
          </w:tcPr>
          <w:p w:rsidR="00B10222" w:rsidRDefault="00B10222">
            <w:pPr>
              <w:pStyle w:val="ConsPlusNormal"/>
              <w:jc w:val="both"/>
            </w:pPr>
            <w:r>
              <w:t>от __________</w:t>
            </w:r>
          </w:p>
        </w:tc>
        <w:tc>
          <w:tcPr>
            <w:tcW w:w="4535" w:type="dxa"/>
            <w:tcBorders>
              <w:top w:val="nil"/>
              <w:left w:val="nil"/>
              <w:bottom w:val="nil"/>
              <w:right w:val="nil"/>
            </w:tcBorders>
          </w:tcPr>
          <w:p w:rsidR="00B10222" w:rsidRDefault="00B10222">
            <w:pPr>
              <w:pStyle w:val="ConsPlusNormal"/>
              <w:jc w:val="right"/>
            </w:pPr>
            <w:r>
              <w:t>N ___________</w:t>
            </w:r>
          </w:p>
        </w:tc>
      </w:tr>
    </w:tbl>
    <w:p w:rsidR="00B10222" w:rsidRDefault="00B10222">
      <w:pPr>
        <w:pStyle w:val="ConsPlusNormal"/>
        <w:jc w:val="both"/>
      </w:pPr>
    </w:p>
    <w:p w:rsidR="00B10222" w:rsidRDefault="00B10222">
      <w:pPr>
        <w:pStyle w:val="ConsPlusNonformat"/>
        <w:jc w:val="both"/>
      </w:pPr>
      <w:r>
        <w:t>СНИЛС ______________________________.</w:t>
      </w:r>
    </w:p>
    <w:p w:rsidR="00B10222" w:rsidRDefault="00B10222">
      <w:pPr>
        <w:pStyle w:val="ConsPlusNonformat"/>
        <w:jc w:val="both"/>
      </w:pPr>
      <w:r>
        <w:t>гр. _______________________________________________________________________</w:t>
      </w:r>
    </w:p>
    <w:p w:rsidR="00B10222" w:rsidRDefault="00B10222">
      <w:pPr>
        <w:pStyle w:val="ConsPlusNonformat"/>
        <w:jc w:val="both"/>
      </w:pPr>
      <w:r>
        <w:t xml:space="preserve">               (фамилия, имя, отчество (при наличии) гражданина)</w:t>
      </w:r>
    </w:p>
    <w:p w:rsidR="00B10222" w:rsidRDefault="00B10222">
      <w:pPr>
        <w:pStyle w:val="ConsPlusNonformat"/>
        <w:jc w:val="both"/>
      </w:pPr>
      <w:r>
        <w:t>является получателем ежемесячной денежной выплаты</w:t>
      </w: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 xml:space="preserve">                      (код и наименование категории)</w:t>
      </w:r>
    </w:p>
    <w:p w:rsidR="00B10222" w:rsidRDefault="00B10222">
      <w:pPr>
        <w:pStyle w:val="ConsPlusNonformat"/>
        <w:jc w:val="both"/>
      </w:pPr>
    </w:p>
    <w:p w:rsidR="00B10222" w:rsidRDefault="00B10222">
      <w:pPr>
        <w:pStyle w:val="ConsPlusNonformat"/>
        <w:jc w:val="both"/>
      </w:pPr>
      <w:r>
        <w:t>Имеет право:</w:t>
      </w:r>
    </w:p>
    <w:p w:rsidR="00B10222" w:rsidRDefault="00B10222">
      <w:pPr>
        <w:pStyle w:val="ConsPlusNonformat"/>
        <w:jc w:val="both"/>
      </w:pPr>
    </w:p>
    <w:p w:rsidR="00B10222" w:rsidRDefault="00B10222">
      <w:pPr>
        <w:pStyle w:val="ConsPlusNonformat"/>
        <w:jc w:val="both"/>
      </w:pPr>
      <w:r>
        <w:t>1. С "__" _________ 20__ г. по "__" ____________ 20__ г.</w:t>
      </w:r>
    </w:p>
    <w:p w:rsidR="00B10222" w:rsidRDefault="00B10222">
      <w:pPr>
        <w:pStyle w:val="ConsPlusNonformat"/>
        <w:jc w:val="both"/>
      </w:pPr>
    </w:p>
    <w:p w:rsidR="00B10222" w:rsidRDefault="00B10222">
      <w:pPr>
        <w:pStyle w:val="ConsPlusNonformat"/>
        <w:jc w:val="both"/>
      </w:pPr>
      <w:r>
        <w:t>__________________________________________________________________________;</w:t>
      </w:r>
    </w:p>
    <w:p w:rsidR="00B10222" w:rsidRDefault="00B10222">
      <w:pPr>
        <w:pStyle w:val="ConsPlusNonformat"/>
        <w:jc w:val="both"/>
      </w:pPr>
      <w:r>
        <w:t>(на  обеспечение  в  соответствии   со   стандартами   медицинской   помощи</w:t>
      </w:r>
    </w:p>
    <w:p w:rsidR="00B10222" w:rsidRDefault="00B10222">
      <w:pPr>
        <w:pStyle w:val="ConsPlusNonformat"/>
        <w:jc w:val="both"/>
      </w:pPr>
      <w:r>
        <w:t>необходимыми  лекарственными  препаратами  для  медицинского  применения по</w:t>
      </w:r>
    </w:p>
    <w:p w:rsidR="00B10222" w:rsidRDefault="00B10222">
      <w:pPr>
        <w:pStyle w:val="ConsPlusNonformat"/>
        <w:jc w:val="both"/>
      </w:pPr>
      <w:r>
        <w:t>рецептам  на лекарственные препараты, медицинскими изделиями по рецептам на</w:t>
      </w:r>
    </w:p>
    <w:p w:rsidR="00B10222" w:rsidRDefault="00B10222">
      <w:pPr>
        <w:pStyle w:val="ConsPlusNonformat"/>
        <w:jc w:val="both"/>
      </w:pPr>
      <w:r>
        <w:t>медицинские  изделия,  а  также  специализированными  продуктами  лечебного</w:t>
      </w:r>
    </w:p>
    <w:p w:rsidR="00B10222" w:rsidRDefault="00B10222">
      <w:pPr>
        <w:pStyle w:val="ConsPlusNonformat"/>
        <w:jc w:val="both"/>
      </w:pPr>
      <w:r>
        <w:t>питания для детей-инвалидов)</w:t>
      </w:r>
    </w:p>
    <w:p w:rsidR="00B10222" w:rsidRDefault="00B10222">
      <w:pPr>
        <w:pStyle w:val="ConsPlusNonformat"/>
        <w:jc w:val="both"/>
      </w:pPr>
    </w:p>
    <w:p w:rsidR="00B10222" w:rsidRDefault="00B10222">
      <w:pPr>
        <w:pStyle w:val="ConsPlusNonformat"/>
        <w:jc w:val="both"/>
      </w:pPr>
      <w:r>
        <w:t>1.1. С "__" _________ 20__ г. по "__" ____________ 20__ г.</w:t>
      </w:r>
    </w:p>
    <w:p w:rsidR="00B10222" w:rsidRDefault="00B10222">
      <w:pPr>
        <w:pStyle w:val="ConsPlusNonformat"/>
        <w:jc w:val="both"/>
      </w:pPr>
    </w:p>
    <w:p w:rsidR="00B10222" w:rsidRDefault="00B10222">
      <w:pPr>
        <w:pStyle w:val="ConsPlusNonformat"/>
        <w:jc w:val="both"/>
      </w:pPr>
      <w:r>
        <w:lastRenderedPageBreak/>
        <w:t>__________________________________________________________________________;</w:t>
      </w:r>
    </w:p>
    <w:p w:rsidR="00B10222" w:rsidRDefault="00B10222">
      <w:pPr>
        <w:pStyle w:val="ConsPlusNonformat"/>
        <w:jc w:val="both"/>
      </w:pPr>
      <w:r>
        <w:t>(на   предоставление  при  наличии   медицинских   показаний   путевки   на</w:t>
      </w:r>
    </w:p>
    <w:p w:rsidR="00B10222" w:rsidRDefault="00B10222">
      <w:pPr>
        <w:pStyle w:val="ConsPlusNonformat"/>
        <w:jc w:val="both"/>
      </w:pPr>
      <w:r>
        <w:t>санаторно-курортное  лечение,  осуществляемое в целях профилактики основных</w:t>
      </w:r>
    </w:p>
    <w:p w:rsidR="00B10222" w:rsidRDefault="00B10222">
      <w:pPr>
        <w:pStyle w:val="ConsPlusNonformat"/>
        <w:jc w:val="both"/>
      </w:pPr>
      <w:r>
        <w:t>заболеваний, в санаторно-курортные организации, определенные в соответствии</w:t>
      </w:r>
    </w:p>
    <w:p w:rsidR="00B10222" w:rsidRDefault="00B10222">
      <w:pPr>
        <w:pStyle w:val="ConsPlusNonformat"/>
        <w:jc w:val="both"/>
      </w:pPr>
      <w:r>
        <w:t>с  законодательством  Российской  Федерации  о  контрактной системе в сфере</w:t>
      </w:r>
    </w:p>
    <w:p w:rsidR="00B10222" w:rsidRDefault="00B10222">
      <w:pPr>
        <w:pStyle w:val="ConsPlusNonformat"/>
        <w:jc w:val="both"/>
      </w:pPr>
      <w:r>
        <w:t>закупок   товаров,   работ,   услуг   для   обеспечения  государственных  и</w:t>
      </w:r>
    </w:p>
    <w:p w:rsidR="00B10222" w:rsidRDefault="00B10222">
      <w:pPr>
        <w:pStyle w:val="ConsPlusNonformat"/>
        <w:jc w:val="both"/>
      </w:pPr>
      <w:r>
        <w:t>муниципальных нужд)</w:t>
      </w:r>
    </w:p>
    <w:p w:rsidR="00B10222" w:rsidRDefault="00B10222">
      <w:pPr>
        <w:pStyle w:val="ConsPlusNonformat"/>
        <w:jc w:val="both"/>
      </w:pPr>
    </w:p>
    <w:p w:rsidR="00B10222" w:rsidRDefault="00B10222">
      <w:pPr>
        <w:pStyle w:val="ConsPlusNonformat"/>
        <w:jc w:val="both"/>
      </w:pPr>
      <w:r>
        <w:t>2. С "__" _________ 20__ г. по "__" ____________ 20__ г.</w:t>
      </w:r>
    </w:p>
    <w:p w:rsidR="00B10222" w:rsidRDefault="00B10222">
      <w:pPr>
        <w:pStyle w:val="ConsPlusNonformat"/>
        <w:jc w:val="both"/>
      </w:pPr>
    </w:p>
    <w:p w:rsidR="00B10222" w:rsidRDefault="00B10222">
      <w:pPr>
        <w:pStyle w:val="ConsPlusNonformat"/>
        <w:jc w:val="both"/>
      </w:pPr>
      <w:r>
        <w:t>___________________________________________________________________________</w:t>
      </w:r>
    </w:p>
    <w:p w:rsidR="00B10222" w:rsidRDefault="00B10222">
      <w:pPr>
        <w:pStyle w:val="ConsPlusNonformat"/>
        <w:jc w:val="both"/>
      </w:pPr>
      <w:r>
        <w:t>(на бесплатный проезд на пригородном железнодорожном транспорте, а также на</w:t>
      </w:r>
    </w:p>
    <w:p w:rsidR="00B10222" w:rsidRDefault="00B10222">
      <w:pPr>
        <w:pStyle w:val="ConsPlusNonformat"/>
        <w:jc w:val="both"/>
      </w:pPr>
      <w:r>
        <w:t>междугородном транспорте к месту лечения и обратно)</w:t>
      </w:r>
    </w:p>
    <w:p w:rsidR="00B10222" w:rsidRDefault="00B1022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40"/>
        <w:gridCol w:w="2268"/>
        <w:gridCol w:w="340"/>
        <w:gridCol w:w="3288"/>
      </w:tblGrid>
      <w:tr w:rsidR="00B10222">
        <w:tc>
          <w:tcPr>
            <w:tcW w:w="5443" w:type="dxa"/>
            <w:gridSpan w:val="3"/>
            <w:tcBorders>
              <w:top w:val="nil"/>
              <w:left w:val="nil"/>
              <w:bottom w:val="nil"/>
              <w:right w:val="nil"/>
            </w:tcBorders>
          </w:tcPr>
          <w:p w:rsidR="00B10222" w:rsidRDefault="00B10222">
            <w:pPr>
              <w:pStyle w:val="ConsPlusNormal"/>
              <w:jc w:val="both"/>
            </w:pPr>
            <w:r>
              <w:t>Руководитель территориального органа ПФР</w:t>
            </w:r>
          </w:p>
        </w:tc>
        <w:tc>
          <w:tcPr>
            <w:tcW w:w="3628" w:type="dxa"/>
            <w:gridSpan w:val="2"/>
            <w:tcBorders>
              <w:top w:val="nil"/>
              <w:left w:val="nil"/>
              <w:bottom w:val="nil"/>
              <w:right w:val="nil"/>
            </w:tcBorders>
          </w:tcPr>
          <w:p w:rsidR="00B10222" w:rsidRDefault="00B10222">
            <w:pPr>
              <w:pStyle w:val="ConsPlusNormal"/>
            </w:pPr>
          </w:p>
        </w:tc>
      </w:tr>
      <w:tr w:rsidR="00B10222">
        <w:tc>
          <w:tcPr>
            <w:tcW w:w="5443" w:type="dxa"/>
            <w:gridSpan w:val="3"/>
            <w:tcBorders>
              <w:top w:val="nil"/>
              <w:left w:val="nil"/>
              <w:bottom w:val="nil"/>
              <w:right w:val="nil"/>
            </w:tcBorders>
          </w:tcPr>
          <w:p w:rsidR="00B10222" w:rsidRDefault="00B10222">
            <w:pPr>
              <w:pStyle w:val="ConsPlusNormal"/>
            </w:pPr>
          </w:p>
        </w:tc>
        <w:tc>
          <w:tcPr>
            <w:tcW w:w="3628" w:type="dxa"/>
            <w:gridSpan w:val="2"/>
            <w:tcBorders>
              <w:top w:val="nil"/>
              <w:left w:val="nil"/>
              <w:bottom w:val="nil"/>
              <w:right w:val="nil"/>
            </w:tcBorders>
          </w:tcPr>
          <w:p w:rsidR="00B10222" w:rsidRDefault="00B10222">
            <w:pPr>
              <w:pStyle w:val="ConsPlusNormal"/>
            </w:pPr>
          </w:p>
        </w:tc>
      </w:tr>
      <w:tr w:rsidR="00B10222">
        <w:tc>
          <w:tcPr>
            <w:tcW w:w="2835"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268" w:type="dxa"/>
            <w:tcBorders>
              <w:top w:val="single" w:sz="4" w:space="0" w:color="auto"/>
              <w:left w:val="nil"/>
              <w:bottom w:val="nil"/>
              <w:right w:val="nil"/>
            </w:tcBorders>
          </w:tcPr>
          <w:p w:rsidR="00B10222" w:rsidRDefault="00B10222">
            <w:pPr>
              <w:pStyle w:val="ConsPlusNormal"/>
              <w:jc w:val="center"/>
            </w:pPr>
            <w:r>
              <w:t>(подпись)</w:t>
            </w:r>
          </w:p>
        </w:tc>
        <w:tc>
          <w:tcPr>
            <w:tcW w:w="340" w:type="dxa"/>
            <w:tcBorders>
              <w:top w:val="nil"/>
              <w:left w:val="nil"/>
              <w:bottom w:val="nil"/>
              <w:right w:val="nil"/>
            </w:tcBorders>
          </w:tcPr>
          <w:p w:rsidR="00B10222" w:rsidRDefault="00B10222">
            <w:pPr>
              <w:pStyle w:val="ConsPlusNormal"/>
            </w:pPr>
          </w:p>
        </w:tc>
        <w:tc>
          <w:tcPr>
            <w:tcW w:w="3288" w:type="dxa"/>
            <w:tcBorders>
              <w:top w:val="single" w:sz="4" w:space="0" w:color="auto"/>
              <w:left w:val="nil"/>
              <w:bottom w:val="nil"/>
              <w:right w:val="nil"/>
            </w:tcBorders>
          </w:tcPr>
          <w:p w:rsidR="00B10222" w:rsidRDefault="00B10222">
            <w:pPr>
              <w:pStyle w:val="ConsPlusNormal"/>
              <w:jc w:val="center"/>
            </w:pPr>
            <w:r>
              <w:t>(расшифровка подписи)</w:t>
            </w:r>
          </w:p>
        </w:tc>
      </w:tr>
      <w:tr w:rsidR="00B10222">
        <w:tc>
          <w:tcPr>
            <w:tcW w:w="2835" w:type="dxa"/>
            <w:tcBorders>
              <w:top w:val="nil"/>
              <w:left w:val="nil"/>
              <w:bottom w:val="nil"/>
              <w:right w:val="nil"/>
            </w:tcBorders>
          </w:tcPr>
          <w:p w:rsidR="00B10222" w:rsidRDefault="00B10222">
            <w:pPr>
              <w:pStyle w:val="ConsPlusNormal"/>
            </w:pPr>
          </w:p>
        </w:tc>
        <w:tc>
          <w:tcPr>
            <w:tcW w:w="340" w:type="dxa"/>
            <w:tcBorders>
              <w:top w:val="nil"/>
              <w:left w:val="nil"/>
              <w:bottom w:val="nil"/>
              <w:right w:val="nil"/>
            </w:tcBorders>
          </w:tcPr>
          <w:p w:rsidR="00B10222" w:rsidRDefault="00B10222">
            <w:pPr>
              <w:pStyle w:val="ConsPlusNormal"/>
            </w:pPr>
          </w:p>
        </w:tc>
        <w:tc>
          <w:tcPr>
            <w:tcW w:w="2268" w:type="dxa"/>
            <w:tcBorders>
              <w:top w:val="nil"/>
              <w:left w:val="nil"/>
              <w:bottom w:val="nil"/>
              <w:right w:val="nil"/>
            </w:tcBorders>
          </w:tcPr>
          <w:p w:rsidR="00B10222" w:rsidRDefault="00B10222">
            <w:pPr>
              <w:pStyle w:val="ConsPlusNormal"/>
            </w:pPr>
            <w:r>
              <w:t>М.П.</w:t>
            </w:r>
          </w:p>
        </w:tc>
        <w:tc>
          <w:tcPr>
            <w:tcW w:w="340" w:type="dxa"/>
            <w:tcBorders>
              <w:top w:val="nil"/>
              <w:left w:val="nil"/>
              <w:bottom w:val="nil"/>
              <w:right w:val="nil"/>
            </w:tcBorders>
          </w:tcPr>
          <w:p w:rsidR="00B10222" w:rsidRDefault="00B10222">
            <w:pPr>
              <w:pStyle w:val="ConsPlusNormal"/>
            </w:pPr>
          </w:p>
        </w:tc>
        <w:tc>
          <w:tcPr>
            <w:tcW w:w="3288" w:type="dxa"/>
            <w:tcBorders>
              <w:top w:val="nil"/>
              <w:left w:val="nil"/>
              <w:bottom w:val="nil"/>
              <w:right w:val="nil"/>
            </w:tcBorders>
          </w:tcPr>
          <w:p w:rsidR="00B10222" w:rsidRDefault="00B10222">
            <w:pPr>
              <w:pStyle w:val="ConsPlusNormal"/>
            </w:pPr>
          </w:p>
        </w:tc>
      </w:tr>
    </w:tbl>
    <w:p w:rsidR="00B10222" w:rsidRDefault="00B10222">
      <w:pPr>
        <w:pStyle w:val="ConsPlusNormal"/>
        <w:jc w:val="both"/>
      </w:pPr>
    </w:p>
    <w:p w:rsidR="00B10222" w:rsidRDefault="00B10222">
      <w:pPr>
        <w:pStyle w:val="ConsPlusNormal"/>
        <w:jc w:val="both"/>
      </w:pPr>
    </w:p>
    <w:p w:rsidR="00B10222" w:rsidRDefault="00B10222">
      <w:pPr>
        <w:pStyle w:val="ConsPlusNormal"/>
        <w:pBdr>
          <w:top w:val="single" w:sz="6" w:space="0" w:color="auto"/>
        </w:pBdr>
        <w:spacing w:before="100" w:after="100"/>
        <w:jc w:val="both"/>
        <w:rPr>
          <w:sz w:val="2"/>
          <w:szCs w:val="2"/>
        </w:rPr>
      </w:pPr>
    </w:p>
    <w:p w:rsidR="00F5397E" w:rsidRDefault="00F5397E">
      <w:bookmarkStart w:id="64" w:name="_GoBack"/>
      <w:bookmarkEnd w:id="64"/>
    </w:p>
    <w:sectPr w:rsidR="00F5397E" w:rsidSect="00EC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222"/>
    <w:rsid w:val="00B10222"/>
    <w:rsid w:val="00F53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02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02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02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0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02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02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022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02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02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02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0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02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02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022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9C2C5E8C2183B16EEBC6ED5F21A826EBCC9D9F664D005BBEC284CECBE6D2C6D463843AF51E53626C311E82C06761FA70F588407E5F40778i4UDK" TargetMode="External"/><Relationship Id="rId21" Type="http://schemas.openxmlformats.org/officeDocument/2006/relationships/hyperlink" Target="consultantplus://offline/ref=99C2C5E8C2183B16EEBC6ED5F21A826EB5CADEF36CDD58B1E47140EEB9627368412943AE59FB3624D818BC7Fi4U3K" TargetMode="External"/><Relationship Id="rId34" Type="http://schemas.openxmlformats.org/officeDocument/2006/relationships/hyperlink" Target="consultantplus://offline/ref=99C2C5E8C2183B16EEBC6ED5F21A826EBFC5DAF464D405BBEC284CECBE6D2C6D463843AF51E53627C511E82C06761FA70F588407E5F40778i4UDK" TargetMode="External"/><Relationship Id="rId42" Type="http://schemas.openxmlformats.org/officeDocument/2006/relationships/hyperlink" Target="consultantplus://offline/ref=99C2C5E8C2183B16EEBC67C7F01A826EBAC8D4A6398203ECB3784AB9EC2D7234057450AE53FB3426C4i1UBK" TargetMode="External"/><Relationship Id="rId47" Type="http://schemas.openxmlformats.org/officeDocument/2006/relationships/hyperlink" Target="consultantplus://offline/ref=99C2C5E8C2183B16EEBC6ED5F21A826EBEC8DAF86DD605BBEC284CECBE6D2C6D463843AC58E53D72975EE970422B0CA705588605F9iFU7K" TargetMode="External"/><Relationship Id="rId50" Type="http://schemas.openxmlformats.org/officeDocument/2006/relationships/hyperlink" Target="consultantplus://offline/ref=99C2C5E8C2183B16EEBC6ED5F21A826EBCC5DCF46CD005BBEC284CECBE6D2C6D463843AF51E53625CE11E82C06761FA70F588407E5F40778i4UDK" TargetMode="External"/><Relationship Id="rId55" Type="http://schemas.openxmlformats.org/officeDocument/2006/relationships/hyperlink" Target="consultantplus://offline/ref=99C2C5E8C2183B16EEBC6ED5F21A826EBEC8DDF561DE05BBEC284CECBE6D2C6D54381BA351ED2826C404BE7D40i2U2K" TargetMode="External"/><Relationship Id="rId63" Type="http://schemas.openxmlformats.org/officeDocument/2006/relationships/hyperlink" Target="consultantplus://offline/ref=99C2C5E8C2183B16EEBC6ED5F21A826EBECCDEF76CD705BBEC284CECBE6D2C6D54381BA351ED2826C404BE7D40i2U2K" TargetMode="External"/><Relationship Id="rId68" Type="http://schemas.openxmlformats.org/officeDocument/2006/relationships/hyperlink" Target="consultantplus://offline/ref=99C2C5E8C2183B16EEBC6ED5F21A826EBECADDF863D305BBEC284CECBE6D2C6D463843AF51E53627C511E82C06761FA70F588407E5F40778i4UDK" TargetMode="External"/><Relationship Id="rId76" Type="http://schemas.openxmlformats.org/officeDocument/2006/relationships/image" Target="media/image2.wmf"/><Relationship Id="rId84" Type="http://schemas.openxmlformats.org/officeDocument/2006/relationships/hyperlink" Target="consultantplus://offline/ref=99C2C5E8C2183B16EEBC6ED5F21A826EBEC8D8F160D005BBEC284CECBE6D2C6D463843AD56EE6277824FB17D4A3D12A519448407iFUAK" TargetMode="External"/><Relationship Id="rId89" Type="http://schemas.openxmlformats.org/officeDocument/2006/relationships/hyperlink" Target="consultantplus://offline/ref=99C2C5E8C2183B16EEBC6ED5F21A826EBEC8D8F160D005BBEC284CECBE6D2C6D463843AD56EE6277824FB17D4A3D12A519448407iFUAK" TargetMode="External"/><Relationship Id="rId97" Type="http://schemas.openxmlformats.org/officeDocument/2006/relationships/hyperlink" Target="consultantplus://offline/ref=99C2C5E8C2183B16EEBC6ED5F21A826EBEC8D8F160D005BBEC284CECBE6D2C6D463843AF51E53724CF11E82C06761FA70F588407E5F40778i4UDK" TargetMode="External"/><Relationship Id="rId7" Type="http://schemas.openxmlformats.org/officeDocument/2006/relationships/hyperlink" Target="consultantplus://offline/ref=99C2C5E8C2183B16EEBC6ED5F21A826EBEC8DEF266DE05BBEC284CECBE6D2C6D463843AC51E73D72975EE970422B0CA705588605F9iFU7K" TargetMode="External"/><Relationship Id="rId71" Type="http://schemas.openxmlformats.org/officeDocument/2006/relationships/hyperlink" Target="consultantplus://offline/ref=99C2C5E8C2183B16EEBC6ED5F21A826EBECADDF863D305BBEC284CECBE6D2C6D463843AA54EE6277824FB17D4A3D12A519448407iFUAK" TargetMode="External"/><Relationship Id="rId92" Type="http://schemas.openxmlformats.org/officeDocument/2006/relationships/hyperlink" Target="consultantplus://offline/ref=99C2C5E8C2183B16EEBC6ED5F21A826EBEC8D8F160D005BBEC284CECBE6D2C6D463843AF51E53724CF11E82C06761FA70F588407E5F40778i4UDK" TargetMode="External"/><Relationship Id="rId2" Type="http://schemas.microsoft.com/office/2007/relationships/stylesWithEffects" Target="stylesWithEffects.xml"/><Relationship Id="rId16" Type="http://schemas.openxmlformats.org/officeDocument/2006/relationships/hyperlink" Target="consultantplus://offline/ref=99C2C5E8C2183B16EEBC6ED5F21A826EBECADFF460D205BBEC284CECBE6D2C6D463843AF51E53620C711E82C06761FA70F588407E5F40778i4UDK" TargetMode="External"/><Relationship Id="rId29" Type="http://schemas.openxmlformats.org/officeDocument/2006/relationships/hyperlink" Target="consultantplus://offline/ref=99C2C5E8C2183B16EEBC6ED5F21A826EBCCEDDF163D305BBEC284CECBE6D2C6D463843AF51E53627C111E82C06761FA70F588407E5F40778i4UDK" TargetMode="External"/><Relationship Id="rId11" Type="http://schemas.openxmlformats.org/officeDocument/2006/relationships/hyperlink" Target="consultantplus://offline/ref=99C2C5E8C2183B16EEBC6ED5F21A826EBECFD9F362D305BBEC284CECBE6D2C6D463843A75AB167629317BC755C2310B9054686i0U4K" TargetMode="External"/><Relationship Id="rId24" Type="http://schemas.openxmlformats.org/officeDocument/2006/relationships/hyperlink" Target="consultantplus://offline/ref=99C2C5E8C2183B16EEBC6ED5F21A826EBEC8DCF561D605BBEC284CECBE6D2C6D463843AF51E53626C011E82C06761FA70F588407E5F40778i4UDK" TargetMode="External"/><Relationship Id="rId32" Type="http://schemas.openxmlformats.org/officeDocument/2006/relationships/hyperlink" Target="consultantplus://offline/ref=99C2C5E8C2183B16EEBC6ED5F21A826EBECADDF566D205BBEC284CECBE6D2C6D463843AF51E53627C211E82C06761FA70F588407E5F40778i4UDK" TargetMode="External"/><Relationship Id="rId37" Type="http://schemas.openxmlformats.org/officeDocument/2006/relationships/hyperlink" Target="consultantplus://offline/ref=99C2C5E8C2183B16EEBC6ED5F21A826EBBC9DFFB338A5AE0B17F45E6E92A6334047C4EAE51E23D72975EE970422B0CA705588605F9iFU7K" TargetMode="External"/><Relationship Id="rId40" Type="http://schemas.openxmlformats.org/officeDocument/2006/relationships/hyperlink" Target="consultantplus://offline/ref=99C2C5E8C2183B16EEBC6ED5F21A826EBECDDBF365D105BBEC284CECBE6D2C6D463843AF51E53620C011E82C06761FA70F588407E5F40778i4UDK" TargetMode="External"/><Relationship Id="rId45" Type="http://schemas.openxmlformats.org/officeDocument/2006/relationships/hyperlink" Target="consultantplus://offline/ref=99C2C5E8C2183B16EEBC6ED5F21A826EBCC9DBF265D705BBEC284CECBE6D2C6D463843AF51E53626CE11E82C06761FA70F588407E5F40778i4UDK" TargetMode="External"/><Relationship Id="rId53" Type="http://schemas.openxmlformats.org/officeDocument/2006/relationships/hyperlink" Target="consultantplus://offline/ref=99C2C5E8C2183B16EEBC6ED5F21A826EBECBD6F564DF05BBEC284CECBE6D2C6D463843AF51E53627C611E82C06761FA70F588407E5F40778i4UDK" TargetMode="External"/><Relationship Id="rId58" Type="http://schemas.openxmlformats.org/officeDocument/2006/relationships/hyperlink" Target="consultantplus://offline/ref=99C2C5E8C2183B16EEBC6ED5F21A826EBECADCF16DD105BBEC284CECBE6D2C6D54381BA351ED2826C404BE7D40i2U2K" TargetMode="External"/><Relationship Id="rId66" Type="http://schemas.openxmlformats.org/officeDocument/2006/relationships/hyperlink" Target="consultantplus://offline/ref=99C2C5E8C2183B16EEBC6ED5F21A826EBEC8DAF86DD605BBEC284CECBE6D2C6D463843AF54EC3D72975EE970422B0CA705588605F9iFU7K" TargetMode="External"/><Relationship Id="rId74" Type="http://schemas.openxmlformats.org/officeDocument/2006/relationships/hyperlink" Target="consultantplus://offline/ref=99C2C5E8C2183B16EEBC6ED5F21A826EBECFD9F362D305BBEC284CECBE6D2C6D463843AC51EE6277824FB17D4A3D12A519448407iFUAK" TargetMode="External"/><Relationship Id="rId79" Type="http://schemas.openxmlformats.org/officeDocument/2006/relationships/image" Target="media/image3.wmf"/><Relationship Id="rId87" Type="http://schemas.openxmlformats.org/officeDocument/2006/relationships/hyperlink" Target="consultantplus://offline/ref=99C2C5E8C2183B16EEBC6ED5F21A826EBEC8D8F160D005BBEC284CECBE6D2C6D463843AF51E53724CF11E82C06761FA70F588407E5F40778i4UDK"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99C2C5E8C2183B16EEBC6ED5F21A826EBEC8DAF86DD605BBEC284CECBE6D2C6D463843AC50ED3D72975EE970422B0CA705588605F9iFU7K" TargetMode="External"/><Relationship Id="rId82" Type="http://schemas.openxmlformats.org/officeDocument/2006/relationships/hyperlink" Target="consultantplus://offline/ref=99C2C5E8C2183B16EEBC6ED5F21A826EBEC8D8F160D005BBEC284CECBE6D2C6D463843AF51E53724CF11E82C06761FA70F588407E5F40778i4UDK" TargetMode="External"/><Relationship Id="rId90" Type="http://schemas.openxmlformats.org/officeDocument/2006/relationships/hyperlink" Target="consultantplus://offline/ref=99C2C5E8C2183B16EEBC6ED5F21A826EBEC8D8F160D005BBEC284CECBE6D2C6D463843AD53EE6277824FB17D4A3D12A519448407iFUAK" TargetMode="External"/><Relationship Id="rId95" Type="http://schemas.openxmlformats.org/officeDocument/2006/relationships/hyperlink" Target="consultantplus://offline/ref=99C2C5E8C2183B16EEBC6ED5F21A826EBEC8D8F160D005BBEC284CECBE6D2C6D463843AD53EE6277824FB17D4A3D12A519448407iFUAK" TargetMode="External"/><Relationship Id="rId19" Type="http://schemas.openxmlformats.org/officeDocument/2006/relationships/hyperlink" Target="consultantplus://offline/ref=99C2C5E8C2183B16EEBC6ED5F21A826EB4CDD7F667DD58B1E47140EEB962737A41714FAE51E53623CD4EED39172E12AF1946861BF9F605i7UBK" TargetMode="External"/><Relationship Id="rId14" Type="http://schemas.openxmlformats.org/officeDocument/2006/relationships/hyperlink" Target="consultantplus://offline/ref=99C2C5E8C2183B16EEBC6ED5F21A826EBECCDFF66CD205BBEC284CECBE6D2C6D463843AF57E03D72975EE970422B0CA705588605F9iFU7K" TargetMode="External"/><Relationship Id="rId22" Type="http://schemas.openxmlformats.org/officeDocument/2006/relationships/hyperlink" Target="consultantplus://offline/ref=99C2C5E8C2183B16EEBC6ED5F21A826EBCCFDCF06CD205BBEC284CECBE6D2C6D463843AF51E53626C311E82C06761FA70F588407E5F40778i4UDK" TargetMode="External"/><Relationship Id="rId27" Type="http://schemas.openxmlformats.org/officeDocument/2006/relationships/hyperlink" Target="consultantplus://offline/ref=99C2C5E8C2183B16EEBC6ED5F21A826EBCC9D8F067D505BBEC284CECBE6D2C6D463843AF51E53626C011E82C06761FA70F588407E5F40778i4UDK" TargetMode="External"/><Relationship Id="rId30" Type="http://schemas.openxmlformats.org/officeDocument/2006/relationships/hyperlink" Target="consultantplus://offline/ref=99C2C5E8C2183B16EEBC6ED5F21A826EBCCEDDF163D305BBEC284CECBE6D2C6D463843AF51E53626CE11E82C06761FA70F588407E5F40778i4UDK" TargetMode="External"/><Relationship Id="rId35" Type="http://schemas.openxmlformats.org/officeDocument/2006/relationships/hyperlink" Target="consultantplus://offline/ref=99C2C5E8C2183B16EEBC6ED5F21A826EBCCFD8F76CD105BBEC284CECBE6D2C6D463843AF51E5372EC211E82C06761FA70F588407E5F40778i4UDK" TargetMode="External"/><Relationship Id="rId43" Type="http://schemas.openxmlformats.org/officeDocument/2006/relationships/hyperlink" Target="consultantplus://offline/ref=99C2C5E8C2183B16EEBC67C7F01A826EBAC8D4A6398203ECB3784AB9EC2D7234057450AE53FB3426C4i1UBK" TargetMode="External"/><Relationship Id="rId48" Type="http://schemas.openxmlformats.org/officeDocument/2006/relationships/hyperlink" Target="consultantplus://offline/ref=99C2C5E8C2183B16EEBC6ED5F21A826EBEC8DDF561DE05BBEC284CECBE6D2C6D54381BA351ED2826C404BE7D40i2U2K" TargetMode="External"/><Relationship Id="rId56" Type="http://schemas.openxmlformats.org/officeDocument/2006/relationships/hyperlink" Target="consultantplus://offline/ref=99C2C5E8C2183B16EEBC6ED5F21A826EBEC8DDF561DE05BBEC284CECBE6D2C6D54381BA351ED2826C404BE7D40i2U2K" TargetMode="External"/><Relationship Id="rId64" Type="http://schemas.openxmlformats.org/officeDocument/2006/relationships/hyperlink" Target="consultantplus://offline/ref=99C2C5E8C2183B16EEBC6ED5F21A826EBECCDFF66CD205BBEC284CECBE6D2C6D463843AC56E53D72975EE970422B0CA705588605F9iFU7K" TargetMode="External"/><Relationship Id="rId69" Type="http://schemas.openxmlformats.org/officeDocument/2006/relationships/hyperlink" Target="consultantplus://offline/ref=99C2C5E8C2183B16EEBC6ED5F21A826EBECADDF863D305BBEC284CECBE6D2C6D463843AB50EE6277824FB17D4A3D12A519448407iFUAK" TargetMode="External"/><Relationship Id="rId77" Type="http://schemas.openxmlformats.org/officeDocument/2006/relationships/hyperlink" Target="consultantplus://offline/ref=99C2C5E8C2183B16EEBC6ED5F21A826EBEC8D8F160D005BBEC284CECBE6D2C6D463843AD50EE6277824FB17D4A3D12A519448407iFUAK" TargetMode="External"/><Relationship Id="rId100" Type="http://schemas.openxmlformats.org/officeDocument/2006/relationships/fontTable" Target="fontTable.xml"/><Relationship Id="rId8" Type="http://schemas.openxmlformats.org/officeDocument/2006/relationships/hyperlink" Target="consultantplus://offline/ref=99C2C5E8C2183B16EEBC6ED5F21A826EBECADDF863D305BBEC284CECBE6D2C6D463843AC50EE6277824FB17D4A3D12A519448407iFUAK" TargetMode="External"/><Relationship Id="rId51" Type="http://schemas.openxmlformats.org/officeDocument/2006/relationships/hyperlink" Target="consultantplus://offline/ref=99C2C5E8C2183B16EEBC6ED5F21A826EBCC5D9F160DF05BBEC284CECBE6D2C6D463843AF51E53627C611E82C06761FA70F588407E5F40778i4UDK" TargetMode="External"/><Relationship Id="rId72" Type="http://schemas.openxmlformats.org/officeDocument/2006/relationships/hyperlink" Target="consultantplus://offline/ref=99C2C5E8C2183B16EEBC6ED5F21A826EBECADDF863D305BBEC284CECBE6D2C6D463843AA56EE6277824FB17D4A3D12A519448407iFUAK" TargetMode="External"/><Relationship Id="rId80" Type="http://schemas.openxmlformats.org/officeDocument/2006/relationships/hyperlink" Target="consultantplus://offline/ref=99C2C5E8C2183B16EEBC6ED5F21A826EBEC8D8F160D005BBEC284CECBE6D2C6D463843AD53EE6277824FB17D4A3D12A519448407iFUAK" TargetMode="External"/><Relationship Id="rId85" Type="http://schemas.openxmlformats.org/officeDocument/2006/relationships/hyperlink" Target="consultantplus://offline/ref=99C2C5E8C2183B16EEBC6ED5F21A826EBEC8D8F160D005BBEC284CECBE6D2C6D463843AD53EE6277824FB17D4A3D12A519448407iFUAK" TargetMode="External"/><Relationship Id="rId93" Type="http://schemas.openxmlformats.org/officeDocument/2006/relationships/hyperlink" Target="consultantplus://offline/ref=99C2C5E8C2183B16EEBC6ED5F21A826EBEC8D8F160D005BBEC284CECBE6D2C6D463843AD55EE6277824FB17D4A3D12A519448407iFUAK" TargetMode="External"/><Relationship Id="rId98" Type="http://schemas.openxmlformats.org/officeDocument/2006/relationships/hyperlink" Target="consultantplus://offline/ref=99C2C5E8C2183B16EEBC6ED5F21A826EBEC8D8F160D005BBEC284CECBE6D2C6D463843AD55EE6277824FB17D4A3D12A519448407iFUAK" TargetMode="External"/><Relationship Id="rId3" Type="http://schemas.openxmlformats.org/officeDocument/2006/relationships/settings" Target="settings.xml"/><Relationship Id="rId12" Type="http://schemas.openxmlformats.org/officeDocument/2006/relationships/hyperlink" Target="consultantplus://offline/ref=99C2C5E8C2183B16EEBC6ED5F21A826EBEC8DEF261D305BBEC284CECBE6D2C6D463843AD52EE6277824FB17D4A3D12A519448407iFUAK" TargetMode="External"/><Relationship Id="rId17" Type="http://schemas.openxmlformats.org/officeDocument/2006/relationships/hyperlink" Target="consultantplus://offline/ref=99C2C5E8C2183B16EEBC6ED5F21A826EBECADFF263D305BBEC284CECBE6D2C6D463843AF51E5372FC511E82C06761FA70F588407E5F40778i4UDK" TargetMode="External"/><Relationship Id="rId25" Type="http://schemas.openxmlformats.org/officeDocument/2006/relationships/hyperlink" Target="consultantplus://offline/ref=99C2C5E8C2183B16EEBC6ED5F21A826EBECADEF86DD105BBEC284CECBE6D2C6D463843AF51E53624C611E82C06761FA70F588407E5F40778i4UDK" TargetMode="External"/><Relationship Id="rId33" Type="http://schemas.openxmlformats.org/officeDocument/2006/relationships/hyperlink" Target="consultantplus://offline/ref=99C2C5E8C2183B16EEBC6ED5F21A826EBFC5DAF464D405BBEC284CECBE6D2C6D463843AF51E53623C011E82C06761FA70F588407E5F40778i4UDK" TargetMode="External"/><Relationship Id="rId38" Type="http://schemas.openxmlformats.org/officeDocument/2006/relationships/hyperlink" Target="consultantplus://offline/ref=99C2C5E8C2183B16EEBC6ED5F21A826EBCCEDBF662D005BBEC284CECBE6D2C6D463843AF51E53623C711E82C06761FA70F588407E5F40778i4UDK" TargetMode="External"/><Relationship Id="rId46" Type="http://schemas.openxmlformats.org/officeDocument/2006/relationships/hyperlink" Target="consultantplus://offline/ref=99C2C5E8C2183B16EEBC6ED5F21A826EBEC8DAF86DD605BBEC284CECBE6D2C6D463843AA52EE6277824FB17D4A3D12A519448407iFUAK" TargetMode="External"/><Relationship Id="rId59" Type="http://schemas.openxmlformats.org/officeDocument/2006/relationships/hyperlink" Target="consultantplus://offline/ref=99C2C5E8C2183B16EEBC6ED5F21A826EBECBDFF461D705BBEC284CECBE6D2C6D54381BA351ED2826C404BE7D40i2U2K" TargetMode="External"/><Relationship Id="rId67" Type="http://schemas.openxmlformats.org/officeDocument/2006/relationships/image" Target="media/image1.wmf"/><Relationship Id="rId20" Type="http://schemas.openxmlformats.org/officeDocument/2006/relationships/hyperlink" Target="consultantplus://offline/ref=99C2C5E8C2183B16EEBC6ED5F21A826EBEC9DBF667D405BBEC284CECBE6D2C6D463843AF51E53626C011E82C06761FA70F588407E5F40778i4UDK" TargetMode="External"/><Relationship Id="rId41" Type="http://schemas.openxmlformats.org/officeDocument/2006/relationships/hyperlink" Target="consultantplus://offline/ref=99C2C5E8C2183B16EEBC67C7F01A826EBAC8D4A6398203ECB3784AB9EC2D7234057450AE53FB3426C4i1UBK" TargetMode="External"/><Relationship Id="rId54" Type="http://schemas.openxmlformats.org/officeDocument/2006/relationships/hyperlink" Target="consultantplus://offline/ref=99C2C5E8C2183B16EEBC6ED5F21A826EBCCCD9F463DE05BBEC284CECBE6D2C6D54381BA351ED2826C404BE7D40i2U2K" TargetMode="External"/><Relationship Id="rId62" Type="http://schemas.openxmlformats.org/officeDocument/2006/relationships/hyperlink" Target="consultantplus://offline/ref=99C2C5E8C2183B16EEBC6ED5F21A826EBECDDFF364D005BBEC284CECBE6D2C6D54381BA351ED2826C404BE7D40i2U2K" TargetMode="External"/><Relationship Id="rId70" Type="http://schemas.openxmlformats.org/officeDocument/2006/relationships/hyperlink" Target="consultantplus://offline/ref=99C2C5E8C2183B16EEBC6ED5F21A826EBECADDF863D305BBEC284CECBE6D2C6D463843A851EE6277824FB17D4A3D12A519448407iFUAK" TargetMode="External"/><Relationship Id="rId75" Type="http://schemas.openxmlformats.org/officeDocument/2006/relationships/hyperlink" Target="consultantplus://offline/ref=99C2C5E8C2183B16EEBC6ED5F21A826EBECADDF863D305BBEC284CECBE6D2C6D463843A851EE6277824FB17D4A3D12A519448407iFUAK" TargetMode="External"/><Relationship Id="rId83" Type="http://schemas.openxmlformats.org/officeDocument/2006/relationships/hyperlink" Target="consultantplus://offline/ref=99C2C5E8C2183B16EEBC6ED5F21A826EBEC8D8F160D005BBEC284CECBE6D2C6D463843AD55EE6277824FB17D4A3D12A519448407iFUAK" TargetMode="External"/><Relationship Id="rId88" Type="http://schemas.openxmlformats.org/officeDocument/2006/relationships/hyperlink" Target="consultantplus://offline/ref=99C2C5E8C2183B16EEBC6ED5F21A826EBEC8D8F160D005BBEC284CECBE6D2C6D463843AD55EE6277824FB17D4A3D12A519448407iFUAK" TargetMode="External"/><Relationship Id="rId91" Type="http://schemas.openxmlformats.org/officeDocument/2006/relationships/hyperlink" Target="consultantplus://offline/ref=99C2C5E8C2183B16EEBC6ED5F21A826EBEC8D8F160D005BBEC284CECBE6D2C6D463843AF51E53724CE11E82C06761FA70F588407E5F40778i4UDK" TargetMode="External"/><Relationship Id="rId96" Type="http://schemas.openxmlformats.org/officeDocument/2006/relationships/hyperlink" Target="consultantplus://offline/ref=99C2C5E8C2183B16EEBC6ED5F21A826EBEC8D8F160D005BBEC284CECBE6D2C6D463843AF51E53724CE11E82C06761FA70F588407E5F40778i4UDK" TargetMode="External"/><Relationship Id="rId1" Type="http://schemas.openxmlformats.org/officeDocument/2006/relationships/styles" Target="styles.xml"/><Relationship Id="rId6" Type="http://schemas.openxmlformats.org/officeDocument/2006/relationships/hyperlink" Target="consultantplus://offline/ref=99C2C5E8C2183B16EEBC6ED5F21A826EBECADFF460D205BBEC284CECBE6D2C6D463843AF51E53620C711E82C06761FA70F588407E5F40778i4UDK" TargetMode="External"/><Relationship Id="rId15" Type="http://schemas.openxmlformats.org/officeDocument/2006/relationships/hyperlink" Target="consultantplus://offline/ref=99C2C5E8C2183B16EEBC6ED5F21A826EBECADFF460D205BBEC284CECBE6D2C6D463843AF51E53620C711E82C06761FA70F588407E5F40778i4UDK" TargetMode="External"/><Relationship Id="rId23" Type="http://schemas.openxmlformats.org/officeDocument/2006/relationships/hyperlink" Target="consultantplus://offline/ref=99C2C5E8C2183B16EEBC6ED5F21A826EB4CDD6F364DD58B1E47140EEB962737A41714FAE51E53623CD4EED39172E12AF1946861BF9F605i7UBK" TargetMode="External"/><Relationship Id="rId28" Type="http://schemas.openxmlformats.org/officeDocument/2006/relationships/hyperlink" Target="consultantplus://offline/ref=99C2C5E8C2183B16EEBC6ED5F21A826EBCCEDDF163D305BBEC284CECBE6D2C6D463843AF51E5362EC011E82C06761FA70F588407E5F40778i4UDK" TargetMode="External"/><Relationship Id="rId36" Type="http://schemas.openxmlformats.org/officeDocument/2006/relationships/hyperlink" Target="consultantplus://offline/ref=99C2C5E8C2183B16EEBC6ED5F21A826EBCCFD8F76CD105BBEC284CECBE6D2C6D463843AF51E53627C511E82C06761FA70F588407E5F40778i4UDK" TargetMode="External"/><Relationship Id="rId49" Type="http://schemas.openxmlformats.org/officeDocument/2006/relationships/hyperlink" Target="consultantplus://offline/ref=99C2C5E8C2183B16EEBC6ED5F21A826EBCC5DCF46CD005BBEC284CECBE6D2C6D463843AF51E53627C411E82C06761FA70F588407E5F40778i4UDK" TargetMode="External"/><Relationship Id="rId57" Type="http://schemas.openxmlformats.org/officeDocument/2006/relationships/hyperlink" Target="consultantplus://offline/ref=99C2C5E8C2183B16EEBC6ED5F21A826EB4C4D9F664DD58B1E47140EEB962737A41714FAE51E53622CD4EED39172E12AF1946861BF9F605i7UBK" TargetMode="External"/><Relationship Id="rId10" Type="http://schemas.openxmlformats.org/officeDocument/2006/relationships/hyperlink" Target="consultantplus://offline/ref=99C2C5E8C2183B16EEBC6ED5F21A826EBECADFF46DD205BBEC284CECBE6D2C6D463843A754EE6277824FB17D4A3D12A519448407iFUAK" TargetMode="External"/><Relationship Id="rId31" Type="http://schemas.openxmlformats.org/officeDocument/2006/relationships/hyperlink" Target="consultantplus://offline/ref=99C2C5E8C2183B16EEBC6ED5F21A826EBECADDF566D205BBEC284CECBE6D2C6D463843AF51E53621C411E82C06761FA70F588407E5F40778i4UDK" TargetMode="External"/><Relationship Id="rId44" Type="http://schemas.openxmlformats.org/officeDocument/2006/relationships/hyperlink" Target="consultantplus://offline/ref=99C2C5E8C2183B16EEBC6ED5F21A826EBECBD9F167D405BBEC284CECBE6D2C6D463843AF51E53626C111E82C06761FA70F588407E5F40778i4UDK" TargetMode="External"/><Relationship Id="rId52" Type="http://schemas.openxmlformats.org/officeDocument/2006/relationships/hyperlink" Target="consultantplus://offline/ref=99C2C5E8C2183B16EEBC6ED5F21A826EBEC8DAF86DD605BBEC284CECBE6D2C6D463843AC55E13D72975EE970422B0CA705588605F9iFU7K" TargetMode="External"/><Relationship Id="rId60" Type="http://schemas.openxmlformats.org/officeDocument/2006/relationships/hyperlink" Target="consultantplus://offline/ref=99C2C5E8C2183B16EEBC6ED5F21A826EBCC9DBF160D705BBEC284CECBE6D2C6D463843AF51E53626CF11E82C06761FA70F588407E5F40778i4UDK" TargetMode="External"/><Relationship Id="rId65" Type="http://schemas.openxmlformats.org/officeDocument/2006/relationships/hyperlink" Target="consultantplus://offline/ref=99C2C5E8C2183B16EEBC6ED5F21A826EBECBD6F564DF05BBEC284CECBE6D2C6D463843AF51E53627C611E82C06761FA70F588407E5F40778i4UDK" TargetMode="External"/><Relationship Id="rId73" Type="http://schemas.openxmlformats.org/officeDocument/2006/relationships/hyperlink" Target="consultantplus://offline/ref=99C2C5E8C2183B16EEBC6ED5F21A826EBECFD9F362D305BBEC284CECBE6D2C6D463843AF51E53627C411E82C06761FA70F588407E5F40778i4UDK" TargetMode="External"/><Relationship Id="rId78" Type="http://schemas.openxmlformats.org/officeDocument/2006/relationships/hyperlink" Target="consultantplus://offline/ref=99C2C5E8C2183B16EEBC6ED5F21A826EBECADDF863D305BBEC284CECBE6D2C6D463843AF59EE6277824FB17D4A3D12A519448407iFUAK" TargetMode="External"/><Relationship Id="rId81" Type="http://schemas.openxmlformats.org/officeDocument/2006/relationships/hyperlink" Target="consultantplus://offline/ref=99C2C5E8C2183B16EEBC6ED5F21A826EBEC8D8F160D005BBEC284CECBE6D2C6D463843AF51E53724CE11E82C06761FA70F588407E5F40778i4UDK" TargetMode="External"/><Relationship Id="rId86" Type="http://schemas.openxmlformats.org/officeDocument/2006/relationships/hyperlink" Target="consultantplus://offline/ref=99C2C5E8C2183B16EEBC6ED5F21A826EBEC8D8F160D005BBEC284CECBE6D2C6D463843AF51E53724CE11E82C06761FA70F588407E5F40778i4UDK" TargetMode="External"/><Relationship Id="rId94" Type="http://schemas.openxmlformats.org/officeDocument/2006/relationships/hyperlink" Target="consultantplus://offline/ref=99C2C5E8C2183B16EEBC6ED5F21A826EBEC8D8F160D005BBEC284CECBE6D2C6D463843AD56EE6277824FB17D4A3D12A519448407iFUAK" TargetMode="External"/><Relationship Id="rId99" Type="http://schemas.openxmlformats.org/officeDocument/2006/relationships/hyperlink" Target="consultantplus://offline/ref=99C2C5E8C2183B16EEBC6ED5F21A826EBEC8D8F160D005BBEC284CECBE6D2C6D463843AD56EE6277824FB17D4A3D12A519448407iFUAK"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9C2C5E8C2183B16EEBC6ED5F21A826EBECADDF863D505BBEC284CECBE6D2C6D463843AF55EC3D72975EE970422B0CA705588605F9iFU7K" TargetMode="External"/><Relationship Id="rId13" Type="http://schemas.openxmlformats.org/officeDocument/2006/relationships/hyperlink" Target="consultantplus://offline/ref=99C2C5E8C2183B16EEBC6ED5F21A826EBEC8DAF86DD605BBEC284CECBE6D2C6D463843AF51E5362FC211E82C06761FA70F588407E5F40778i4UDK" TargetMode="External"/><Relationship Id="rId18" Type="http://schemas.openxmlformats.org/officeDocument/2006/relationships/hyperlink" Target="consultantplus://offline/ref=99C2C5E8C2183B16EEBC6ED5F21A826EBEC8DCF565D705BBEC284CECBE6D2C6D463843AF51E53626C111E82C06761FA70F588407E5F40778i4UDK" TargetMode="External"/><Relationship Id="rId39" Type="http://schemas.openxmlformats.org/officeDocument/2006/relationships/hyperlink" Target="consultantplus://offline/ref=99C2C5E8C2183B16EEBC6ED5F21A826EBCCEDBF662D005BBEC284CECBE6D2C6D463843AF51E53627C011E82C06761FA70F588407E5F40778i4U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29143</Words>
  <Characters>166117</Characters>
  <Application>Microsoft Office Word</Application>
  <DocSecurity>0</DocSecurity>
  <Lines>1384</Lines>
  <Paragraphs>389</Paragraphs>
  <ScaleCrop>false</ScaleCrop>
  <Company/>
  <LinksUpToDate>false</LinksUpToDate>
  <CharactersWithSpaces>194871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2021-02-08T10:20:00Z</dcterms:created>
  <dcterms:modified xsi:type="dcterms:W3CDTF">2021-02-08T10:20:00Z</dcterms:modified>
</cp:coreProperties>
</file>