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080" w:rsidRDefault="00454080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54080" w:rsidRDefault="00454080">
      <w:pPr>
        <w:pStyle w:val="ConsPlusNormal"/>
        <w:jc w:val="both"/>
        <w:outlineLvl w:val="0"/>
      </w:pPr>
    </w:p>
    <w:p w:rsidR="00454080" w:rsidRDefault="00454080">
      <w:pPr>
        <w:pStyle w:val="ConsPlusNormal"/>
        <w:outlineLvl w:val="0"/>
      </w:pPr>
      <w:r>
        <w:t>Зарегистрировано в Минюсте России 27 марта 2013 г. N 27904</w:t>
      </w:r>
    </w:p>
    <w:p w:rsidR="00454080" w:rsidRDefault="0045408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54080" w:rsidRDefault="00454080">
      <w:pPr>
        <w:pStyle w:val="ConsPlusNormal"/>
      </w:pPr>
    </w:p>
    <w:p w:rsidR="00454080" w:rsidRDefault="00454080">
      <w:pPr>
        <w:pStyle w:val="ConsPlusTitle"/>
        <w:jc w:val="center"/>
      </w:pPr>
      <w:r>
        <w:t>МИНИСТЕРСТВО ЭКОНОМИЧЕСКОГО РАЗВИТИЯ РОССИЙСКОЙ ФЕДЕРАЦИИ</w:t>
      </w:r>
    </w:p>
    <w:p w:rsidR="00454080" w:rsidRDefault="00454080">
      <w:pPr>
        <w:pStyle w:val="ConsPlusTitle"/>
        <w:jc w:val="center"/>
      </w:pPr>
    </w:p>
    <w:p w:rsidR="00454080" w:rsidRDefault="00454080">
      <w:pPr>
        <w:pStyle w:val="ConsPlusTitle"/>
        <w:jc w:val="center"/>
      </w:pPr>
      <w:r>
        <w:t>ПРИКАЗ</w:t>
      </w:r>
    </w:p>
    <w:p w:rsidR="00454080" w:rsidRDefault="00454080">
      <w:pPr>
        <w:pStyle w:val="ConsPlusTitle"/>
        <w:jc w:val="center"/>
      </w:pPr>
      <w:r>
        <w:t>от 1 марта 2013 г. N 114</w:t>
      </w:r>
    </w:p>
    <w:p w:rsidR="00454080" w:rsidRDefault="00454080">
      <w:pPr>
        <w:pStyle w:val="ConsPlusTitle"/>
        <w:jc w:val="center"/>
      </w:pPr>
    </w:p>
    <w:p w:rsidR="00454080" w:rsidRDefault="00454080">
      <w:pPr>
        <w:pStyle w:val="ConsPlusTitle"/>
        <w:jc w:val="center"/>
      </w:pPr>
      <w:r>
        <w:t>ОБ УТВЕРЖДЕНИИ ПОЛОЖЕНИЯ</w:t>
      </w:r>
    </w:p>
    <w:p w:rsidR="00454080" w:rsidRDefault="00454080">
      <w:pPr>
        <w:pStyle w:val="ConsPlusTitle"/>
        <w:jc w:val="center"/>
      </w:pPr>
      <w:r>
        <w:t>ОБ АВТОМАТИЗИРОВАННОЙ ИНФОРМАЦИОННОЙ СИСТЕМЕ</w:t>
      </w:r>
    </w:p>
    <w:p w:rsidR="00454080" w:rsidRDefault="00454080">
      <w:pPr>
        <w:pStyle w:val="ConsPlusTitle"/>
        <w:jc w:val="center"/>
      </w:pPr>
      <w:r>
        <w:t>"ИНФОРМАЦИОННО-АНАЛИТИЧЕСКАЯ СИСТЕМА МОНИТОРИНГА</w:t>
      </w:r>
    </w:p>
    <w:p w:rsidR="00454080" w:rsidRDefault="00454080">
      <w:pPr>
        <w:pStyle w:val="ConsPlusTitle"/>
        <w:jc w:val="center"/>
      </w:pPr>
      <w:r>
        <w:t>КАЧЕСТВА ГОСУДАРСТВЕННЫХ УСЛУГ"</w:t>
      </w:r>
    </w:p>
    <w:p w:rsidR="00454080" w:rsidRDefault="00454080">
      <w:pPr>
        <w:pStyle w:val="ConsPlusNormal"/>
        <w:jc w:val="center"/>
      </w:pPr>
    </w:p>
    <w:p w:rsidR="00454080" w:rsidRDefault="00454080">
      <w:pPr>
        <w:pStyle w:val="ConsPlusNormal"/>
        <w:ind w:firstLine="540"/>
        <w:jc w:val="both"/>
      </w:pPr>
      <w:proofErr w:type="gramStart"/>
      <w:r>
        <w:t xml:space="preserve">Во исполнение </w:t>
      </w:r>
      <w:hyperlink r:id="rId6" w:history="1">
        <w:r>
          <w:rPr>
            <w:color w:val="0000FF"/>
          </w:rPr>
          <w:t>пункта 4</w:t>
        </w:r>
      </w:hyperlink>
      <w:r>
        <w:t xml:space="preserve"> постановления Правительства Российской Федерации от 12 декабря 2012 г. N 1284 "Об оценке гражданами эффективности деятельности руководителей территориальных органов, федеральных органов исполнительной власти (их структурных подразделений)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обязанностей" (Собрание законодательства</w:t>
      </w:r>
      <w:proofErr w:type="gramEnd"/>
      <w:r>
        <w:t xml:space="preserve"> </w:t>
      </w:r>
      <w:proofErr w:type="gramStart"/>
      <w:r>
        <w:t>Российской Федерации, 2012, N 51, ст. 7219) приказываю:</w:t>
      </w:r>
      <w:proofErr w:type="gramEnd"/>
    </w:p>
    <w:p w:rsidR="00454080" w:rsidRDefault="00454080">
      <w:pPr>
        <w:pStyle w:val="ConsPlusNormal"/>
        <w:spacing w:before="220"/>
        <w:ind w:firstLine="540"/>
        <w:jc w:val="both"/>
      </w:pPr>
      <w:r>
        <w:t xml:space="preserve">Утвердить прилагаемое </w:t>
      </w:r>
      <w:hyperlink w:anchor="P28" w:history="1">
        <w:r>
          <w:rPr>
            <w:color w:val="0000FF"/>
          </w:rPr>
          <w:t>Положение</w:t>
        </w:r>
      </w:hyperlink>
      <w:r>
        <w:t xml:space="preserve"> об автоматизированной информационной системе "Информационно-аналитическая система мониторинга качества государственных услуг".</w:t>
      </w:r>
    </w:p>
    <w:p w:rsidR="00454080" w:rsidRDefault="00454080">
      <w:pPr>
        <w:pStyle w:val="ConsPlusNormal"/>
        <w:ind w:firstLine="540"/>
        <w:jc w:val="both"/>
      </w:pPr>
    </w:p>
    <w:p w:rsidR="00454080" w:rsidRDefault="00454080">
      <w:pPr>
        <w:pStyle w:val="ConsPlusNormal"/>
        <w:jc w:val="right"/>
      </w:pPr>
      <w:r>
        <w:t>Министр</w:t>
      </w:r>
    </w:p>
    <w:p w:rsidR="00454080" w:rsidRDefault="00454080">
      <w:pPr>
        <w:pStyle w:val="ConsPlusNormal"/>
        <w:jc w:val="right"/>
      </w:pPr>
      <w:r>
        <w:t>А.Р.БЕЛОУСОВ</w:t>
      </w:r>
    </w:p>
    <w:p w:rsidR="00454080" w:rsidRDefault="00454080">
      <w:pPr>
        <w:pStyle w:val="ConsPlusNormal"/>
        <w:ind w:firstLine="540"/>
        <w:jc w:val="both"/>
      </w:pPr>
    </w:p>
    <w:p w:rsidR="00454080" w:rsidRDefault="00454080">
      <w:pPr>
        <w:pStyle w:val="ConsPlusNormal"/>
        <w:ind w:firstLine="540"/>
        <w:jc w:val="both"/>
      </w:pPr>
    </w:p>
    <w:p w:rsidR="00454080" w:rsidRDefault="00454080">
      <w:pPr>
        <w:pStyle w:val="ConsPlusNormal"/>
        <w:ind w:firstLine="540"/>
        <w:jc w:val="both"/>
      </w:pPr>
    </w:p>
    <w:p w:rsidR="00454080" w:rsidRDefault="00454080">
      <w:pPr>
        <w:pStyle w:val="ConsPlusNormal"/>
        <w:ind w:firstLine="540"/>
        <w:jc w:val="both"/>
      </w:pPr>
    </w:p>
    <w:p w:rsidR="00454080" w:rsidRDefault="00454080">
      <w:pPr>
        <w:pStyle w:val="ConsPlusNormal"/>
        <w:ind w:firstLine="540"/>
        <w:jc w:val="both"/>
      </w:pPr>
    </w:p>
    <w:p w:rsidR="00454080" w:rsidRDefault="00454080">
      <w:pPr>
        <w:pStyle w:val="ConsPlusNormal"/>
        <w:jc w:val="right"/>
        <w:outlineLvl w:val="0"/>
      </w:pPr>
      <w:r>
        <w:t>Приложение</w:t>
      </w:r>
    </w:p>
    <w:p w:rsidR="00454080" w:rsidRDefault="00454080">
      <w:pPr>
        <w:pStyle w:val="ConsPlusNormal"/>
        <w:jc w:val="right"/>
      </w:pPr>
      <w:r>
        <w:t>к приказу Минэкономразвития России</w:t>
      </w:r>
    </w:p>
    <w:p w:rsidR="00454080" w:rsidRDefault="00454080">
      <w:pPr>
        <w:pStyle w:val="ConsPlusNormal"/>
        <w:jc w:val="right"/>
      </w:pPr>
      <w:r>
        <w:t>от 01.03.2013 N 114</w:t>
      </w:r>
    </w:p>
    <w:p w:rsidR="00454080" w:rsidRDefault="00454080">
      <w:pPr>
        <w:pStyle w:val="ConsPlusNormal"/>
        <w:ind w:firstLine="540"/>
        <w:jc w:val="both"/>
      </w:pPr>
    </w:p>
    <w:p w:rsidR="00454080" w:rsidRDefault="00454080">
      <w:pPr>
        <w:pStyle w:val="ConsPlusTitle"/>
        <w:jc w:val="center"/>
      </w:pPr>
      <w:bookmarkStart w:id="0" w:name="P28"/>
      <w:bookmarkEnd w:id="0"/>
      <w:r>
        <w:t>ПОЛОЖЕНИЕ</w:t>
      </w:r>
    </w:p>
    <w:p w:rsidR="00454080" w:rsidRDefault="00454080">
      <w:pPr>
        <w:pStyle w:val="ConsPlusTitle"/>
        <w:jc w:val="center"/>
      </w:pPr>
      <w:r>
        <w:t>ОБ АВТОМАТИЗИРОВАННОЙ ИНФОРМАЦИОННОЙ СИСТЕМЕ</w:t>
      </w:r>
    </w:p>
    <w:p w:rsidR="00454080" w:rsidRDefault="00454080">
      <w:pPr>
        <w:pStyle w:val="ConsPlusTitle"/>
        <w:jc w:val="center"/>
      </w:pPr>
      <w:r>
        <w:t>"ИНФОРМАЦИОННО-АНАЛИТИЧЕСКАЯ СИСТЕМА МОНИТОРИНГА КАЧЕСТВА</w:t>
      </w:r>
    </w:p>
    <w:p w:rsidR="00454080" w:rsidRDefault="00454080">
      <w:pPr>
        <w:pStyle w:val="ConsPlusTitle"/>
        <w:jc w:val="center"/>
      </w:pPr>
      <w:r>
        <w:t>ГОСУДАРСТВЕННЫХ УСЛУГ"</w:t>
      </w:r>
    </w:p>
    <w:p w:rsidR="00454080" w:rsidRDefault="00454080">
      <w:pPr>
        <w:pStyle w:val="ConsPlusNormal"/>
        <w:jc w:val="center"/>
      </w:pPr>
    </w:p>
    <w:p w:rsidR="00454080" w:rsidRDefault="00454080">
      <w:pPr>
        <w:pStyle w:val="ConsPlusNormal"/>
        <w:jc w:val="center"/>
        <w:outlineLvl w:val="1"/>
      </w:pPr>
      <w:r>
        <w:t>I. Общие положения</w:t>
      </w:r>
    </w:p>
    <w:p w:rsidR="00454080" w:rsidRDefault="00454080">
      <w:pPr>
        <w:pStyle w:val="ConsPlusNormal"/>
        <w:jc w:val="center"/>
      </w:pPr>
    </w:p>
    <w:p w:rsidR="00454080" w:rsidRDefault="00454080">
      <w:pPr>
        <w:pStyle w:val="ConsPlusNormal"/>
        <w:ind w:firstLine="540"/>
        <w:jc w:val="both"/>
      </w:pPr>
      <w:r>
        <w:t>1. Настоящее Положение определяет порядок функционирования автоматизированной информационной системы "Информационно-аналитическая система мониторинга качества государственных услуг" (далее - ИАС МКГУ).</w:t>
      </w:r>
    </w:p>
    <w:p w:rsidR="00454080" w:rsidRDefault="00454080">
      <w:pPr>
        <w:pStyle w:val="ConsPlusNormal"/>
        <w:spacing w:before="220"/>
        <w:ind w:firstLine="540"/>
        <w:jc w:val="both"/>
      </w:pPr>
      <w:r>
        <w:t>2. Основными функциями ИАС МКГУ являются:</w:t>
      </w:r>
    </w:p>
    <w:p w:rsidR="00454080" w:rsidRDefault="00454080">
      <w:pPr>
        <w:pStyle w:val="ConsPlusNormal"/>
        <w:spacing w:before="220"/>
        <w:ind w:firstLine="540"/>
        <w:jc w:val="both"/>
      </w:pPr>
      <w:r>
        <w:t>а) обобщение и анализ мнений граждан о качестве предоставления государственных услуг;</w:t>
      </w:r>
    </w:p>
    <w:p w:rsidR="00454080" w:rsidRDefault="00454080">
      <w:pPr>
        <w:pStyle w:val="ConsPlusNormal"/>
        <w:spacing w:before="220"/>
        <w:ind w:firstLine="540"/>
        <w:jc w:val="both"/>
      </w:pPr>
      <w:r>
        <w:t>б) обеспечение возможности граждан оценить качество предоставления государственных услуг посредством опросного модуля ИАС МКГУ;</w:t>
      </w:r>
    </w:p>
    <w:p w:rsidR="00454080" w:rsidRDefault="00454080">
      <w:pPr>
        <w:pStyle w:val="ConsPlusNormal"/>
        <w:spacing w:before="220"/>
        <w:ind w:firstLine="540"/>
        <w:jc w:val="both"/>
      </w:pPr>
      <w:proofErr w:type="gramStart"/>
      <w:r>
        <w:lastRenderedPageBreak/>
        <w:t>в) ежеквартальное формирование сводной оценки по каждому территориальному органу федерального органа исполнительной власти (его структурному подразделению) и направление указанных сводных оценок в соответствующие федеральные органы исполнительной власти и высший исполнительный орган государственной власти субъекта Российской Федерации (в части сводных оценок территориальных органов федеральных органов исполнительной власти (их структурных подразделений), действующих на территории соответствующего субъекта Российской Федерации).</w:t>
      </w:r>
      <w:proofErr w:type="gramEnd"/>
    </w:p>
    <w:p w:rsidR="00454080" w:rsidRDefault="00454080">
      <w:pPr>
        <w:pStyle w:val="ConsPlusNormal"/>
        <w:spacing w:before="220"/>
        <w:ind w:firstLine="540"/>
        <w:jc w:val="both"/>
      </w:pPr>
      <w:r>
        <w:t>3. ИАС МКГУ обеспечивает доступ автоматизированной информационной системы "Федеральный телефонный центр сбора мнений граждан о качестве государственных услуг" (далее - федеральный телефонный центр), в том числе в автоматизированной форме, к сведениям, содержащимся в ИАС МКГУ.</w:t>
      </w:r>
    </w:p>
    <w:p w:rsidR="00454080" w:rsidRDefault="00454080">
      <w:pPr>
        <w:pStyle w:val="ConsPlusNormal"/>
        <w:spacing w:before="220"/>
        <w:ind w:firstLine="540"/>
        <w:jc w:val="both"/>
      </w:pPr>
      <w:r>
        <w:t>4. Сведениями, поступающими в ИАС МКГУ, являются:</w:t>
      </w:r>
    </w:p>
    <w:p w:rsidR="00454080" w:rsidRDefault="00454080">
      <w:pPr>
        <w:pStyle w:val="ConsPlusNormal"/>
        <w:spacing w:before="220"/>
        <w:ind w:firstLine="540"/>
        <w:jc w:val="both"/>
      </w:pPr>
      <w:r>
        <w:t>а) мнения граждан о качестве предоставления государственных услуг;</w:t>
      </w:r>
    </w:p>
    <w:p w:rsidR="00454080" w:rsidRDefault="00454080">
      <w:pPr>
        <w:pStyle w:val="ConsPlusNormal"/>
        <w:spacing w:before="220"/>
        <w:ind w:firstLine="540"/>
        <w:jc w:val="both"/>
      </w:pPr>
      <w:r>
        <w:t>б) результаты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услуг.</w:t>
      </w:r>
    </w:p>
    <w:p w:rsidR="00454080" w:rsidRDefault="00454080">
      <w:pPr>
        <w:pStyle w:val="ConsPlusNormal"/>
        <w:ind w:firstLine="540"/>
        <w:jc w:val="both"/>
      </w:pPr>
    </w:p>
    <w:p w:rsidR="00454080" w:rsidRDefault="00454080">
      <w:pPr>
        <w:pStyle w:val="ConsPlusNormal"/>
        <w:jc w:val="center"/>
        <w:outlineLvl w:val="1"/>
      </w:pPr>
      <w:r>
        <w:t>II. Участники информационного обмена</w:t>
      </w:r>
    </w:p>
    <w:p w:rsidR="00454080" w:rsidRDefault="00454080">
      <w:pPr>
        <w:pStyle w:val="ConsPlusNormal"/>
        <w:ind w:firstLine="540"/>
        <w:jc w:val="both"/>
      </w:pPr>
    </w:p>
    <w:p w:rsidR="00454080" w:rsidRDefault="00454080">
      <w:pPr>
        <w:pStyle w:val="ConsPlusNormal"/>
        <w:ind w:firstLine="540"/>
        <w:jc w:val="both"/>
      </w:pPr>
      <w:r>
        <w:t>5. Участниками информационного обмена являются поставщики сведений, пользователи и оператор ИАС МКГУ.</w:t>
      </w:r>
    </w:p>
    <w:p w:rsidR="00454080" w:rsidRDefault="00454080">
      <w:pPr>
        <w:pStyle w:val="ConsPlusNormal"/>
        <w:spacing w:before="220"/>
        <w:ind w:firstLine="540"/>
        <w:jc w:val="both"/>
      </w:pPr>
      <w:r>
        <w:t>6. Поставщиками сведений в ИАС МКГУ являются:</w:t>
      </w:r>
    </w:p>
    <w:p w:rsidR="00454080" w:rsidRDefault="00454080">
      <w:pPr>
        <w:pStyle w:val="ConsPlusNormal"/>
        <w:spacing w:before="220"/>
        <w:ind w:firstLine="540"/>
        <w:jc w:val="both"/>
      </w:pPr>
      <w:r>
        <w:t>а) граждане;</w:t>
      </w:r>
    </w:p>
    <w:p w:rsidR="00454080" w:rsidRDefault="00454080">
      <w:pPr>
        <w:pStyle w:val="ConsPlusNormal"/>
        <w:spacing w:before="220"/>
        <w:ind w:firstLine="540"/>
        <w:jc w:val="both"/>
      </w:pPr>
      <w:r>
        <w:t>б) федеральные органы исполнительной власти;</w:t>
      </w:r>
    </w:p>
    <w:p w:rsidR="00454080" w:rsidRDefault="00454080">
      <w:pPr>
        <w:pStyle w:val="ConsPlusNormal"/>
        <w:spacing w:before="220"/>
        <w:ind w:firstLine="540"/>
        <w:jc w:val="both"/>
      </w:pPr>
      <w:r>
        <w:t>в) многофункциональные центры предоставления государственных и муниципальных услуг (далее - многофункциональные центры).</w:t>
      </w:r>
    </w:p>
    <w:p w:rsidR="00454080" w:rsidRDefault="00454080">
      <w:pPr>
        <w:pStyle w:val="ConsPlusNormal"/>
        <w:spacing w:before="220"/>
        <w:ind w:firstLine="540"/>
        <w:jc w:val="both"/>
      </w:pPr>
      <w:r>
        <w:t>7. Поставщики сведений осуществляют их обработку с помощью технических и программных средств, позволяющих обеспечить автоматизированный ввод сведений в ИАС МКГУ.</w:t>
      </w:r>
    </w:p>
    <w:p w:rsidR="00454080" w:rsidRDefault="00454080">
      <w:pPr>
        <w:pStyle w:val="ConsPlusNormal"/>
        <w:spacing w:before="220"/>
        <w:ind w:firstLine="540"/>
        <w:jc w:val="both"/>
      </w:pPr>
      <w:r>
        <w:t>8. Пользователями ИАС МКГУ являются федеральные органы исполнительной власти и высшие исполнительные органы государственной власти субъектов Российской Федерации.</w:t>
      </w:r>
    </w:p>
    <w:p w:rsidR="00454080" w:rsidRDefault="00454080">
      <w:pPr>
        <w:pStyle w:val="ConsPlusNormal"/>
        <w:jc w:val="center"/>
      </w:pPr>
    </w:p>
    <w:p w:rsidR="00454080" w:rsidRDefault="00454080">
      <w:pPr>
        <w:pStyle w:val="ConsPlusNormal"/>
        <w:jc w:val="center"/>
        <w:outlineLvl w:val="1"/>
      </w:pPr>
      <w:r>
        <w:t>III. Состав ИАС МКГУ</w:t>
      </w:r>
    </w:p>
    <w:p w:rsidR="00454080" w:rsidRDefault="00454080">
      <w:pPr>
        <w:pStyle w:val="ConsPlusNormal"/>
        <w:jc w:val="center"/>
      </w:pPr>
    </w:p>
    <w:p w:rsidR="00454080" w:rsidRDefault="00454080">
      <w:pPr>
        <w:pStyle w:val="ConsPlusNormal"/>
        <w:ind w:firstLine="540"/>
        <w:jc w:val="both"/>
      </w:pPr>
      <w:r>
        <w:t>9. ИАС МКГУ размещается и функционирует на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454080" w:rsidRDefault="00454080">
      <w:pPr>
        <w:pStyle w:val="ConsPlusNormal"/>
        <w:spacing w:before="220"/>
        <w:ind w:firstLine="540"/>
        <w:jc w:val="both"/>
      </w:pPr>
      <w:r>
        <w:t>10. ИАС МКГУ представляет собой единую базу данных мониторинга качества предоставления государственных услуг, предоставляемых поставщиками сведений, средств их аналитической обработки, хранения и представления результатов мониторинга посредством формирования и направления сводных оценок.</w:t>
      </w:r>
    </w:p>
    <w:p w:rsidR="00454080" w:rsidRDefault="00454080">
      <w:pPr>
        <w:pStyle w:val="ConsPlusNormal"/>
        <w:spacing w:before="220"/>
        <w:ind w:firstLine="540"/>
        <w:jc w:val="both"/>
      </w:pPr>
      <w:r>
        <w:t>11. ИАС МКГУ включает следующие функциональные подсистемы:</w:t>
      </w:r>
    </w:p>
    <w:p w:rsidR="00454080" w:rsidRDefault="00454080">
      <w:pPr>
        <w:pStyle w:val="ConsPlusNormal"/>
        <w:spacing w:before="220"/>
        <w:ind w:firstLine="540"/>
        <w:jc w:val="both"/>
      </w:pPr>
      <w:r>
        <w:t xml:space="preserve">а) портал ИАС МКГУ в информационно-телекоммуникационной сети "Интернет" (далее - сеть "Интернет"), расположенный по адресу: http://vashkontrol.ru (далее - портал ИАС МКГУ) и </w:t>
      </w:r>
      <w:r>
        <w:lastRenderedPageBreak/>
        <w:t>предназначенный для обеспечения возможности граждан оценить качество предоставления государственных услуг;</w:t>
      </w:r>
    </w:p>
    <w:p w:rsidR="00454080" w:rsidRDefault="00454080">
      <w:pPr>
        <w:pStyle w:val="ConsPlusNormal"/>
        <w:spacing w:before="220"/>
        <w:ind w:firstLine="540"/>
        <w:jc w:val="both"/>
      </w:pPr>
      <w:r>
        <w:t>б) подсистему, обеспечивающую возможность граждан оценить качество предоставления государственных услуг и предназначенную для сбора и анализа результатов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услуг. Указанная подсистема обеспечивает сбор данных посредством федерального телефонного центра, информационных систем федеральных органов исполнительной власти, информационных систем многофункциональных центров, опросного модуля ИАС МКГУ;</w:t>
      </w:r>
    </w:p>
    <w:p w:rsidR="00454080" w:rsidRDefault="00454080">
      <w:pPr>
        <w:pStyle w:val="ConsPlusNormal"/>
        <w:spacing w:before="220"/>
        <w:ind w:firstLine="540"/>
        <w:jc w:val="both"/>
      </w:pPr>
      <w:proofErr w:type="gramStart"/>
      <w:r>
        <w:t>в) подсистему "Профессиональные мониторинги", предназначенную для размещения в ИАС МГКУ результатов исследований качества предоставления государственных услуг;</w:t>
      </w:r>
      <w:proofErr w:type="gramEnd"/>
    </w:p>
    <w:p w:rsidR="00454080" w:rsidRDefault="00454080">
      <w:pPr>
        <w:pStyle w:val="ConsPlusNormal"/>
        <w:spacing w:before="220"/>
        <w:ind w:firstLine="540"/>
        <w:jc w:val="both"/>
      </w:pPr>
      <w:r>
        <w:t xml:space="preserve">г) подсистему "Самообследование органами исполнительной власти", предназначенную для автоматизированного сбора стандартизированных показателей доступности и качества государственных услуг, предоставляемых федеральными органами исполнительной власти, а также для предоставления аналитических отчетов, формируемых по результатам </w:t>
      </w:r>
      <w:proofErr w:type="gramStart"/>
      <w:r>
        <w:t>проведения внутреннего мониторинга качества предоставления государственных услуг</w:t>
      </w:r>
      <w:proofErr w:type="gramEnd"/>
      <w:r>
        <w:t xml:space="preserve"> федеральными органами исполнительной власти;</w:t>
      </w:r>
    </w:p>
    <w:p w:rsidR="00454080" w:rsidRDefault="00454080">
      <w:pPr>
        <w:pStyle w:val="ConsPlusNormal"/>
        <w:spacing w:before="220"/>
        <w:ind w:firstLine="540"/>
        <w:jc w:val="both"/>
      </w:pPr>
      <w:r>
        <w:t>д) подсистему "Мониторинг выполнения антикоррупционных мероприятий", предназначенную для автоматизированного сбора, хранения и анализа данных о ходе, проблемах и результатах реализации программ по противодействию коррупции, представленных федеральными органами исполнительной власти;</w:t>
      </w:r>
    </w:p>
    <w:p w:rsidR="00454080" w:rsidRDefault="00454080">
      <w:pPr>
        <w:pStyle w:val="ConsPlusNormal"/>
        <w:spacing w:before="220"/>
        <w:ind w:firstLine="540"/>
        <w:jc w:val="both"/>
      </w:pPr>
      <w:r>
        <w:t>е) подсистему "Мониторинг деятельности контрольно-надзорных органов", предназначенную для сбора и анализа сведений о показателях деятельности контрольно-надзорных органов;</w:t>
      </w:r>
    </w:p>
    <w:p w:rsidR="00454080" w:rsidRDefault="00454080">
      <w:pPr>
        <w:pStyle w:val="ConsPlusNormal"/>
        <w:spacing w:before="220"/>
        <w:ind w:firstLine="540"/>
        <w:jc w:val="both"/>
      </w:pPr>
      <w:r>
        <w:t>ж) подсистему "Мониторинг доступа к информации о деятельности органов власти", предназначенную для получения, обработки и публикации показателей деятельности органов власти, построенных на основании экспертной оценки официальных сайтов органов власти в сети "Интернет";</w:t>
      </w:r>
    </w:p>
    <w:p w:rsidR="00454080" w:rsidRDefault="00454080">
      <w:pPr>
        <w:pStyle w:val="ConsPlusNormal"/>
        <w:spacing w:before="220"/>
        <w:ind w:firstLine="540"/>
        <w:jc w:val="both"/>
      </w:pPr>
      <w:r>
        <w:t>з) административную подсистему, обеспечивающую информационный обмен со сторонними информационными системами, ведение справочников и управление порталом ИАС МКГУ.</w:t>
      </w:r>
    </w:p>
    <w:p w:rsidR="00454080" w:rsidRDefault="00454080">
      <w:pPr>
        <w:pStyle w:val="ConsPlusNormal"/>
        <w:ind w:firstLine="540"/>
        <w:jc w:val="both"/>
      </w:pPr>
    </w:p>
    <w:p w:rsidR="00454080" w:rsidRDefault="00454080">
      <w:pPr>
        <w:pStyle w:val="ConsPlusNormal"/>
        <w:jc w:val="center"/>
        <w:outlineLvl w:val="1"/>
      </w:pPr>
      <w:r>
        <w:t>IV. Обеспечение функционирования ИАС МКГУ</w:t>
      </w:r>
    </w:p>
    <w:p w:rsidR="00454080" w:rsidRDefault="00454080">
      <w:pPr>
        <w:pStyle w:val="ConsPlusNormal"/>
        <w:ind w:firstLine="540"/>
        <w:jc w:val="both"/>
      </w:pPr>
    </w:p>
    <w:p w:rsidR="00454080" w:rsidRDefault="00454080">
      <w:pPr>
        <w:pStyle w:val="ConsPlusNormal"/>
        <w:ind w:firstLine="540"/>
        <w:jc w:val="both"/>
      </w:pPr>
      <w:r>
        <w:t>12. Оператор ИАС МКГУ осуществляет организационное и методическое обеспечение функционирования ИАС МКГУ, мониторинг процесса размещения информации в ИАС МКГУ, а также поддержание и развитие информационных и программных ресурсов ИАС МКГУ.</w:t>
      </w:r>
    </w:p>
    <w:p w:rsidR="00454080" w:rsidRDefault="00454080">
      <w:pPr>
        <w:pStyle w:val="ConsPlusNormal"/>
        <w:spacing w:before="220"/>
        <w:ind w:firstLine="540"/>
        <w:jc w:val="both"/>
      </w:pPr>
      <w:r>
        <w:t>13. Оператор ИАС МКГУ обеспечивает информационное наполнение портала ИАС МКГУ.</w:t>
      </w:r>
    </w:p>
    <w:p w:rsidR="00454080" w:rsidRDefault="00454080">
      <w:pPr>
        <w:pStyle w:val="ConsPlusNormal"/>
        <w:spacing w:before="220"/>
        <w:ind w:firstLine="540"/>
        <w:jc w:val="both"/>
      </w:pPr>
      <w:r>
        <w:t>14. Оператор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обеспечивает бесперебойное функционирование технического комплекса, на котором размещена ИАС МКГУ.</w:t>
      </w:r>
    </w:p>
    <w:p w:rsidR="00454080" w:rsidRDefault="00454080">
      <w:pPr>
        <w:pStyle w:val="ConsPlusNormal"/>
        <w:ind w:firstLine="540"/>
        <w:jc w:val="both"/>
      </w:pPr>
    </w:p>
    <w:p w:rsidR="00454080" w:rsidRDefault="00454080">
      <w:pPr>
        <w:pStyle w:val="ConsPlusNormal"/>
        <w:ind w:firstLine="540"/>
        <w:jc w:val="both"/>
      </w:pPr>
    </w:p>
    <w:p w:rsidR="00454080" w:rsidRDefault="0045408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D1776" w:rsidRDefault="003D1776">
      <w:bookmarkStart w:id="1" w:name="_GoBack"/>
      <w:bookmarkEnd w:id="1"/>
    </w:p>
    <w:sectPr w:rsidR="003D1776" w:rsidSect="00C25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080"/>
    <w:rsid w:val="003D1776"/>
    <w:rsid w:val="0045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40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540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540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40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540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540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DE5CF3967B24042E26D63263EEE7FAA46CF1930671339E52F363D273EABD8B25370D9D547984F0F11EBCF48F4DDFA2958C6CC7B697F1C9DsBG1N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1124</Words>
  <Characters>6411</Characters>
  <Application>Microsoft Office Word</Application>
  <DocSecurity>0</DocSecurity>
  <Lines>53</Lines>
  <Paragraphs>15</Paragraphs>
  <ScaleCrop>false</ScaleCrop>
  <Company/>
  <LinksUpToDate>false</LinksUpToDate>
  <CharactersWithSpaces>7520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2020-06-15T13:06:00Z</dcterms:created>
  <dcterms:modified xsi:type="dcterms:W3CDTF">2020-06-15T13:06:00Z</dcterms:modified>
</cp:coreProperties>
</file>