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10E3" w:rsidRDefault="006210E3">
      <w:pPr>
        <w:pStyle w:val="ConsPlusTitlePage"/>
      </w:pPr>
      <w:r>
        <w:t xml:space="preserve">Документ предоставлен </w:t>
      </w:r>
      <w:hyperlink r:id="rId5" w:history="1">
        <w:r>
          <w:rPr>
            <w:color w:val="0000FF"/>
          </w:rPr>
          <w:t>КонсультантПлюс</w:t>
        </w:r>
      </w:hyperlink>
      <w:r>
        <w:br/>
      </w:r>
    </w:p>
    <w:p w:rsidR="006210E3" w:rsidRDefault="006210E3">
      <w:pPr>
        <w:pStyle w:val="ConsPlusNormal"/>
        <w:jc w:val="both"/>
        <w:outlineLvl w:val="0"/>
      </w:pPr>
    </w:p>
    <w:p w:rsidR="006210E3" w:rsidRDefault="006210E3">
      <w:pPr>
        <w:pStyle w:val="ConsPlusNormal"/>
        <w:jc w:val="both"/>
        <w:outlineLvl w:val="0"/>
      </w:pPr>
      <w:r>
        <w:t>Зарегистрировано в Минюсте России 31 декабря 2014 г. N 35495</w:t>
      </w:r>
    </w:p>
    <w:p w:rsidR="006210E3" w:rsidRDefault="006210E3">
      <w:pPr>
        <w:pStyle w:val="ConsPlusNormal"/>
        <w:pBdr>
          <w:top w:val="single" w:sz="6" w:space="0" w:color="auto"/>
        </w:pBdr>
        <w:spacing w:before="100" w:after="100"/>
        <w:jc w:val="both"/>
        <w:rPr>
          <w:sz w:val="2"/>
          <w:szCs w:val="2"/>
        </w:rPr>
      </w:pPr>
    </w:p>
    <w:p w:rsidR="006210E3" w:rsidRDefault="006210E3">
      <w:pPr>
        <w:pStyle w:val="ConsPlusNormal"/>
        <w:jc w:val="both"/>
      </w:pPr>
    </w:p>
    <w:p w:rsidR="006210E3" w:rsidRDefault="006210E3">
      <w:pPr>
        <w:pStyle w:val="ConsPlusTitle"/>
        <w:jc w:val="center"/>
      </w:pPr>
      <w:r>
        <w:t>МИНИСТЕРСТВО ТРУДА И СОЦИАЛЬНОЙ ЗАЩИТЫ РОССИЙСКОЙ ФЕДЕРАЦИИ</w:t>
      </w:r>
    </w:p>
    <w:p w:rsidR="006210E3" w:rsidRDefault="006210E3">
      <w:pPr>
        <w:pStyle w:val="ConsPlusTitle"/>
        <w:jc w:val="center"/>
      </w:pPr>
    </w:p>
    <w:p w:rsidR="006210E3" w:rsidRDefault="006210E3">
      <w:pPr>
        <w:pStyle w:val="ConsPlusTitle"/>
        <w:jc w:val="center"/>
      </w:pPr>
      <w:r>
        <w:t>ПРИКАЗ</w:t>
      </w:r>
    </w:p>
    <w:p w:rsidR="006210E3" w:rsidRDefault="006210E3">
      <w:pPr>
        <w:pStyle w:val="ConsPlusTitle"/>
        <w:jc w:val="center"/>
      </w:pPr>
      <w:r>
        <w:t>от 17 ноября 2014 г. N 885н</w:t>
      </w:r>
    </w:p>
    <w:p w:rsidR="006210E3" w:rsidRDefault="006210E3">
      <w:pPr>
        <w:pStyle w:val="ConsPlusTitle"/>
        <w:jc w:val="center"/>
      </w:pPr>
    </w:p>
    <w:p w:rsidR="006210E3" w:rsidRDefault="006210E3">
      <w:pPr>
        <w:pStyle w:val="ConsPlusTitle"/>
        <w:jc w:val="center"/>
      </w:pPr>
      <w:r>
        <w:t>ОБ УТВЕРЖДЕНИИ ПРАВИЛ</w:t>
      </w:r>
    </w:p>
    <w:p w:rsidR="006210E3" w:rsidRDefault="006210E3">
      <w:pPr>
        <w:pStyle w:val="ConsPlusTitle"/>
        <w:jc w:val="center"/>
      </w:pPr>
      <w:r>
        <w:t>ВЫПЛАТЫ ПЕНСИЙ, ОСУЩЕСТВЛЕНИЯ КОНТРОЛЯ</w:t>
      </w:r>
    </w:p>
    <w:p w:rsidR="006210E3" w:rsidRDefault="006210E3">
      <w:pPr>
        <w:pStyle w:val="ConsPlusTitle"/>
        <w:jc w:val="center"/>
      </w:pPr>
      <w:r>
        <w:t>ЗА ИХ ВЫПЛАТОЙ, ПРОВЕДЕНИЯ ПРОВЕРОК ДОКУМЕНТОВ, НЕОБХОДИМЫХ</w:t>
      </w:r>
    </w:p>
    <w:p w:rsidR="006210E3" w:rsidRDefault="006210E3">
      <w:pPr>
        <w:pStyle w:val="ConsPlusTitle"/>
        <w:jc w:val="center"/>
      </w:pPr>
      <w:r>
        <w:t>ДЛЯ ИХ ВЫПЛАТЫ, НАЧИСЛЕНИЯ ЗА ТЕКУЩИЙ МЕСЯЦ СУММ ПЕНСИИ</w:t>
      </w:r>
    </w:p>
    <w:p w:rsidR="006210E3" w:rsidRDefault="006210E3">
      <w:pPr>
        <w:pStyle w:val="ConsPlusTitle"/>
        <w:jc w:val="center"/>
      </w:pPr>
      <w:r>
        <w:t>В СЛУЧАЕ НАЗНАЧЕНИЯ ПЕНСИИ ДРУГОГО ВИДА ЛИБО В СЛУЧАЕ</w:t>
      </w:r>
    </w:p>
    <w:p w:rsidR="006210E3" w:rsidRDefault="006210E3">
      <w:pPr>
        <w:pStyle w:val="ConsPlusTitle"/>
        <w:jc w:val="center"/>
      </w:pPr>
      <w:r>
        <w:t>НАЗНАЧЕНИЯ ДРУГОЙ ПЕНСИИ В СООТВЕТСТВИИ</w:t>
      </w:r>
    </w:p>
    <w:p w:rsidR="006210E3" w:rsidRDefault="006210E3">
      <w:pPr>
        <w:pStyle w:val="ConsPlusTitle"/>
        <w:jc w:val="center"/>
      </w:pPr>
      <w:r>
        <w:t>С ЗАКОНОДАТЕЛЬСТВОМ РОССИЙСКОЙ ФЕДЕРАЦИИ,</w:t>
      </w:r>
    </w:p>
    <w:p w:rsidR="006210E3" w:rsidRDefault="006210E3">
      <w:pPr>
        <w:pStyle w:val="ConsPlusTitle"/>
        <w:jc w:val="center"/>
      </w:pPr>
      <w:r>
        <w:t>ОПРЕДЕЛЕНИЯ ИЗЛИШНЕ ВЫПЛАЧЕННЫХ СУММ ПЕНСИИ</w:t>
      </w:r>
    </w:p>
    <w:p w:rsidR="006210E3" w:rsidRDefault="006210E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210E3">
        <w:trPr>
          <w:jc w:val="center"/>
        </w:trPr>
        <w:tc>
          <w:tcPr>
            <w:tcW w:w="9294" w:type="dxa"/>
            <w:tcBorders>
              <w:top w:val="nil"/>
              <w:left w:val="single" w:sz="24" w:space="0" w:color="CED3F1"/>
              <w:bottom w:val="nil"/>
              <w:right w:val="single" w:sz="24" w:space="0" w:color="F4F3F8"/>
            </w:tcBorders>
            <w:shd w:val="clear" w:color="auto" w:fill="F4F3F8"/>
          </w:tcPr>
          <w:p w:rsidR="006210E3" w:rsidRDefault="006210E3">
            <w:pPr>
              <w:pStyle w:val="ConsPlusNormal"/>
              <w:jc w:val="center"/>
            </w:pPr>
            <w:r>
              <w:rPr>
                <w:color w:val="392C69"/>
              </w:rPr>
              <w:t>Список изменяющих документов</w:t>
            </w:r>
          </w:p>
          <w:p w:rsidR="006210E3" w:rsidRDefault="006210E3">
            <w:pPr>
              <w:pStyle w:val="ConsPlusNormal"/>
              <w:jc w:val="center"/>
            </w:pPr>
            <w:r>
              <w:rPr>
                <w:color w:val="392C69"/>
              </w:rPr>
              <w:t xml:space="preserve">(в ред. Приказов Минтруда России от 27.01.2016 </w:t>
            </w:r>
            <w:hyperlink r:id="rId6" w:history="1">
              <w:r>
                <w:rPr>
                  <w:color w:val="0000FF"/>
                </w:rPr>
                <w:t>N 24н</w:t>
              </w:r>
            </w:hyperlink>
            <w:r>
              <w:rPr>
                <w:color w:val="392C69"/>
              </w:rPr>
              <w:t>,</w:t>
            </w:r>
          </w:p>
          <w:p w:rsidR="006210E3" w:rsidRDefault="006210E3">
            <w:pPr>
              <w:pStyle w:val="ConsPlusNormal"/>
              <w:jc w:val="center"/>
            </w:pPr>
            <w:r>
              <w:rPr>
                <w:color w:val="392C69"/>
              </w:rPr>
              <w:t xml:space="preserve">от 28.08.2017 </w:t>
            </w:r>
            <w:hyperlink r:id="rId7" w:history="1">
              <w:r>
                <w:rPr>
                  <w:color w:val="0000FF"/>
                </w:rPr>
                <w:t>N 638н</w:t>
              </w:r>
            </w:hyperlink>
            <w:r>
              <w:rPr>
                <w:color w:val="392C69"/>
              </w:rPr>
              <w:t xml:space="preserve">, от 13.02.2018 </w:t>
            </w:r>
            <w:hyperlink r:id="rId8" w:history="1">
              <w:r>
                <w:rPr>
                  <w:color w:val="0000FF"/>
                </w:rPr>
                <w:t>N 94н</w:t>
              </w:r>
            </w:hyperlink>
            <w:r>
              <w:rPr>
                <w:color w:val="392C69"/>
              </w:rPr>
              <w:t xml:space="preserve">, от 05.12.2018 </w:t>
            </w:r>
            <w:hyperlink r:id="rId9" w:history="1">
              <w:r>
                <w:rPr>
                  <w:color w:val="0000FF"/>
                </w:rPr>
                <w:t>N 767н</w:t>
              </w:r>
            </w:hyperlink>
            <w:r>
              <w:rPr>
                <w:color w:val="392C69"/>
              </w:rPr>
              <w:t>,</w:t>
            </w:r>
          </w:p>
          <w:p w:rsidR="006210E3" w:rsidRDefault="006210E3">
            <w:pPr>
              <w:pStyle w:val="ConsPlusNormal"/>
              <w:jc w:val="center"/>
            </w:pPr>
            <w:r>
              <w:rPr>
                <w:color w:val="392C69"/>
              </w:rPr>
              <w:t xml:space="preserve">от 28.01.2019 </w:t>
            </w:r>
            <w:hyperlink r:id="rId10" w:history="1">
              <w:r>
                <w:rPr>
                  <w:color w:val="0000FF"/>
                </w:rPr>
                <w:t>N 43н</w:t>
              </w:r>
            </w:hyperlink>
            <w:r>
              <w:rPr>
                <w:color w:val="392C69"/>
              </w:rPr>
              <w:t xml:space="preserve">, от 25.12.2019 </w:t>
            </w:r>
            <w:hyperlink r:id="rId11" w:history="1">
              <w:r>
                <w:rPr>
                  <w:color w:val="0000FF"/>
                </w:rPr>
                <w:t>N 830н</w:t>
              </w:r>
            </w:hyperlink>
            <w:r>
              <w:rPr>
                <w:color w:val="392C69"/>
              </w:rPr>
              <w:t xml:space="preserve">, от 04.09.2020 </w:t>
            </w:r>
            <w:hyperlink r:id="rId12" w:history="1">
              <w:r>
                <w:rPr>
                  <w:color w:val="0000FF"/>
                </w:rPr>
                <w:t>N 566н</w:t>
              </w:r>
            </w:hyperlink>
            <w:r>
              <w:rPr>
                <w:color w:val="392C69"/>
              </w:rPr>
              <w:t>)</w:t>
            </w:r>
          </w:p>
        </w:tc>
      </w:tr>
    </w:tbl>
    <w:p w:rsidR="006210E3" w:rsidRDefault="006210E3">
      <w:pPr>
        <w:pStyle w:val="ConsPlusNormal"/>
        <w:jc w:val="center"/>
      </w:pPr>
    </w:p>
    <w:p w:rsidR="006210E3" w:rsidRDefault="006210E3">
      <w:pPr>
        <w:pStyle w:val="ConsPlusNormal"/>
        <w:ind w:firstLine="540"/>
        <w:jc w:val="both"/>
      </w:pPr>
      <w:r>
        <w:t xml:space="preserve">В соответствии с </w:t>
      </w:r>
      <w:hyperlink r:id="rId13" w:history="1">
        <w:r>
          <w:rPr>
            <w:color w:val="0000FF"/>
          </w:rPr>
          <w:t>частью 6 статьи 21</w:t>
        </w:r>
      </w:hyperlink>
      <w:r>
        <w:t xml:space="preserve">, </w:t>
      </w:r>
      <w:hyperlink r:id="rId14" w:history="1">
        <w:r>
          <w:rPr>
            <w:color w:val="0000FF"/>
          </w:rPr>
          <w:t>частью 1 статьи 26</w:t>
        </w:r>
      </w:hyperlink>
      <w:r>
        <w:t xml:space="preserve">, </w:t>
      </w:r>
      <w:hyperlink r:id="rId15" w:history="1">
        <w:r>
          <w:rPr>
            <w:color w:val="0000FF"/>
          </w:rPr>
          <w:t>частью 5 статьи 28</w:t>
        </w:r>
      </w:hyperlink>
      <w:r>
        <w:t xml:space="preserve"> Федерального закона от 28 декабря 2013 г. N 400-ФЗ "О страховых пенсиях" (Собрание законодательства Российской Федерации, 2013, N 52, ст. 6965; 2014, N 2 (поправка), </w:t>
      </w:r>
      <w:hyperlink r:id="rId16" w:history="1">
        <w:r>
          <w:rPr>
            <w:color w:val="0000FF"/>
          </w:rPr>
          <w:t>частью 14 статьи 9</w:t>
        </w:r>
      </w:hyperlink>
      <w:r>
        <w:t xml:space="preserve"> Федерального закона от 28 декабря 2013 г. N 424-ФЗ "О накопительной пенсии" (Собрание законодательства Российской Федерации, 2013, N 52, ст. 6989), </w:t>
      </w:r>
      <w:hyperlink r:id="rId17" w:history="1">
        <w:r>
          <w:rPr>
            <w:color w:val="0000FF"/>
          </w:rPr>
          <w:t>пунктом 1 статьи 24</w:t>
        </w:r>
      </w:hyperlink>
      <w:r>
        <w:t xml:space="preserve"> Федерального закона от 15 декабря 2001 г. N 166-ФЗ "О государственном пенсионном обеспечении в Российской Федерации" (Собрание законодательства Российской Федерации, 2001, N 51, ст. 4831; 2002, N 30, ст. 3033; 2003, N 27, ст. 2700; N 46, ст. 4437; 2004, N 19, ст. 1835; N 35, ст. 3607; 2006, N 48, ст. 4946; N 52, ст. 5505; 2007, N 16, ст. 1823; 2008, N 30, ст. 3612; 2009, N 29, ст. 3624; N 30, ст. 3739; N 52, ст. 6417; 2010, N 26, ст. 3247; N 31, ст. 4196; 2011, N 1, ст. 16; N 14, ст. 1806; N 19, ст. 2711; N 27, ст. 3880; 2013, N 14, ст. 1659, 1665; N 27, ст. 3477; 2014, N 30, ст. 4217) и </w:t>
      </w:r>
      <w:hyperlink r:id="rId18" w:history="1">
        <w:r>
          <w:rPr>
            <w:color w:val="0000FF"/>
          </w:rPr>
          <w:t>подпунктами 5.2.70</w:t>
        </w:r>
      </w:hyperlink>
      <w:r>
        <w:t xml:space="preserve">, </w:t>
      </w:r>
      <w:hyperlink r:id="rId19" w:history="1">
        <w:r>
          <w:rPr>
            <w:color w:val="0000FF"/>
          </w:rPr>
          <w:t>5.2.73(4)</w:t>
        </w:r>
      </w:hyperlink>
      <w:r>
        <w:t xml:space="preserve">, </w:t>
      </w:r>
      <w:hyperlink r:id="rId20" w:history="1">
        <w:r>
          <w:rPr>
            <w:color w:val="0000FF"/>
          </w:rPr>
          <w:t>5.2.73(5)</w:t>
        </w:r>
      </w:hyperlink>
      <w:r>
        <w:t xml:space="preserve"> Положения о Министерстве труда и социальной защиты Российской Федерации, утвержденного постановлением Правительства Российской Федерации от 19 июня 2012 г. N 610 (Собрание законодательства Российской Федерации, 2012, N 26, ст. 3528; 2013, N 22, ст. 2809; N 36, ст. 4578; N 37, ст. 4703; N 45, ст. 5822; N 46, ст. 5952; 2014, N 21, ст. 2710; N 26, ст. 3577; N 29, ст. 4160; N 32, ст. 4499; N 36, ст. 4868), приказываю:</w:t>
      </w:r>
    </w:p>
    <w:p w:rsidR="006210E3" w:rsidRDefault="006210E3">
      <w:pPr>
        <w:pStyle w:val="ConsPlusNormal"/>
        <w:spacing w:before="220"/>
        <w:ind w:firstLine="540"/>
        <w:jc w:val="both"/>
      </w:pPr>
      <w:r>
        <w:t xml:space="preserve">1. Утвердить </w:t>
      </w:r>
      <w:hyperlink w:anchor="P35" w:history="1">
        <w:r>
          <w:rPr>
            <w:color w:val="0000FF"/>
          </w:rPr>
          <w:t>Правила</w:t>
        </w:r>
      </w:hyperlink>
      <w:r>
        <w:t xml:space="preserve"> выплаты пенсий, осуществления контроля за их выплатой, проведения проверок документов, необходимых для их выплаты, начисления за текущий месяц сумм пенсии в случае назначения пенсии другого вида либо в случае назначения другой пенсии в соответствии с законодательством Российской Федерации, определения излишне выплаченных сумм пенсии согласно приложению.</w:t>
      </w:r>
    </w:p>
    <w:p w:rsidR="006210E3" w:rsidRDefault="006210E3">
      <w:pPr>
        <w:pStyle w:val="ConsPlusNormal"/>
        <w:spacing w:before="220"/>
        <w:ind w:firstLine="540"/>
        <w:jc w:val="both"/>
      </w:pPr>
      <w:r>
        <w:t>2. Настоящий приказ вступает в силу с 1 января 2015 года.</w:t>
      </w:r>
    </w:p>
    <w:p w:rsidR="006210E3" w:rsidRDefault="006210E3">
      <w:pPr>
        <w:pStyle w:val="ConsPlusNormal"/>
        <w:jc w:val="both"/>
      </w:pPr>
    </w:p>
    <w:p w:rsidR="006210E3" w:rsidRDefault="006210E3">
      <w:pPr>
        <w:pStyle w:val="ConsPlusNormal"/>
        <w:jc w:val="right"/>
      </w:pPr>
      <w:r>
        <w:t>Министр</w:t>
      </w:r>
    </w:p>
    <w:p w:rsidR="006210E3" w:rsidRDefault="006210E3">
      <w:pPr>
        <w:pStyle w:val="ConsPlusNormal"/>
        <w:jc w:val="right"/>
      </w:pPr>
      <w:r>
        <w:t>М.ТОПИЛИН</w:t>
      </w:r>
    </w:p>
    <w:p w:rsidR="006210E3" w:rsidRDefault="006210E3">
      <w:pPr>
        <w:pStyle w:val="ConsPlusNormal"/>
        <w:jc w:val="both"/>
      </w:pPr>
    </w:p>
    <w:p w:rsidR="006210E3" w:rsidRDefault="006210E3">
      <w:pPr>
        <w:pStyle w:val="ConsPlusNormal"/>
        <w:jc w:val="both"/>
      </w:pPr>
    </w:p>
    <w:p w:rsidR="006210E3" w:rsidRDefault="006210E3">
      <w:pPr>
        <w:pStyle w:val="ConsPlusNormal"/>
        <w:jc w:val="both"/>
      </w:pPr>
    </w:p>
    <w:p w:rsidR="006210E3" w:rsidRDefault="006210E3">
      <w:pPr>
        <w:pStyle w:val="ConsPlusNormal"/>
        <w:jc w:val="both"/>
      </w:pPr>
    </w:p>
    <w:p w:rsidR="006210E3" w:rsidRDefault="006210E3">
      <w:pPr>
        <w:pStyle w:val="ConsPlusNormal"/>
        <w:jc w:val="both"/>
      </w:pPr>
    </w:p>
    <w:p w:rsidR="006210E3" w:rsidRDefault="006210E3">
      <w:pPr>
        <w:pStyle w:val="ConsPlusNormal"/>
        <w:jc w:val="right"/>
        <w:outlineLvl w:val="0"/>
      </w:pPr>
      <w:r>
        <w:t>Приложение</w:t>
      </w:r>
    </w:p>
    <w:p w:rsidR="006210E3" w:rsidRDefault="006210E3">
      <w:pPr>
        <w:pStyle w:val="ConsPlusNormal"/>
        <w:jc w:val="both"/>
      </w:pPr>
    </w:p>
    <w:p w:rsidR="006210E3" w:rsidRDefault="006210E3">
      <w:pPr>
        <w:pStyle w:val="ConsPlusTitle"/>
        <w:jc w:val="center"/>
      </w:pPr>
      <w:bookmarkStart w:id="0" w:name="P35"/>
      <w:bookmarkEnd w:id="0"/>
      <w:r>
        <w:t>ПРАВИЛА</w:t>
      </w:r>
    </w:p>
    <w:p w:rsidR="006210E3" w:rsidRDefault="006210E3">
      <w:pPr>
        <w:pStyle w:val="ConsPlusTitle"/>
        <w:jc w:val="center"/>
      </w:pPr>
      <w:r>
        <w:t>ВЫПЛАТЫ ПЕНСИЙ, ОСУЩЕСТВЛЕНИЯ КОНТРОЛЯ</w:t>
      </w:r>
    </w:p>
    <w:p w:rsidR="006210E3" w:rsidRDefault="006210E3">
      <w:pPr>
        <w:pStyle w:val="ConsPlusTitle"/>
        <w:jc w:val="center"/>
      </w:pPr>
      <w:r>
        <w:t>ЗА ИХ ВЫПЛАТОЙ, ПРОВЕДЕНИЯ ПРОВЕРОК ДОКУМЕНТОВ, НЕОБХОДИМЫХ</w:t>
      </w:r>
    </w:p>
    <w:p w:rsidR="006210E3" w:rsidRDefault="006210E3">
      <w:pPr>
        <w:pStyle w:val="ConsPlusTitle"/>
        <w:jc w:val="center"/>
      </w:pPr>
      <w:r>
        <w:t>ДЛЯ ИХ ВЫПЛАТЫ, НАЧИСЛЕНИЯ ЗА ТЕКУЩИЙ МЕСЯЦ СУММ ПЕНСИИ</w:t>
      </w:r>
    </w:p>
    <w:p w:rsidR="006210E3" w:rsidRDefault="006210E3">
      <w:pPr>
        <w:pStyle w:val="ConsPlusTitle"/>
        <w:jc w:val="center"/>
      </w:pPr>
      <w:r>
        <w:t>В СЛУЧАЕ НАЗНАЧЕНИЯ ПЕНСИИ ДРУГОГО ВИДА ЛИБО В СЛУЧАЕ</w:t>
      </w:r>
    </w:p>
    <w:p w:rsidR="006210E3" w:rsidRDefault="006210E3">
      <w:pPr>
        <w:pStyle w:val="ConsPlusTitle"/>
        <w:jc w:val="center"/>
      </w:pPr>
      <w:r>
        <w:t>НАЗНАЧЕНИЯ ДРУГОЙ ПЕНСИИ В СООТВЕТСТВИИ</w:t>
      </w:r>
    </w:p>
    <w:p w:rsidR="006210E3" w:rsidRDefault="006210E3">
      <w:pPr>
        <w:pStyle w:val="ConsPlusTitle"/>
        <w:jc w:val="center"/>
      </w:pPr>
      <w:r>
        <w:t>С ЗАКОНОДАТЕЛЬСТВОМ РОССИЙСКОЙ ФЕДЕРАЦИИ,</w:t>
      </w:r>
    </w:p>
    <w:p w:rsidR="006210E3" w:rsidRDefault="006210E3">
      <w:pPr>
        <w:pStyle w:val="ConsPlusTitle"/>
        <w:jc w:val="center"/>
      </w:pPr>
      <w:r>
        <w:t>ОПРЕДЕЛЕНИЯ ИЗЛИШНЕ ВЫПЛАЧЕННЫХ СУММ ПЕНСИИ</w:t>
      </w:r>
    </w:p>
    <w:p w:rsidR="006210E3" w:rsidRDefault="006210E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210E3">
        <w:trPr>
          <w:jc w:val="center"/>
        </w:trPr>
        <w:tc>
          <w:tcPr>
            <w:tcW w:w="9294" w:type="dxa"/>
            <w:tcBorders>
              <w:top w:val="nil"/>
              <w:left w:val="single" w:sz="24" w:space="0" w:color="CED3F1"/>
              <w:bottom w:val="nil"/>
              <w:right w:val="single" w:sz="24" w:space="0" w:color="F4F3F8"/>
            </w:tcBorders>
            <w:shd w:val="clear" w:color="auto" w:fill="F4F3F8"/>
          </w:tcPr>
          <w:p w:rsidR="006210E3" w:rsidRDefault="006210E3">
            <w:pPr>
              <w:pStyle w:val="ConsPlusNormal"/>
              <w:jc w:val="center"/>
            </w:pPr>
            <w:r>
              <w:rPr>
                <w:color w:val="392C69"/>
              </w:rPr>
              <w:t>Список изменяющих документов</w:t>
            </w:r>
          </w:p>
          <w:p w:rsidR="006210E3" w:rsidRDefault="006210E3">
            <w:pPr>
              <w:pStyle w:val="ConsPlusNormal"/>
              <w:jc w:val="center"/>
            </w:pPr>
            <w:r>
              <w:rPr>
                <w:color w:val="392C69"/>
              </w:rPr>
              <w:t xml:space="preserve">(в ред. Приказов Минтруда России от 27.01.2016 </w:t>
            </w:r>
            <w:hyperlink r:id="rId21" w:history="1">
              <w:r>
                <w:rPr>
                  <w:color w:val="0000FF"/>
                </w:rPr>
                <w:t>N 24н</w:t>
              </w:r>
            </w:hyperlink>
            <w:r>
              <w:rPr>
                <w:color w:val="392C69"/>
              </w:rPr>
              <w:t>,</w:t>
            </w:r>
          </w:p>
          <w:p w:rsidR="006210E3" w:rsidRDefault="006210E3">
            <w:pPr>
              <w:pStyle w:val="ConsPlusNormal"/>
              <w:jc w:val="center"/>
            </w:pPr>
            <w:r>
              <w:rPr>
                <w:color w:val="392C69"/>
              </w:rPr>
              <w:t xml:space="preserve">от 28.08.2017 </w:t>
            </w:r>
            <w:hyperlink r:id="rId22" w:history="1">
              <w:r>
                <w:rPr>
                  <w:color w:val="0000FF"/>
                </w:rPr>
                <w:t>N 638н</w:t>
              </w:r>
            </w:hyperlink>
            <w:r>
              <w:rPr>
                <w:color w:val="392C69"/>
              </w:rPr>
              <w:t xml:space="preserve">, от 13.02.2018 </w:t>
            </w:r>
            <w:hyperlink r:id="rId23" w:history="1">
              <w:r>
                <w:rPr>
                  <w:color w:val="0000FF"/>
                </w:rPr>
                <w:t>N 94н</w:t>
              </w:r>
            </w:hyperlink>
            <w:r>
              <w:rPr>
                <w:color w:val="392C69"/>
              </w:rPr>
              <w:t xml:space="preserve">, от 05.12.2018 </w:t>
            </w:r>
            <w:hyperlink r:id="rId24" w:history="1">
              <w:r>
                <w:rPr>
                  <w:color w:val="0000FF"/>
                </w:rPr>
                <w:t>N 767н</w:t>
              </w:r>
            </w:hyperlink>
            <w:r>
              <w:rPr>
                <w:color w:val="392C69"/>
              </w:rPr>
              <w:t>,</w:t>
            </w:r>
          </w:p>
          <w:p w:rsidR="006210E3" w:rsidRDefault="006210E3">
            <w:pPr>
              <w:pStyle w:val="ConsPlusNormal"/>
              <w:jc w:val="center"/>
            </w:pPr>
            <w:r>
              <w:rPr>
                <w:color w:val="392C69"/>
              </w:rPr>
              <w:t xml:space="preserve">от 28.01.2019 </w:t>
            </w:r>
            <w:hyperlink r:id="rId25" w:history="1">
              <w:r>
                <w:rPr>
                  <w:color w:val="0000FF"/>
                </w:rPr>
                <w:t>N 43н</w:t>
              </w:r>
            </w:hyperlink>
            <w:r>
              <w:rPr>
                <w:color w:val="392C69"/>
              </w:rPr>
              <w:t xml:space="preserve">, от 25.12.2019 </w:t>
            </w:r>
            <w:hyperlink r:id="rId26" w:history="1">
              <w:r>
                <w:rPr>
                  <w:color w:val="0000FF"/>
                </w:rPr>
                <w:t>N 830н</w:t>
              </w:r>
            </w:hyperlink>
            <w:r>
              <w:rPr>
                <w:color w:val="392C69"/>
              </w:rPr>
              <w:t xml:space="preserve">, от 04.09.2020 </w:t>
            </w:r>
            <w:hyperlink r:id="rId27" w:history="1">
              <w:r>
                <w:rPr>
                  <w:color w:val="0000FF"/>
                </w:rPr>
                <w:t>N 566н</w:t>
              </w:r>
            </w:hyperlink>
            <w:r>
              <w:rPr>
                <w:color w:val="392C69"/>
              </w:rPr>
              <w:t>)</w:t>
            </w:r>
          </w:p>
        </w:tc>
      </w:tr>
    </w:tbl>
    <w:p w:rsidR="006210E3" w:rsidRDefault="006210E3">
      <w:pPr>
        <w:pStyle w:val="ConsPlusNormal"/>
        <w:jc w:val="both"/>
      </w:pPr>
    </w:p>
    <w:p w:rsidR="006210E3" w:rsidRDefault="006210E3">
      <w:pPr>
        <w:pStyle w:val="ConsPlusTitle"/>
        <w:jc w:val="center"/>
        <w:outlineLvl w:val="1"/>
      </w:pPr>
      <w:r>
        <w:t>I. Общие положения</w:t>
      </w:r>
    </w:p>
    <w:p w:rsidR="006210E3" w:rsidRDefault="006210E3">
      <w:pPr>
        <w:pStyle w:val="ConsPlusNormal"/>
        <w:jc w:val="both"/>
      </w:pPr>
    </w:p>
    <w:p w:rsidR="006210E3" w:rsidRDefault="006210E3">
      <w:pPr>
        <w:pStyle w:val="ConsPlusNormal"/>
        <w:ind w:firstLine="540"/>
        <w:jc w:val="both"/>
      </w:pPr>
      <w:r>
        <w:t xml:space="preserve">1. Настоящие Правила определяют порядок выплаты страховой пенсии, фиксированной выплаты к страховой пенсии (с учетом повышения фиксированной выплаты к страховой пенсии), доли страховой пенсии по старости в соответствии с </w:t>
      </w:r>
      <w:hyperlink r:id="rId28" w:history="1">
        <w:r>
          <w:rPr>
            <w:color w:val="0000FF"/>
          </w:rPr>
          <w:t>частью 6 статьи 21</w:t>
        </w:r>
      </w:hyperlink>
      <w:r>
        <w:t xml:space="preserve">, </w:t>
      </w:r>
      <w:hyperlink r:id="rId29" w:history="1">
        <w:r>
          <w:rPr>
            <w:color w:val="0000FF"/>
          </w:rPr>
          <w:t>частью 1 статьи 26</w:t>
        </w:r>
      </w:hyperlink>
      <w:r>
        <w:t xml:space="preserve">, </w:t>
      </w:r>
      <w:hyperlink r:id="rId30" w:history="1">
        <w:r>
          <w:rPr>
            <w:color w:val="0000FF"/>
          </w:rPr>
          <w:t>частью 5 статьи 28</w:t>
        </w:r>
      </w:hyperlink>
      <w:r>
        <w:t xml:space="preserve"> Федерального закона от 28 декабря 2013 г. N 400-ФЗ "О страховых пенсиях" (далее - Федеральный закон "О страховых пенсиях"), а также пенсий в соответствии с </w:t>
      </w:r>
      <w:hyperlink r:id="rId31" w:history="1">
        <w:r>
          <w:rPr>
            <w:color w:val="0000FF"/>
          </w:rPr>
          <w:t>частью 14 статьи 9</w:t>
        </w:r>
      </w:hyperlink>
      <w:r>
        <w:t xml:space="preserve"> Федерального закона от 28 декабря 2013 г. N 424-ФЗ "О накопительной пенсии" (далее - Федеральный закон "О накопительной пенсии") и </w:t>
      </w:r>
      <w:hyperlink r:id="rId32" w:history="1">
        <w:r>
          <w:rPr>
            <w:color w:val="0000FF"/>
          </w:rPr>
          <w:t>пунктом 1 статьи 24</w:t>
        </w:r>
      </w:hyperlink>
      <w:r>
        <w:t xml:space="preserve"> Федерального закона от 15 декабря 2001 г. N 166-ФЗ "О государственном пенсионном обеспечении в Российской Федерации" (далее - Федеральный закон "О государственном пенсионом обеспечении в Российской Федерации"), кроме пенсии за выслугу лет федеральным государственным служащим (далее - пенсии), организации их выплаты, осуществления контроля за их выплатой, проведения проверок документов, необходимых для их выплаты, начисления за текущий месяц сумм пенсии в случае назначения пенсии другого вида либо в случае назначения другой пенсии в соответствии с законодательством Российской Федерации, определения излишне выплаченных сумм пенсии.</w:t>
      </w:r>
    </w:p>
    <w:p w:rsidR="006210E3" w:rsidRDefault="006210E3">
      <w:pPr>
        <w:pStyle w:val="ConsPlusNormal"/>
        <w:spacing w:before="220"/>
        <w:ind w:firstLine="540"/>
        <w:jc w:val="both"/>
      </w:pPr>
      <w:r>
        <w:t>2. Действие настоящих Правил распространяется на граждан Российской Федерации, иностранных граждан и лиц без гражданства, которым установлены пенсии (далее - пенсионер).</w:t>
      </w:r>
    </w:p>
    <w:p w:rsidR="006210E3" w:rsidRDefault="006210E3">
      <w:pPr>
        <w:pStyle w:val="ConsPlusNormal"/>
        <w:spacing w:before="220"/>
        <w:ind w:firstLine="540"/>
        <w:jc w:val="both"/>
      </w:pPr>
      <w:r>
        <w:t xml:space="preserve">3. Пенсионерам, выезжающим (выехавшим) на постоянное жительство за пределы территории Российской Федерации, выплата пенсии осуществляется в порядке, устанавливаемом </w:t>
      </w:r>
      <w:hyperlink r:id="rId33" w:history="1">
        <w:r>
          <w:rPr>
            <w:color w:val="0000FF"/>
          </w:rPr>
          <w:t>Положением</w:t>
        </w:r>
      </w:hyperlink>
      <w:r>
        <w:t xml:space="preserve"> о порядке выплаты пенсий лицам, выезжающим (выехавшим) на постоянное жительство за пределы территории Российской Федерации, утверждаемым постановлением Правительства Российской Федерации.</w:t>
      </w:r>
    </w:p>
    <w:p w:rsidR="006210E3" w:rsidRDefault="006210E3">
      <w:pPr>
        <w:pStyle w:val="ConsPlusNormal"/>
        <w:spacing w:before="220"/>
        <w:ind w:firstLine="540"/>
        <w:jc w:val="both"/>
      </w:pPr>
      <w:r>
        <w:t>4. В настоящих Правилах используются следующие понятия:</w:t>
      </w:r>
    </w:p>
    <w:p w:rsidR="006210E3" w:rsidRDefault="006210E3">
      <w:pPr>
        <w:pStyle w:val="ConsPlusNormal"/>
        <w:spacing w:before="220"/>
        <w:ind w:firstLine="540"/>
        <w:jc w:val="both"/>
      </w:pPr>
      <w:r>
        <w:t>выплата пенсии, включая организацию доставки (далее - выплата пенсии) - ежемесячное начисление территориальным органом Пенсионного фонда Российской Федерации причитающихся пенсионеру сумм пенсии, оформление документов, отражающих начисленную сумму пенсии, перечисление начисленных к доставке сумм пенсии на счет организации, осуществляющей доставку пенсии;</w:t>
      </w:r>
    </w:p>
    <w:p w:rsidR="006210E3" w:rsidRDefault="006210E3">
      <w:pPr>
        <w:pStyle w:val="ConsPlusNormal"/>
        <w:spacing w:before="220"/>
        <w:ind w:firstLine="540"/>
        <w:jc w:val="both"/>
      </w:pPr>
      <w:r>
        <w:lastRenderedPageBreak/>
        <w:t>выплатное дело - комплект соответствующих установленным требованиям документов в подлиннике и (или) в копии на бумажном носителе или в электронной форме, на основании которых пенсионеру установлены и выплачиваются пенсия (пенсии), дополнительное материальное обеспечение и иные выплаты в соответствии с законодательством Российской Федерации;</w:t>
      </w:r>
    </w:p>
    <w:p w:rsidR="006210E3" w:rsidRDefault="006210E3">
      <w:pPr>
        <w:pStyle w:val="ConsPlusNormal"/>
        <w:spacing w:before="220"/>
        <w:ind w:firstLine="540"/>
        <w:jc w:val="both"/>
      </w:pPr>
      <w:r>
        <w:t>доставка пенсии - передача начисленной суммы пенсии пенсионеру (его законному представителю) путем зачисления сумм пенсии на счет пенсионера (его законного представителя в установленных законодательством Российской Федерации случаях) в кредитной организации либо путем вручения сумм пенсии на дому или в кассе организации почтовой связи или иной организации, занимающейся доставкой пенсии;</w:t>
      </w:r>
    </w:p>
    <w:p w:rsidR="006210E3" w:rsidRDefault="006210E3">
      <w:pPr>
        <w:pStyle w:val="ConsPlusNormal"/>
        <w:spacing w:before="220"/>
        <w:ind w:firstLine="540"/>
        <w:jc w:val="both"/>
      </w:pPr>
      <w:r>
        <w:t xml:space="preserve">место нахождения выплатного дела - территориальный орган Пенсионного фонда Российской Федерации по месту жительства, месту пребывания или месту фактического проживания пенсионера (опекуна, попечителя, родителя, усыновителя), подтвержденного в порядке, предусмотренном </w:t>
      </w:r>
      <w:hyperlink r:id="rId34" w:history="1">
        <w:r>
          <w:rPr>
            <w:color w:val="0000FF"/>
          </w:rPr>
          <w:t>частью 5 статьи 21</w:t>
        </w:r>
      </w:hyperlink>
      <w:r>
        <w:t xml:space="preserve"> Федерального закона "О страховых пенсиях";</w:t>
      </w:r>
    </w:p>
    <w:p w:rsidR="006210E3" w:rsidRDefault="006210E3">
      <w:pPr>
        <w:pStyle w:val="ConsPlusNormal"/>
        <w:spacing w:before="220"/>
        <w:ind w:firstLine="540"/>
        <w:jc w:val="both"/>
      </w:pPr>
      <w:r>
        <w:t>лицевой счет - совокупность сведений в электронной форме о начисленных причитающихся пенсионеру суммах пенсии (иных установленных пенсионеру выплат), на основании документов выплатного дела и иных документов (сведений), влияющих на расчет этих сумм, а также сведений, необходимых для осуществления доставки пенсии.</w:t>
      </w:r>
    </w:p>
    <w:p w:rsidR="006210E3" w:rsidRDefault="006210E3">
      <w:pPr>
        <w:pStyle w:val="ConsPlusNormal"/>
        <w:jc w:val="both"/>
      </w:pPr>
    </w:p>
    <w:p w:rsidR="006210E3" w:rsidRDefault="006210E3">
      <w:pPr>
        <w:pStyle w:val="ConsPlusTitle"/>
        <w:jc w:val="center"/>
        <w:outlineLvl w:val="1"/>
      </w:pPr>
      <w:r>
        <w:t>II. Порядок обращения за выплатой и доставкой пенсии</w:t>
      </w:r>
    </w:p>
    <w:p w:rsidR="006210E3" w:rsidRDefault="006210E3">
      <w:pPr>
        <w:pStyle w:val="ConsPlusNormal"/>
        <w:jc w:val="both"/>
      </w:pPr>
    </w:p>
    <w:p w:rsidR="006210E3" w:rsidRDefault="006210E3">
      <w:pPr>
        <w:pStyle w:val="ConsPlusNormal"/>
        <w:ind w:firstLine="540"/>
        <w:jc w:val="both"/>
      </w:pPr>
      <w:bookmarkStart w:id="1" w:name="P62"/>
      <w:bookmarkEnd w:id="1"/>
      <w:r>
        <w:t xml:space="preserve">5. Заявления пенсионеров, предусмотренные в </w:t>
      </w:r>
      <w:hyperlink w:anchor="P125" w:history="1">
        <w:r>
          <w:rPr>
            <w:color w:val="0000FF"/>
          </w:rPr>
          <w:t>пунктах 20</w:t>
        </w:r>
      </w:hyperlink>
      <w:r>
        <w:t xml:space="preserve">, </w:t>
      </w:r>
      <w:hyperlink w:anchor="P128" w:history="1">
        <w:r>
          <w:rPr>
            <w:color w:val="0000FF"/>
          </w:rPr>
          <w:t>22</w:t>
        </w:r>
      </w:hyperlink>
      <w:r>
        <w:t xml:space="preserve">, </w:t>
      </w:r>
      <w:hyperlink w:anchor="P130" w:history="1">
        <w:r>
          <w:rPr>
            <w:color w:val="0000FF"/>
          </w:rPr>
          <w:t>24</w:t>
        </w:r>
      </w:hyperlink>
      <w:r>
        <w:t xml:space="preserve">, </w:t>
      </w:r>
      <w:hyperlink w:anchor="P162" w:history="1">
        <w:r>
          <w:rPr>
            <w:color w:val="0000FF"/>
          </w:rPr>
          <w:t>47</w:t>
        </w:r>
      </w:hyperlink>
      <w:r>
        <w:t xml:space="preserve">, </w:t>
      </w:r>
      <w:hyperlink w:anchor="P169" w:history="1">
        <w:r>
          <w:rPr>
            <w:color w:val="0000FF"/>
          </w:rPr>
          <w:t>53</w:t>
        </w:r>
      </w:hyperlink>
      <w:r>
        <w:t xml:space="preserve">, </w:t>
      </w:r>
      <w:hyperlink w:anchor="P203" w:history="1">
        <w:r>
          <w:rPr>
            <w:color w:val="0000FF"/>
          </w:rPr>
          <w:t>73</w:t>
        </w:r>
      </w:hyperlink>
      <w:r>
        <w:t xml:space="preserve">, </w:t>
      </w:r>
      <w:hyperlink w:anchor="P221" w:history="1">
        <w:r>
          <w:rPr>
            <w:color w:val="0000FF"/>
          </w:rPr>
          <w:t>81</w:t>
        </w:r>
      </w:hyperlink>
      <w:r>
        <w:t xml:space="preserve"> настоящих Правил, а также другие документы (сведения), необходимые для выплаты и доставки пенсий, могут быть представлены пенсионером лично, через представителя, в том числе путем направления их по почте, либо при наличии письменного согласия пенсионера через его работодателя, в том числе при признании этого пенсионера банкротом в соответствии с Федеральным </w:t>
      </w:r>
      <w:hyperlink r:id="rId35" w:history="1">
        <w:r>
          <w:rPr>
            <w:color w:val="0000FF"/>
          </w:rPr>
          <w:t>законом</w:t>
        </w:r>
      </w:hyperlink>
      <w:r>
        <w:t xml:space="preserve"> от 26 октября 2002 г. N 127-ФЗ "О несостоятельности (банкротстве)" (Собрание законодательства Российской Федерации, 2002, N 43, ст. 4190; 2004, N 35, ст. 3607; 2005, N 1, ст. 18, 46; N 44, ст. 4471; 2006, N 30, ст. 3292; N 52, ст. 5497; 2007, N 7, ст. 834; N 18, ст. 2117; N 30, ст. 3753, 3754; N 41, ст. 4845; N 48, ст. 5814; N 49, ст. 6078, 6079; 2008, N 30, ст. 3616; N 49, ст. 5748; 2009, N 1, ст. 4, 14; N 18, ст. 2153; N 29, ст. 3582, 3632; N 51, ст. 6160; N 52, ст. 6450; 2010, N 17, ст. 1988; N 31, ст. 4188, 4196; 2011, N 1, ст. 41; N 7, ст. 905; N 19, ст. 2708; N 27, ст. 3880; N 29, ст. 4301; N 30, ст. 4576; N 48, ст. 6728; N 49, ст. 7015, 7024, 7040, 7061, 7068; N 50, ст. 7351; 7357; 2012, N 31, ст. 4333; N 43, ст. 5787; N 53, ст. 7607, 7619; 2013, N 23, ст. 2871; N 26, ст. 3207; N 27, ст. 3477, 3481; N 30, ст. 4084; N 51, ст. 6699; N 52, ст. 6975, 6979, 6984; 2014, N 11, ст. 1095, 1098; N 30, ст. 4217; N 49, ст. 6914; N 52, ст. 7543; 2015, N 1, ст. 10, 11, 35; N 27, ст. 3945, 3958, 3967, 3977; N 29, ст. 4341, 4350, 4355, 4362; 2016, N 1, ст. 11, 27, 29; N 23, ст. 3296; N 26, ст. 3891; N 27, ст. 4225, 4237, 4293, 4305; 2017, N 1, ст. 29; N 18, ст. 2661; N 25, ст. 3596; N 31, ст. 4761, 4767, 4815, 4830; N 48, ст. 7052; 2018, N 1, ст. 54; N 11, ст. 1588; N 18, 2557, 2563, 2576; N 28, ст. 4139; N 32, ст. 5115; N 47, ст. 7140; официальный интернет-портал правовой информации http://www.pravo.gov.ru, 28 ноября 2018 г., N 0001201811280063; 28 ноября 2018 г., N 0001201811280034) (далее - Федеральный закон "О несостоятельности (банкротстве)").</w:t>
      </w:r>
    </w:p>
    <w:p w:rsidR="006210E3" w:rsidRDefault="006210E3">
      <w:pPr>
        <w:pStyle w:val="ConsPlusNormal"/>
        <w:jc w:val="both"/>
      </w:pPr>
      <w:r>
        <w:t xml:space="preserve">(в ред. Приказов Минтруда России от 05.12.2018 </w:t>
      </w:r>
      <w:hyperlink r:id="rId36" w:history="1">
        <w:r>
          <w:rPr>
            <w:color w:val="0000FF"/>
          </w:rPr>
          <w:t>N 767н</w:t>
        </w:r>
      </w:hyperlink>
      <w:r>
        <w:t xml:space="preserve">, от 28.01.2019 </w:t>
      </w:r>
      <w:hyperlink r:id="rId37" w:history="1">
        <w:r>
          <w:rPr>
            <w:color w:val="0000FF"/>
          </w:rPr>
          <w:t>N 43н</w:t>
        </w:r>
      </w:hyperlink>
      <w:r>
        <w:t>)</w:t>
      </w:r>
    </w:p>
    <w:p w:rsidR="006210E3" w:rsidRDefault="006210E3">
      <w:pPr>
        <w:pStyle w:val="ConsPlusNormal"/>
        <w:spacing w:before="220"/>
        <w:ind w:firstLine="540"/>
        <w:jc w:val="both"/>
      </w:pPr>
      <w:bookmarkStart w:id="2" w:name="P64"/>
      <w:bookmarkEnd w:id="2"/>
      <w:r>
        <w:t xml:space="preserve">5.1. </w:t>
      </w:r>
      <w:hyperlink r:id="rId38" w:history="1">
        <w:r>
          <w:rPr>
            <w:color w:val="0000FF"/>
          </w:rPr>
          <w:t>Заявление</w:t>
        </w:r>
      </w:hyperlink>
      <w:r>
        <w:t xml:space="preserve"> о подтверждении постоянного проживания в Российской Федерации, предусмотренное </w:t>
      </w:r>
      <w:hyperlink w:anchor="P89" w:history="1">
        <w:r>
          <w:rPr>
            <w:color w:val="0000FF"/>
          </w:rPr>
          <w:t>пунктом 14.1</w:t>
        </w:r>
      </w:hyperlink>
      <w:r>
        <w:t xml:space="preserve"> настоящих Правил, подается лично пенсионером либо его законным представителем (родителем, усыновителем, опекуном, попечителем). Подача указанного заявления осуществляется до истечения 12 месяцев с месяца подачи заявления об установлении (выплате) пенсии или предыдущего подтверждения постоянного проживания в Российской Федерации.</w:t>
      </w:r>
    </w:p>
    <w:p w:rsidR="006210E3" w:rsidRDefault="006210E3">
      <w:pPr>
        <w:pStyle w:val="ConsPlusNormal"/>
        <w:jc w:val="both"/>
      </w:pPr>
      <w:r>
        <w:t xml:space="preserve">(п. 5.1 введен </w:t>
      </w:r>
      <w:hyperlink r:id="rId39" w:history="1">
        <w:r>
          <w:rPr>
            <w:color w:val="0000FF"/>
          </w:rPr>
          <w:t>Приказом</w:t>
        </w:r>
      </w:hyperlink>
      <w:r>
        <w:t xml:space="preserve"> Минтруда России от 28.01.2019 N 43н)</w:t>
      </w:r>
    </w:p>
    <w:p w:rsidR="006210E3" w:rsidRDefault="006210E3">
      <w:pPr>
        <w:pStyle w:val="ConsPlusNormal"/>
        <w:spacing w:before="220"/>
        <w:ind w:firstLine="540"/>
        <w:jc w:val="both"/>
      </w:pPr>
      <w:bookmarkStart w:id="3" w:name="P66"/>
      <w:bookmarkEnd w:id="3"/>
      <w:r>
        <w:lastRenderedPageBreak/>
        <w:t xml:space="preserve">6. Заявления пенсионеров (их </w:t>
      </w:r>
      <w:hyperlink r:id="rId40" w:history="1">
        <w:r>
          <w:rPr>
            <w:color w:val="0000FF"/>
          </w:rPr>
          <w:t>законных представителей</w:t>
        </w:r>
      </w:hyperlink>
      <w:r>
        <w:t xml:space="preserve">), указанные в </w:t>
      </w:r>
      <w:hyperlink w:anchor="P62" w:history="1">
        <w:r>
          <w:rPr>
            <w:color w:val="0000FF"/>
          </w:rPr>
          <w:t>пунктах 5</w:t>
        </w:r>
      </w:hyperlink>
      <w:r>
        <w:t xml:space="preserve"> и </w:t>
      </w:r>
      <w:hyperlink w:anchor="P64" w:history="1">
        <w:r>
          <w:rPr>
            <w:color w:val="0000FF"/>
          </w:rPr>
          <w:t>5.1</w:t>
        </w:r>
      </w:hyperlink>
      <w:r>
        <w:t xml:space="preserve"> настоящих Правил, могут быть поданы в территориальный орган Пенсионного фонда Российской Федерации по их выбору или в многофункциональный центр предоставления государственных и муниципальных услуг (далее - многофункциональный центр) по месту жительства при наличии соглашения о взаимодействии между органом, осуществляющим пенсионное обеспечение, и многофункциональным центром и при условии, что подача указанных заявлений предусмотрена перечнем государственных и муниципальных услуг, предоставляемых в многофункциональном центре, установленным соглашением.</w:t>
      </w:r>
    </w:p>
    <w:p w:rsidR="006210E3" w:rsidRDefault="006210E3">
      <w:pPr>
        <w:pStyle w:val="ConsPlusNormal"/>
        <w:jc w:val="both"/>
      </w:pPr>
      <w:r>
        <w:t xml:space="preserve">(в ред. </w:t>
      </w:r>
      <w:hyperlink r:id="rId41" w:history="1">
        <w:r>
          <w:rPr>
            <w:color w:val="0000FF"/>
          </w:rPr>
          <w:t>Приказа</w:t>
        </w:r>
      </w:hyperlink>
      <w:r>
        <w:t xml:space="preserve"> Минтруда России от 28.01.2019 N 43н)</w:t>
      </w:r>
    </w:p>
    <w:p w:rsidR="006210E3" w:rsidRDefault="006210E3">
      <w:pPr>
        <w:pStyle w:val="ConsPlusNormal"/>
        <w:spacing w:before="220"/>
        <w:ind w:firstLine="540"/>
        <w:jc w:val="both"/>
      </w:pPr>
      <w:r>
        <w:t xml:space="preserve">6.1. Заявления пенсионеров (их законных представителей), указанные в </w:t>
      </w:r>
      <w:hyperlink w:anchor="P62" w:history="1">
        <w:r>
          <w:rPr>
            <w:color w:val="0000FF"/>
          </w:rPr>
          <w:t>пункте 5</w:t>
        </w:r>
      </w:hyperlink>
      <w:r>
        <w:t xml:space="preserve"> и </w:t>
      </w:r>
      <w:hyperlink w:anchor="P64" w:history="1">
        <w:r>
          <w:rPr>
            <w:color w:val="0000FF"/>
          </w:rPr>
          <w:t>5.1</w:t>
        </w:r>
      </w:hyperlink>
      <w:r>
        <w:t xml:space="preserve"> настоящих Правил (за исключением заявления о запросе выплатного дела и заявления о выплате накопительной пенсии гражданина, не являющегося получателем страховой пенсии, пенсии по государственному пенсионному обеспечению и иных социальных выплат, отнесенных законодательством Российской Федерации к компетенции Пенсионного фонда Российской Федерации), поданные в территориальный орган Пенсионного фонда Российской Федерации, не осуществляющий выплату пенсии пенсионеру, подлежат направлению, в том числе в электронной форме, в территориальный орган Пенсионного фонда Российской Федерации по месту получения пенсии.</w:t>
      </w:r>
    </w:p>
    <w:p w:rsidR="006210E3" w:rsidRDefault="006210E3">
      <w:pPr>
        <w:pStyle w:val="ConsPlusNormal"/>
        <w:spacing w:before="220"/>
        <w:ind w:firstLine="540"/>
        <w:jc w:val="both"/>
      </w:pPr>
      <w:r>
        <w:t>Заявление о запросе выплатного дела, поданное пенсионером в территориальный орган Пенсионного фонда Российской Федерации, находящийся не по его новому месту жительства (пребывания, фактического проживания), подлежит направлению, в том числе в электронной форме, в территориальный орган Пенсионного фонда Российской Федерации по его новому месту жительства (пребывания, фактического проживания).</w:t>
      </w:r>
    </w:p>
    <w:p w:rsidR="006210E3" w:rsidRDefault="006210E3">
      <w:pPr>
        <w:pStyle w:val="ConsPlusNormal"/>
        <w:spacing w:before="220"/>
        <w:ind w:firstLine="540"/>
        <w:jc w:val="both"/>
      </w:pPr>
      <w:r>
        <w:t>Заявление о выплате накопительной пенсии гражданина, не являющегося получателем страховой пенсии, пенсии по государственному пенсионному обеспечению и иных социальных выплат, отнесенных законодательством Российской Федерации к компетенции Пенсионного фонда Российской Федерации, поданное им в территориальный орган Пенсионного фонда Российской Федерации, находящийся не по месту жительства (пребывания, фактического проживания) гражданина, подлежит направлению, в том числе в электронной форме, в территориальный орган Пенсионного фонда Российской по месту жительства (пребывания, фактического проживания) гражданина.</w:t>
      </w:r>
    </w:p>
    <w:p w:rsidR="006210E3" w:rsidRDefault="006210E3">
      <w:pPr>
        <w:pStyle w:val="ConsPlusNormal"/>
        <w:spacing w:before="220"/>
        <w:ind w:firstLine="540"/>
        <w:jc w:val="both"/>
      </w:pPr>
      <w:r>
        <w:t>Указанные заявления подлежат направлению в соответствующий территориальный орган Пенсионного фонда Российской Федерации не позднее следующего рабочего дня.</w:t>
      </w:r>
    </w:p>
    <w:p w:rsidR="006210E3" w:rsidRDefault="006210E3">
      <w:pPr>
        <w:pStyle w:val="ConsPlusNormal"/>
        <w:jc w:val="both"/>
      </w:pPr>
      <w:r>
        <w:t xml:space="preserve">(п. 6.1 введен </w:t>
      </w:r>
      <w:hyperlink r:id="rId42" w:history="1">
        <w:r>
          <w:rPr>
            <w:color w:val="0000FF"/>
          </w:rPr>
          <w:t>Приказом</w:t>
        </w:r>
      </w:hyperlink>
      <w:r>
        <w:t xml:space="preserve"> Минтруда России от 28.01.2019 N 43н)</w:t>
      </w:r>
    </w:p>
    <w:p w:rsidR="006210E3" w:rsidRDefault="006210E3">
      <w:pPr>
        <w:pStyle w:val="ConsPlusNormal"/>
        <w:spacing w:before="220"/>
        <w:ind w:firstLine="540"/>
        <w:jc w:val="both"/>
      </w:pPr>
      <w:r>
        <w:t xml:space="preserve">7. Обращение за выплатой и доставкой пенсии может быть представлено в форме электронного документа, порядок оформления которого определяется </w:t>
      </w:r>
      <w:hyperlink r:id="rId43" w:history="1">
        <w:r>
          <w:rPr>
            <w:color w:val="0000FF"/>
          </w:rPr>
          <w:t>постановлением</w:t>
        </w:r>
      </w:hyperlink>
      <w:r>
        <w:t xml:space="preserve"> Правительства Российской Федерации от 7 июля 2011 г. N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(Собрание законодательства Российской Федерации, 2011, N 29, ст. 4479), и который передается с использованием информационно-телекоммуникационных сетей общего пользования, в том числе информационно-телекоммуникационной сети "Интернет", включая федеральную государственную информационную систему "Единый портал государственных и муниципальных услуг (функций)" и информационную систему Пенсионного фонда Российской Федерации "Личный кабинет застрахованного лица".</w:t>
      </w:r>
    </w:p>
    <w:p w:rsidR="006210E3" w:rsidRDefault="006210E3">
      <w:pPr>
        <w:pStyle w:val="ConsPlusNormal"/>
        <w:spacing w:before="220"/>
        <w:ind w:firstLine="540"/>
        <w:jc w:val="both"/>
      </w:pPr>
      <w:r>
        <w:t xml:space="preserve">8. В случае, когда исполнение обязанностей опекунов или попечителей пенсионера возлагается на организацию или учреждение, документы (сведения), представляемые уполномоченным лицом организации или учреждения в целях выплаты и доставки пенсии, принимаются территориальным органом Пенсионного фонда Российской Федерации при условии </w:t>
      </w:r>
      <w:r>
        <w:lastRenderedPageBreak/>
        <w:t xml:space="preserve">подтверждения его полномочий распорядительным актом указанной организации или учреждения (доверенность, выданная уполномоченному лицу от имени организации или учреждения, оформленная в соответствии с гражданским </w:t>
      </w:r>
      <w:hyperlink r:id="rId44" w:history="1">
        <w:r>
          <w:rPr>
            <w:color w:val="0000FF"/>
          </w:rPr>
          <w:t>законодательством</w:t>
        </w:r>
      </w:hyperlink>
      <w:r>
        <w:t>, либо приказ (распоряжение) руководителя организации или учреждения). В качестве основания установления опеки или попечительства организация или учреждение представляет соответствующий акт органа опеки и попечительства.</w:t>
      </w:r>
    </w:p>
    <w:p w:rsidR="006210E3" w:rsidRDefault="006210E3">
      <w:pPr>
        <w:pStyle w:val="ConsPlusNormal"/>
        <w:spacing w:before="220"/>
        <w:ind w:firstLine="540"/>
        <w:jc w:val="both"/>
      </w:pPr>
      <w:r>
        <w:t>9. Пенсионеры, осужденные к лишению свободы, обращаются по вопросам выплаты и доставки пенсии в территориальный орган Пенсионного фонда Российской Федерации по месту нахождения исправительного учреждения, в котором они отбывают наказание, через администрацию этого учреждения.</w:t>
      </w:r>
    </w:p>
    <w:p w:rsidR="006210E3" w:rsidRDefault="006210E3">
      <w:pPr>
        <w:pStyle w:val="ConsPlusNormal"/>
        <w:spacing w:before="220"/>
        <w:ind w:firstLine="540"/>
        <w:jc w:val="both"/>
      </w:pPr>
      <w:r>
        <w:t>Заявления и документы, необходимые для выплаты и доставки пенсии пенсионеров, осужденных к лишению свободы, подлежат передаче администрацией исправительного учреждения в территориальный орган Пенсионного фонда Российской Федерации не позднее пяти рабочих дней со дня представления соответствующего заявления в администрацию исправительного учреждения.</w:t>
      </w:r>
    </w:p>
    <w:p w:rsidR="006210E3" w:rsidRDefault="006210E3">
      <w:pPr>
        <w:pStyle w:val="ConsPlusNormal"/>
        <w:jc w:val="both"/>
      </w:pPr>
      <w:r>
        <w:t xml:space="preserve">(абзац введен </w:t>
      </w:r>
      <w:hyperlink r:id="rId45" w:history="1">
        <w:r>
          <w:rPr>
            <w:color w:val="0000FF"/>
          </w:rPr>
          <w:t>Приказом</w:t>
        </w:r>
      </w:hyperlink>
      <w:r>
        <w:t xml:space="preserve"> Минтруда России от 13.02.2018 N 94н; в ред. </w:t>
      </w:r>
      <w:hyperlink r:id="rId46" w:history="1">
        <w:r>
          <w:rPr>
            <w:color w:val="0000FF"/>
          </w:rPr>
          <w:t>Приказа</w:t>
        </w:r>
      </w:hyperlink>
      <w:r>
        <w:t xml:space="preserve"> Минтруда России от 28.01.2019 N 43н)</w:t>
      </w:r>
    </w:p>
    <w:p w:rsidR="006210E3" w:rsidRDefault="006210E3">
      <w:pPr>
        <w:pStyle w:val="ConsPlusNormal"/>
        <w:spacing w:before="220"/>
        <w:ind w:firstLine="540"/>
        <w:jc w:val="both"/>
      </w:pPr>
      <w:r>
        <w:t>Взаимодействие территориальных органов Пенсионного фонда Российской Федерации и исправительных учреждений осуществляется с использованием бумажного документооборота. При наличии технической возможности такое взаимодействие может осуществляться в электронном виде на основании соглашения об электронном документообороте с использованием автоматизированных систем посредством направления электронной версии документов, заверенных усиленной квалифицированной электронной подписью.</w:t>
      </w:r>
    </w:p>
    <w:p w:rsidR="006210E3" w:rsidRDefault="006210E3">
      <w:pPr>
        <w:pStyle w:val="ConsPlusNormal"/>
        <w:jc w:val="both"/>
      </w:pPr>
      <w:r>
        <w:t xml:space="preserve">(абзац введен </w:t>
      </w:r>
      <w:hyperlink r:id="rId47" w:history="1">
        <w:r>
          <w:rPr>
            <w:color w:val="0000FF"/>
          </w:rPr>
          <w:t>Приказом</w:t>
        </w:r>
      </w:hyperlink>
      <w:r>
        <w:t xml:space="preserve"> Минтруда России от 13.02.2018 N 94н)</w:t>
      </w:r>
    </w:p>
    <w:p w:rsidR="006210E3" w:rsidRDefault="006210E3">
      <w:pPr>
        <w:pStyle w:val="ConsPlusNormal"/>
        <w:jc w:val="both"/>
      </w:pPr>
    </w:p>
    <w:p w:rsidR="006210E3" w:rsidRDefault="006210E3">
      <w:pPr>
        <w:pStyle w:val="ConsPlusTitle"/>
        <w:jc w:val="center"/>
        <w:outlineLvl w:val="1"/>
      </w:pPr>
      <w:r>
        <w:t>III. Порядок выплаты пенсии</w:t>
      </w:r>
    </w:p>
    <w:p w:rsidR="006210E3" w:rsidRDefault="006210E3">
      <w:pPr>
        <w:pStyle w:val="ConsPlusNormal"/>
        <w:jc w:val="both"/>
      </w:pPr>
    </w:p>
    <w:p w:rsidR="006210E3" w:rsidRDefault="006210E3">
      <w:pPr>
        <w:pStyle w:val="ConsPlusNormal"/>
        <w:ind w:firstLine="540"/>
        <w:jc w:val="both"/>
      </w:pPr>
      <w:r>
        <w:t xml:space="preserve">10. Выплата начисленных сумм пенсии производится за текущий календарный месяц в установленном размере без каких-либо ограничений, в том числе при признании этого гражданина банкротом в соответствии с Федеральным </w:t>
      </w:r>
      <w:hyperlink r:id="rId48" w:history="1">
        <w:r>
          <w:rPr>
            <w:color w:val="0000FF"/>
          </w:rPr>
          <w:t>законом</w:t>
        </w:r>
      </w:hyperlink>
      <w:r>
        <w:t xml:space="preserve"> "О несостоятельности (банкротстве)", за исключением случаев, предусмотренных </w:t>
      </w:r>
      <w:hyperlink r:id="rId49" w:history="1">
        <w:r>
          <w:rPr>
            <w:color w:val="0000FF"/>
          </w:rPr>
          <w:t>статьей 26.1</w:t>
        </w:r>
      </w:hyperlink>
      <w:r>
        <w:t xml:space="preserve"> Федерального закона "О страховых пенсиях".</w:t>
      </w:r>
    </w:p>
    <w:p w:rsidR="006210E3" w:rsidRDefault="006210E3">
      <w:pPr>
        <w:pStyle w:val="ConsPlusNormal"/>
        <w:jc w:val="both"/>
      </w:pPr>
      <w:r>
        <w:t xml:space="preserve">(в ред. </w:t>
      </w:r>
      <w:hyperlink r:id="rId50" w:history="1">
        <w:r>
          <w:rPr>
            <w:color w:val="0000FF"/>
          </w:rPr>
          <w:t>Приказа</w:t>
        </w:r>
      </w:hyperlink>
      <w:r>
        <w:t xml:space="preserve"> Минтруда России от 05.12.2018 N 767н)</w:t>
      </w:r>
    </w:p>
    <w:p w:rsidR="006210E3" w:rsidRDefault="006210E3">
      <w:pPr>
        <w:pStyle w:val="ConsPlusNormal"/>
        <w:spacing w:before="220"/>
        <w:ind w:firstLine="540"/>
        <w:jc w:val="both"/>
      </w:pPr>
      <w:r>
        <w:t>11. Выплата пенсии производится территориальным органом Пенсионного фонда Российской Федерации по месту нахождения выплатного дела.</w:t>
      </w:r>
    </w:p>
    <w:p w:rsidR="006210E3" w:rsidRDefault="006210E3">
      <w:pPr>
        <w:pStyle w:val="ConsPlusNormal"/>
        <w:spacing w:before="220"/>
        <w:ind w:firstLine="540"/>
        <w:jc w:val="both"/>
      </w:pPr>
      <w:bookmarkStart w:id="4" w:name="P86"/>
      <w:bookmarkEnd w:id="4"/>
      <w:r>
        <w:t>12. В случае проживания пенсионера в организации, осуществляющей образовательную деятельность, медицинской организации, стационарной организации социального обслуживания или иной организации, в том числе для детей-сирот и детей, оставшихся без попечения родителей, местом нахождения его выплатного дела является территориальный орган Пенсионного фонда Российской Федерации по месту нахождения этой организации.</w:t>
      </w:r>
    </w:p>
    <w:p w:rsidR="006210E3" w:rsidRDefault="006210E3">
      <w:pPr>
        <w:pStyle w:val="ConsPlusNormal"/>
        <w:spacing w:before="220"/>
        <w:ind w:firstLine="540"/>
        <w:jc w:val="both"/>
      </w:pPr>
      <w:bookmarkStart w:id="5" w:name="P87"/>
      <w:bookmarkEnd w:id="5"/>
      <w:r>
        <w:t>13. Для пенсионера, осужденного к лишению свободы, местом нахождения его выплатного дела является территориальный орган Пенсионного фонда Российской Федерации по месту нахождения исправительного учреждения.</w:t>
      </w:r>
    </w:p>
    <w:p w:rsidR="006210E3" w:rsidRDefault="006210E3">
      <w:pPr>
        <w:pStyle w:val="ConsPlusNormal"/>
        <w:spacing w:before="220"/>
        <w:ind w:firstLine="540"/>
        <w:jc w:val="both"/>
      </w:pPr>
      <w:r>
        <w:t xml:space="preserve">14. В случае если в отношении пенсионеров из числа лиц, указанных в </w:t>
      </w:r>
      <w:hyperlink w:anchor="P86" w:history="1">
        <w:r>
          <w:rPr>
            <w:color w:val="0000FF"/>
          </w:rPr>
          <w:t>пунктах 12</w:t>
        </w:r>
      </w:hyperlink>
      <w:r>
        <w:t xml:space="preserve"> и </w:t>
      </w:r>
      <w:hyperlink w:anchor="P87" w:history="1">
        <w:r>
          <w:rPr>
            <w:color w:val="0000FF"/>
          </w:rPr>
          <w:t>13</w:t>
        </w:r>
      </w:hyperlink>
      <w:r>
        <w:t xml:space="preserve"> настоящих Правил, права и обязанности родителя (усыновителя), опекуна (попечителя) не утрачены, местом нахождения его выплатного дела является территориальный орган Пенсионного фонда Российской Федерации по месту жительства родителя (усыновителя), опекуна (попечителя).</w:t>
      </w:r>
    </w:p>
    <w:p w:rsidR="006210E3" w:rsidRDefault="006210E3">
      <w:pPr>
        <w:pStyle w:val="ConsPlusNormal"/>
        <w:spacing w:before="220"/>
        <w:ind w:firstLine="540"/>
        <w:jc w:val="both"/>
      </w:pPr>
      <w:bookmarkStart w:id="6" w:name="P89"/>
      <w:bookmarkEnd w:id="6"/>
      <w:r>
        <w:lastRenderedPageBreak/>
        <w:t xml:space="preserve">14.1. Пенсионеру, не имеющему регистрации по месту жительства в Российской Федерации (его законному представителю - родителю, усыновителю, опекуну, попечителю), социальная пенсия, предусмотренная Федеральным </w:t>
      </w:r>
      <w:hyperlink r:id="rId51" w:history="1">
        <w:r>
          <w:rPr>
            <w:color w:val="0000FF"/>
          </w:rPr>
          <w:t>законом</w:t>
        </w:r>
      </w:hyperlink>
      <w:r>
        <w:t xml:space="preserve"> "О государственном пенсионном обеспечении в Российской Федерации", выплачивается при условии ежегодного подтверждения пенсионером (его законным представителем) постоянного проживания в Российской Федерации в порядке, определенном </w:t>
      </w:r>
      <w:hyperlink w:anchor="P64" w:history="1">
        <w:r>
          <w:rPr>
            <w:color w:val="0000FF"/>
          </w:rPr>
          <w:t>пунктами 5.1</w:t>
        </w:r>
      </w:hyperlink>
      <w:r>
        <w:t xml:space="preserve"> и </w:t>
      </w:r>
      <w:hyperlink w:anchor="P66" w:history="1">
        <w:r>
          <w:rPr>
            <w:color w:val="0000FF"/>
          </w:rPr>
          <w:t>6</w:t>
        </w:r>
      </w:hyperlink>
      <w:r>
        <w:t xml:space="preserve"> настоящих Правил.</w:t>
      </w:r>
    </w:p>
    <w:p w:rsidR="006210E3" w:rsidRDefault="006210E3">
      <w:pPr>
        <w:pStyle w:val="ConsPlusNormal"/>
        <w:spacing w:before="220"/>
        <w:ind w:firstLine="540"/>
        <w:jc w:val="both"/>
      </w:pPr>
      <w:r>
        <w:t>Ежегодного подтверждения постоянного проживания в Российской Федерации не требуется:</w:t>
      </w:r>
    </w:p>
    <w:p w:rsidR="006210E3" w:rsidRDefault="006210E3">
      <w:pPr>
        <w:pStyle w:val="ConsPlusNormal"/>
        <w:spacing w:before="220"/>
        <w:ind w:firstLine="540"/>
        <w:jc w:val="both"/>
      </w:pPr>
      <w:r>
        <w:t>в случае выплаты пенсии через организацию почтовой связи или иную организацию, занимающуюся доставкой пенсий, лично пенсионеру либо его законному представителю (родителю, усыновителю, опекуну, попечителю);</w:t>
      </w:r>
    </w:p>
    <w:p w:rsidR="006210E3" w:rsidRDefault="006210E3">
      <w:pPr>
        <w:pStyle w:val="ConsPlusNormal"/>
        <w:spacing w:before="220"/>
        <w:ind w:firstLine="540"/>
        <w:jc w:val="both"/>
      </w:pPr>
      <w:r>
        <w:t>в отношении пенсионеров, осужденных к лишению свободы, либо проживающих в организации, осуществляющей образовательную деятельность, медицинской организации, стационарной организации социального обслуживания или иной организации, в том числе для детей-сирот и детей, оставшихся без попечения родителей.</w:t>
      </w:r>
    </w:p>
    <w:p w:rsidR="006210E3" w:rsidRDefault="006210E3">
      <w:pPr>
        <w:pStyle w:val="ConsPlusNormal"/>
        <w:jc w:val="both"/>
      </w:pPr>
      <w:r>
        <w:t xml:space="preserve">(п. 14.1 введен </w:t>
      </w:r>
      <w:hyperlink r:id="rId52" w:history="1">
        <w:r>
          <w:rPr>
            <w:color w:val="0000FF"/>
          </w:rPr>
          <w:t>Приказом</w:t>
        </w:r>
      </w:hyperlink>
      <w:r>
        <w:t xml:space="preserve"> Минтруда России от 28.01.2019 N 43н)</w:t>
      </w:r>
    </w:p>
    <w:p w:rsidR="006210E3" w:rsidRDefault="006210E3">
      <w:pPr>
        <w:pStyle w:val="ConsPlusNormal"/>
        <w:spacing w:before="220"/>
        <w:ind w:firstLine="540"/>
        <w:jc w:val="both"/>
      </w:pPr>
      <w:r>
        <w:t>15. При выплате пенсии территориальный орган Пенсионного фонда Российской Федерации:</w:t>
      </w:r>
    </w:p>
    <w:p w:rsidR="006210E3" w:rsidRDefault="006210E3">
      <w:pPr>
        <w:pStyle w:val="ConsPlusNormal"/>
        <w:spacing w:before="220"/>
        <w:ind w:firstLine="540"/>
        <w:jc w:val="both"/>
      </w:pPr>
      <w:r>
        <w:t>а) разъясняет правила выплаты пенсии;</w:t>
      </w:r>
    </w:p>
    <w:p w:rsidR="006210E3" w:rsidRDefault="006210E3">
      <w:pPr>
        <w:pStyle w:val="ConsPlusNormal"/>
        <w:spacing w:before="220"/>
        <w:ind w:firstLine="540"/>
        <w:jc w:val="both"/>
      </w:pPr>
      <w:r>
        <w:t>б) взаимодействует с физическими и юридическими лицами в целях обеспечения своевременной выплаты и доставки пенсии;</w:t>
      </w:r>
    </w:p>
    <w:p w:rsidR="006210E3" w:rsidRDefault="006210E3">
      <w:pPr>
        <w:pStyle w:val="ConsPlusNormal"/>
        <w:spacing w:before="220"/>
        <w:ind w:firstLine="540"/>
        <w:jc w:val="both"/>
      </w:pPr>
      <w:r>
        <w:t xml:space="preserve">в) истребует от юридических лиц необходимые для выплаты и доставки пенсии документы (сведения), находящиеся в их распоряжении, за исключением случаев, если такие документы включены в определенный Федеральным </w:t>
      </w:r>
      <w:hyperlink r:id="rId53" w:history="1">
        <w:r>
          <w:rPr>
            <w:color w:val="0000FF"/>
          </w:rPr>
          <w:t>законом</w:t>
        </w:r>
      </w:hyperlink>
      <w:r>
        <w:t xml:space="preserve"> от 27 июля 2010 г. N 210-ФЗ "Об организации предоставления государственных и муниципальных услуг" (Собрание законодательства Российской Федерации, 2010, N 31, ст. 4179; 2011, N 15, ст. 2038; N 27, ст. 3873, 3880; N 29, ст. 4291; N 30, ст. 4587; N 49, ст. 7061; 2012, N 31, ст. 4322; 2013, N 14, ст. 1651; N 27, ст. 3477, 3480; N 30, ст. 4084; N 51, ст. 6679; N 52, ст. 6952, 6961, 7009; 2014, N 26, ст. 3366; N 30, ст. 4264) перечень документов, подлежащих представлению пенсионером;</w:t>
      </w:r>
    </w:p>
    <w:p w:rsidR="006210E3" w:rsidRDefault="006210E3">
      <w:pPr>
        <w:pStyle w:val="ConsPlusNormal"/>
        <w:spacing w:before="220"/>
        <w:ind w:firstLine="540"/>
        <w:jc w:val="both"/>
      </w:pPr>
      <w:r>
        <w:t>г) производит оценку представленных документов (сведений);</w:t>
      </w:r>
    </w:p>
    <w:p w:rsidR="006210E3" w:rsidRDefault="006210E3">
      <w:pPr>
        <w:pStyle w:val="ConsPlusNormal"/>
        <w:spacing w:before="220"/>
        <w:ind w:firstLine="540"/>
        <w:jc w:val="both"/>
      </w:pPr>
      <w:r>
        <w:t>д) принимает решения и распоряжения о приостановлении, прекращении, продлении, возобновлении и восстановлении выплаты пенсии, об отказе в возобновлении выплаты пенсии, об отказе в восстановлении выплаты пенсии;</w:t>
      </w:r>
    </w:p>
    <w:p w:rsidR="006210E3" w:rsidRDefault="006210E3">
      <w:pPr>
        <w:pStyle w:val="ConsPlusNormal"/>
        <w:spacing w:before="220"/>
        <w:ind w:firstLine="540"/>
        <w:jc w:val="both"/>
      </w:pPr>
      <w:r>
        <w:t xml:space="preserve">е) принимает решения о выплате сумм страховой пенсии, фиксированной выплаты к страховой пенсии (с учетом повышения фиксированной выплаты к страховой пенсии) пенсионерам в случаях, предусмотренных </w:t>
      </w:r>
      <w:hyperlink r:id="rId54" w:history="1">
        <w:r>
          <w:rPr>
            <w:color w:val="0000FF"/>
          </w:rPr>
          <w:t>статьей 26.1</w:t>
        </w:r>
      </w:hyperlink>
      <w:r>
        <w:t xml:space="preserve"> Федерального закона "О страховых пенсиях";</w:t>
      </w:r>
    </w:p>
    <w:p w:rsidR="006210E3" w:rsidRDefault="006210E3">
      <w:pPr>
        <w:pStyle w:val="ConsPlusNormal"/>
        <w:jc w:val="both"/>
      </w:pPr>
      <w:r>
        <w:t xml:space="preserve">(пп. "е" введен </w:t>
      </w:r>
      <w:hyperlink r:id="rId55" w:history="1">
        <w:r>
          <w:rPr>
            <w:color w:val="0000FF"/>
          </w:rPr>
          <w:t>Приказом</w:t>
        </w:r>
      </w:hyperlink>
      <w:r>
        <w:t xml:space="preserve"> Минтруда России от 27.01.2016 N 24н)</w:t>
      </w:r>
    </w:p>
    <w:p w:rsidR="006210E3" w:rsidRDefault="006210E3">
      <w:pPr>
        <w:pStyle w:val="ConsPlusNormal"/>
        <w:spacing w:before="220"/>
        <w:ind w:firstLine="540"/>
        <w:jc w:val="both"/>
      </w:pPr>
      <w:hyperlink r:id="rId56" w:history="1">
        <w:r>
          <w:rPr>
            <w:color w:val="0000FF"/>
          </w:rPr>
          <w:t>ж</w:t>
        </w:r>
      </w:hyperlink>
      <w:r>
        <w:t>) принимает решения о взыскании сумм пенсии, излишне выплаченных пенсионеру;</w:t>
      </w:r>
    </w:p>
    <w:p w:rsidR="006210E3" w:rsidRDefault="006210E3">
      <w:pPr>
        <w:pStyle w:val="ConsPlusNormal"/>
        <w:spacing w:before="220"/>
        <w:ind w:firstLine="540"/>
        <w:jc w:val="both"/>
      </w:pPr>
      <w:hyperlink r:id="rId57" w:history="1">
        <w:r>
          <w:rPr>
            <w:color w:val="0000FF"/>
          </w:rPr>
          <w:t>з</w:t>
        </w:r>
      </w:hyperlink>
      <w:r>
        <w:t>) принимает меры в отношении виновных лиц по фактам перерасхода средств на выплату пенсии;</w:t>
      </w:r>
    </w:p>
    <w:p w:rsidR="006210E3" w:rsidRDefault="006210E3">
      <w:pPr>
        <w:pStyle w:val="ConsPlusNormal"/>
        <w:spacing w:before="220"/>
        <w:ind w:firstLine="540"/>
        <w:jc w:val="both"/>
      </w:pPr>
      <w:hyperlink r:id="rId58" w:history="1">
        <w:r>
          <w:rPr>
            <w:color w:val="0000FF"/>
          </w:rPr>
          <w:t>и</w:t>
        </w:r>
      </w:hyperlink>
      <w:r>
        <w:t>) устраняет допущенные ошибки, в том числе ошибки, допущенные по данным, содержащимся в документах (сведениях), необходимых для выплаты и доставки пенсии;</w:t>
      </w:r>
    </w:p>
    <w:p w:rsidR="006210E3" w:rsidRDefault="006210E3">
      <w:pPr>
        <w:pStyle w:val="ConsPlusNormal"/>
        <w:jc w:val="both"/>
      </w:pPr>
      <w:r>
        <w:t xml:space="preserve">(в ред. </w:t>
      </w:r>
      <w:hyperlink r:id="rId59" w:history="1">
        <w:r>
          <w:rPr>
            <w:color w:val="0000FF"/>
          </w:rPr>
          <w:t>Приказа</w:t>
        </w:r>
      </w:hyperlink>
      <w:r>
        <w:t xml:space="preserve"> Минтруда России от 25.12.2019 N 830н)</w:t>
      </w:r>
    </w:p>
    <w:p w:rsidR="006210E3" w:rsidRDefault="006210E3">
      <w:pPr>
        <w:pStyle w:val="ConsPlusNormal"/>
        <w:spacing w:before="220"/>
        <w:ind w:firstLine="540"/>
        <w:jc w:val="both"/>
      </w:pPr>
      <w:hyperlink r:id="rId60" w:history="1">
        <w:r>
          <w:rPr>
            <w:color w:val="0000FF"/>
          </w:rPr>
          <w:t>к</w:t>
        </w:r>
      </w:hyperlink>
      <w:r>
        <w:t>) издает приказ (распоряжение), предусматривающий индексацию удержаний из пенсии должника в порядке, установленном законодательством Российской Федерации, при осуществлении удержаний в твердой денежной сумме.</w:t>
      </w:r>
    </w:p>
    <w:p w:rsidR="006210E3" w:rsidRDefault="006210E3">
      <w:pPr>
        <w:pStyle w:val="ConsPlusNormal"/>
        <w:spacing w:before="220"/>
        <w:ind w:firstLine="540"/>
        <w:jc w:val="both"/>
      </w:pPr>
      <w:r>
        <w:t>16. При выплате пенсии территориальный орган Пенсионного фонда Российской Федерации учитывает сведения, содержащиеся в документах, указанных в перечне документов, необходимых для установления страховой пенсии, накопительной пенсии и пенсии по государственному пенсионному обеспечению в соответствии с федеральными законами "</w:t>
      </w:r>
      <w:hyperlink r:id="rId61" w:history="1">
        <w:r>
          <w:rPr>
            <w:color w:val="0000FF"/>
          </w:rPr>
          <w:t>О страховых пенсиях</w:t>
        </w:r>
      </w:hyperlink>
      <w:r>
        <w:t>", "</w:t>
      </w:r>
      <w:hyperlink r:id="rId62" w:history="1">
        <w:r>
          <w:rPr>
            <w:color w:val="0000FF"/>
          </w:rPr>
          <w:t>О накопительной пенсии</w:t>
        </w:r>
      </w:hyperlink>
      <w:r>
        <w:t>" и "</w:t>
      </w:r>
      <w:hyperlink r:id="rId63" w:history="1">
        <w:r>
          <w:rPr>
            <w:color w:val="0000FF"/>
          </w:rPr>
          <w:t>О государственном пенсионном обеспечении в Российской Федерации</w:t>
        </w:r>
      </w:hyperlink>
      <w:r>
        <w:t>", утверждаемом Министерством труда и социальной защиты Российской Федерации, сведения, содержащиеся в документах, поступивших в территориальный орган Пенсионного фонда Российской Федерации, в том числе в форме электронного документа, из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установленном законодательством Российской Федерации порядке, а также в федеральных государственных информационных системах, в том числе "Федеральном реестре инвалидов", Едином государственном реестре записей актов гражданского состояния, Единой государственной информационной системе социального обеспечения.</w:t>
      </w:r>
    </w:p>
    <w:p w:rsidR="006210E3" w:rsidRDefault="006210E3">
      <w:pPr>
        <w:pStyle w:val="ConsPlusNormal"/>
        <w:jc w:val="both"/>
      </w:pPr>
      <w:r>
        <w:t xml:space="preserve">(п. 16 в ред. </w:t>
      </w:r>
      <w:hyperlink r:id="rId64" w:history="1">
        <w:r>
          <w:rPr>
            <w:color w:val="0000FF"/>
          </w:rPr>
          <w:t>Приказа</w:t>
        </w:r>
      </w:hyperlink>
      <w:r>
        <w:t xml:space="preserve"> Минтруда России от 25.12.2019 N 830н)</w:t>
      </w:r>
    </w:p>
    <w:p w:rsidR="006210E3" w:rsidRDefault="006210E3">
      <w:pPr>
        <w:pStyle w:val="ConsPlusNormal"/>
        <w:spacing w:before="220"/>
        <w:ind w:firstLine="540"/>
        <w:jc w:val="both"/>
      </w:pPr>
      <w:r>
        <w:t>17. Для выплаты пенсии на каждого пенсионера территориальный орган Пенсионного фонда Российской Федерации открывает и ведет лицевой счет в электронном виде.</w:t>
      </w:r>
    </w:p>
    <w:p w:rsidR="006210E3" w:rsidRDefault="006210E3">
      <w:pPr>
        <w:pStyle w:val="ConsPlusNormal"/>
        <w:spacing w:before="220"/>
        <w:ind w:firstLine="540"/>
        <w:jc w:val="both"/>
      </w:pPr>
      <w:r>
        <w:t>18. В лицевом счете производится начисление сумм пенсии, причитающихся пенсионеру, в том числе за прошедшее время, на основании документов (сведений) выплатного дела и иных документов (сведений), влияющих на расчет этих сумм, в том числе:</w:t>
      </w:r>
    </w:p>
    <w:p w:rsidR="006210E3" w:rsidRDefault="006210E3">
      <w:pPr>
        <w:pStyle w:val="ConsPlusNormal"/>
        <w:jc w:val="both"/>
      </w:pPr>
      <w:r>
        <w:t xml:space="preserve">(в ред. </w:t>
      </w:r>
      <w:hyperlink r:id="rId65" w:history="1">
        <w:r>
          <w:rPr>
            <w:color w:val="0000FF"/>
          </w:rPr>
          <w:t>Приказа</w:t>
        </w:r>
      </w:hyperlink>
      <w:r>
        <w:t xml:space="preserve"> Минтруда России от 25.12.2019 N 830н)</w:t>
      </w:r>
    </w:p>
    <w:p w:rsidR="006210E3" w:rsidRDefault="006210E3">
      <w:pPr>
        <w:pStyle w:val="ConsPlusNormal"/>
        <w:spacing w:before="220"/>
        <w:ind w:firstLine="540"/>
        <w:jc w:val="both"/>
      </w:pPr>
      <w:r>
        <w:t>а) решения территориального органа Пенсионного фонда Российской Федерации о назначении пенсии или переводе на другой вид пенсии;</w:t>
      </w:r>
    </w:p>
    <w:p w:rsidR="006210E3" w:rsidRDefault="006210E3">
      <w:pPr>
        <w:pStyle w:val="ConsPlusNormal"/>
        <w:spacing w:before="220"/>
        <w:ind w:firstLine="540"/>
        <w:jc w:val="both"/>
      </w:pPr>
      <w:r>
        <w:t>б) распоряжения территориального органа Пенсионного фонда Российской Федерации о перерасчете, индексации и корректировке размера пенсии;</w:t>
      </w:r>
    </w:p>
    <w:p w:rsidR="006210E3" w:rsidRDefault="006210E3">
      <w:pPr>
        <w:pStyle w:val="ConsPlusNormal"/>
        <w:spacing w:before="220"/>
        <w:ind w:firstLine="540"/>
        <w:jc w:val="both"/>
      </w:pPr>
      <w:r>
        <w:t>в) решения территориального органа Пенсионного фонда Российской Федерации о прекращении, восстановлении выплаты пенсии;</w:t>
      </w:r>
    </w:p>
    <w:p w:rsidR="006210E3" w:rsidRDefault="006210E3">
      <w:pPr>
        <w:pStyle w:val="ConsPlusNormal"/>
        <w:spacing w:before="220"/>
        <w:ind w:firstLine="540"/>
        <w:jc w:val="both"/>
      </w:pPr>
      <w:r>
        <w:t>г) распоряжения территориального органа Пенсионного фонда Российской Федерации о приостановлении, прекращении, возобновлении, продлении выплаты пенсии;</w:t>
      </w:r>
    </w:p>
    <w:p w:rsidR="006210E3" w:rsidRDefault="006210E3">
      <w:pPr>
        <w:pStyle w:val="ConsPlusNormal"/>
        <w:spacing w:before="220"/>
        <w:ind w:firstLine="540"/>
        <w:jc w:val="both"/>
      </w:pPr>
      <w:r>
        <w:t>д) решения о выплате сумм страховой пенсии, фиксированной выплаты к страховой пенсии (с учетом повышения фиксированной выплаты к страховой пенсии);</w:t>
      </w:r>
    </w:p>
    <w:p w:rsidR="006210E3" w:rsidRDefault="006210E3">
      <w:pPr>
        <w:pStyle w:val="ConsPlusNormal"/>
        <w:jc w:val="both"/>
      </w:pPr>
      <w:r>
        <w:t xml:space="preserve">(пп. "д" введен </w:t>
      </w:r>
      <w:hyperlink r:id="rId66" w:history="1">
        <w:r>
          <w:rPr>
            <w:color w:val="0000FF"/>
          </w:rPr>
          <w:t>Приказом</w:t>
        </w:r>
      </w:hyperlink>
      <w:r>
        <w:t xml:space="preserve"> Минтруда России от 27.01.2016 N 24н)</w:t>
      </w:r>
    </w:p>
    <w:p w:rsidR="006210E3" w:rsidRDefault="006210E3">
      <w:pPr>
        <w:pStyle w:val="ConsPlusNormal"/>
        <w:spacing w:before="220"/>
        <w:ind w:firstLine="540"/>
        <w:jc w:val="both"/>
      </w:pPr>
      <w:hyperlink r:id="rId67" w:history="1">
        <w:r>
          <w:rPr>
            <w:color w:val="0000FF"/>
          </w:rPr>
          <w:t>е</w:t>
        </w:r>
      </w:hyperlink>
      <w:r>
        <w:t>) документов об обстоятельствах, влияющих на выплату пенсии;</w:t>
      </w:r>
    </w:p>
    <w:p w:rsidR="006210E3" w:rsidRDefault="006210E3">
      <w:pPr>
        <w:pStyle w:val="ConsPlusNormal"/>
        <w:spacing w:before="220"/>
        <w:ind w:firstLine="540"/>
        <w:jc w:val="both"/>
      </w:pPr>
      <w:hyperlink r:id="rId68" w:history="1">
        <w:r>
          <w:rPr>
            <w:color w:val="0000FF"/>
          </w:rPr>
          <w:t>ж</w:t>
        </w:r>
      </w:hyperlink>
      <w:r>
        <w:t xml:space="preserve">) документов (сведений) об удержаниях из пенсии в соответствии со </w:t>
      </w:r>
      <w:hyperlink r:id="rId69" w:history="1">
        <w:r>
          <w:rPr>
            <w:color w:val="0000FF"/>
          </w:rPr>
          <w:t>статьей 29</w:t>
        </w:r>
      </w:hyperlink>
      <w:r>
        <w:t xml:space="preserve"> Федерального закона "О страховых пенсиях";</w:t>
      </w:r>
    </w:p>
    <w:p w:rsidR="006210E3" w:rsidRDefault="006210E3">
      <w:pPr>
        <w:pStyle w:val="ConsPlusNormal"/>
        <w:jc w:val="both"/>
      </w:pPr>
      <w:r>
        <w:t xml:space="preserve">(в ред. </w:t>
      </w:r>
      <w:hyperlink r:id="rId70" w:history="1">
        <w:r>
          <w:rPr>
            <w:color w:val="0000FF"/>
          </w:rPr>
          <w:t>Приказа</w:t>
        </w:r>
      </w:hyperlink>
      <w:r>
        <w:t xml:space="preserve"> Минтруда России от 25.12.2019 N 830н)</w:t>
      </w:r>
    </w:p>
    <w:p w:rsidR="006210E3" w:rsidRDefault="006210E3">
      <w:pPr>
        <w:pStyle w:val="ConsPlusNormal"/>
        <w:spacing w:before="220"/>
        <w:ind w:firstLine="540"/>
        <w:jc w:val="both"/>
      </w:pPr>
      <w:hyperlink r:id="rId71" w:history="1">
        <w:r>
          <w:rPr>
            <w:color w:val="0000FF"/>
          </w:rPr>
          <w:t>з</w:t>
        </w:r>
      </w:hyperlink>
      <w:r>
        <w:t>) заявления и всех необходимых документов пенсионера, выезжающего на постоянное жительство за пределы Российской Федерации;</w:t>
      </w:r>
    </w:p>
    <w:p w:rsidR="006210E3" w:rsidRDefault="006210E3">
      <w:pPr>
        <w:pStyle w:val="ConsPlusNormal"/>
        <w:spacing w:before="220"/>
        <w:ind w:firstLine="540"/>
        <w:jc w:val="both"/>
      </w:pPr>
      <w:hyperlink r:id="rId72" w:history="1">
        <w:r>
          <w:rPr>
            <w:color w:val="0000FF"/>
          </w:rPr>
          <w:t>и</w:t>
        </w:r>
      </w:hyperlink>
      <w:r>
        <w:t xml:space="preserve">) </w:t>
      </w:r>
      <w:hyperlink r:id="rId73" w:history="1">
        <w:r>
          <w:rPr>
            <w:color w:val="0000FF"/>
          </w:rPr>
          <w:t>заявления</w:t>
        </w:r>
      </w:hyperlink>
      <w:r>
        <w:t xml:space="preserve"> пенсионера о добровольном возмещении излишне полученных сумм пенсии;</w:t>
      </w:r>
    </w:p>
    <w:p w:rsidR="006210E3" w:rsidRDefault="006210E3">
      <w:pPr>
        <w:pStyle w:val="ConsPlusNormal"/>
        <w:spacing w:before="220"/>
        <w:ind w:firstLine="540"/>
        <w:jc w:val="both"/>
      </w:pPr>
      <w:hyperlink r:id="rId74" w:history="1">
        <w:r>
          <w:rPr>
            <w:color w:val="0000FF"/>
          </w:rPr>
          <w:t>к</w:t>
        </w:r>
      </w:hyperlink>
      <w:r>
        <w:t xml:space="preserve">) </w:t>
      </w:r>
      <w:hyperlink r:id="rId75" w:history="1">
        <w:r>
          <w:rPr>
            <w:color w:val="0000FF"/>
          </w:rPr>
          <w:t>заявления</w:t>
        </w:r>
      </w:hyperlink>
      <w:r>
        <w:t xml:space="preserve"> пенсионера о перечислении пенсии в полном объеме или определенной им </w:t>
      </w:r>
      <w:r>
        <w:lastRenderedPageBreak/>
        <w:t xml:space="preserve">части этой пенсии в счет установленной платы за предоставляемые ему социальные услуги в стационарной форме социального обслуживания в соответствии с </w:t>
      </w:r>
      <w:hyperlink w:anchor="P156" w:history="1">
        <w:r>
          <w:rPr>
            <w:color w:val="0000FF"/>
          </w:rPr>
          <w:t>пунктом 41</w:t>
        </w:r>
      </w:hyperlink>
      <w:r>
        <w:t xml:space="preserve"> настоящих Правил.</w:t>
      </w:r>
    </w:p>
    <w:p w:rsidR="006210E3" w:rsidRDefault="006210E3">
      <w:pPr>
        <w:pStyle w:val="ConsPlusNormal"/>
        <w:spacing w:before="220"/>
        <w:ind w:firstLine="540"/>
        <w:jc w:val="both"/>
      </w:pPr>
      <w:r>
        <w:t>19. В лицевом счете может производиться начисление сумм дополнительного материального обеспечения и сумм иных выплат, установленных пенсионеру, на основании документов его выплатного дела.</w:t>
      </w:r>
    </w:p>
    <w:p w:rsidR="006210E3" w:rsidRDefault="006210E3">
      <w:pPr>
        <w:pStyle w:val="ConsPlusNormal"/>
        <w:spacing w:before="220"/>
        <w:ind w:firstLine="540"/>
        <w:jc w:val="both"/>
      </w:pPr>
      <w:bookmarkStart w:id="7" w:name="P125"/>
      <w:bookmarkEnd w:id="7"/>
      <w:r>
        <w:t xml:space="preserve">20. Изменение персональных данных пенсионера в лицевом счете производится на основании </w:t>
      </w:r>
      <w:hyperlink r:id="rId76" w:history="1">
        <w:r>
          <w:rPr>
            <w:color w:val="0000FF"/>
          </w:rPr>
          <w:t>заявления</w:t>
        </w:r>
      </w:hyperlink>
      <w:r>
        <w:t xml:space="preserve"> пенсионера об изменении его персональных данных и (или) документов (сведений), подтверждающих изменение этих данных. Изменение в лицевом счете иных данных пенсионера, с учетом которых осуществляется доставка пенсии, производится в соответствии с нормативными правовыми актами или распорядительными документами организации, осуществляющей доставку.</w:t>
      </w:r>
    </w:p>
    <w:p w:rsidR="006210E3" w:rsidRDefault="006210E3">
      <w:pPr>
        <w:pStyle w:val="ConsPlusNormal"/>
        <w:jc w:val="both"/>
      </w:pPr>
      <w:r>
        <w:t xml:space="preserve">(в ред. </w:t>
      </w:r>
      <w:hyperlink r:id="rId77" w:history="1">
        <w:r>
          <w:rPr>
            <w:color w:val="0000FF"/>
          </w:rPr>
          <w:t>Приказа</w:t>
        </w:r>
      </w:hyperlink>
      <w:r>
        <w:t xml:space="preserve"> Минтруда России от 25.12.2019 N 830н)</w:t>
      </w:r>
    </w:p>
    <w:p w:rsidR="006210E3" w:rsidRDefault="006210E3">
      <w:pPr>
        <w:pStyle w:val="ConsPlusNormal"/>
        <w:spacing w:before="220"/>
        <w:ind w:firstLine="540"/>
        <w:jc w:val="both"/>
      </w:pPr>
      <w:r>
        <w:t xml:space="preserve">21. Удержания из установленной пенсии производятся на основании документов, определенных </w:t>
      </w:r>
      <w:hyperlink r:id="rId78" w:history="1">
        <w:r>
          <w:rPr>
            <w:color w:val="0000FF"/>
          </w:rPr>
          <w:t>статьей 29</w:t>
        </w:r>
      </w:hyperlink>
      <w:r>
        <w:t xml:space="preserve"> Федерального закона "О страховых пенсиях".</w:t>
      </w:r>
    </w:p>
    <w:p w:rsidR="006210E3" w:rsidRDefault="006210E3">
      <w:pPr>
        <w:pStyle w:val="ConsPlusNormal"/>
        <w:spacing w:before="220"/>
        <w:ind w:firstLine="540"/>
        <w:jc w:val="both"/>
      </w:pPr>
      <w:bookmarkStart w:id="8" w:name="P128"/>
      <w:bookmarkEnd w:id="8"/>
      <w:r>
        <w:t xml:space="preserve">22. Добровольное согласие на возмещение излишне полученных сумм пенсии оформляется соответствующим </w:t>
      </w:r>
      <w:hyperlink r:id="rId79" w:history="1">
        <w:r>
          <w:rPr>
            <w:color w:val="0000FF"/>
          </w:rPr>
          <w:t>заявлением</w:t>
        </w:r>
      </w:hyperlink>
      <w:r>
        <w:t xml:space="preserve"> пенсионера, которое приобщается к его выплатному делу. При этом удержание из установленной пенсии производится в размере, определенном пенсионером, в том числе превышающем 20 процентов пенсии.</w:t>
      </w:r>
    </w:p>
    <w:p w:rsidR="006210E3" w:rsidRDefault="006210E3">
      <w:pPr>
        <w:pStyle w:val="ConsPlusNormal"/>
        <w:spacing w:before="220"/>
        <w:ind w:firstLine="540"/>
        <w:jc w:val="both"/>
      </w:pPr>
      <w:bookmarkStart w:id="9" w:name="P129"/>
      <w:bookmarkEnd w:id="9"/>
      <w:r>
        <w:t>23. Доставка пенсии производится через кредитные организации, организации почтовой связи и иные организации, занимающиеся доставкой пенсий (далее - организация, осуществляющая доставку), с которыми территориальным органом Пенсионного фонда Российской Федерации заключены договоры, типовые формы которых утверждаются Министерством труда и социальной защиты Российской Федерации (далее - договор).</w:t>
      </w:r>
    </w:p>
    <w:p w:rsidR="006210E3" w:rsidRDefault="006210E3">
      <w:pPr>
        <w:pStyle w:val="ConsPlusNormal"/>
        <w:spacing w:before="220"/>
        <w:ind w:firstLine="540"/>
        <w:jc w:val="both"/>
      </w:pPr>
      <w:bookmarkStart w:id="10" w:name="P130"/>
      <w:bookmarkEnd w:id="10"/>
      <w:r>
        <w:t xml:space="preserve">24. Пенсионер вправе выбрать по своему усмотрению организацию, осуществляющую доставку, и уведомить об этом территориальный орган Пенсионного фонда Российской Федерации путем подачи </w:t>
      </w:r>
      <w:hyperlink r:id="rId80" w:history="1">
        <w:r>
          <w:rPr>
            <w:color w:val="0000FF"/>
          </w:rPr>
          <w:t>заявления</w:t>
        </w:r>
      </w:hyperlink>
      <w:r>
        <w:t xml:space="preserve"> о доставке пенсии. При этом территориальный орган Пенсионного фонда Российской Федерации дает пенсионеру разъяснения об организациях, осуществляющих доставку, с которыми заключены договоры.</w:t>
      </w:r>
    </w:p>
    <w:p w:rsidR="006210E3" w:rsidRDefault="006210E3">
      <w:pPr>
        <w:pStyle w:val="ConsPlusNormal"/>
        <w:jc w:val="both"/>
      </w:pPr>
      <w:r>
        <w:t xml:space="preserve">(в ред. </w:t>
      </w:r>
      <w:hyperlink r:id="rId81" w:history="1">
        <w:r>
          <w:rPr>
            <w:color w:val="0000FF"/>
          </w:rPr>
          <w:t>Приказа</w:t>
        </w:r>
      </w:hyperlink>
      <w:r>
        <w:t xml:space="preserve"> Минтруда России от 28.01.2019 N 43н)</w:t>
      </w:r>
    </w:p>
    <w:p w:rsidR="006210E3" w:rsidRDefault="006210E3">
      <w:pPr>
        <w:pStyle w:val="ConsPlusNormal"/>
        <w:spacing w:before="220"/>
        <w:ind w:firstLine="540"/>
        <w:jc w:val="both"/>
      </w:pPr>
      <w:r>
        <w:t>25. В случае выбора пенсионером организации, осуществляющей доставку, с которой у территориального органа Пенсионного фонда Российской Федерации договор не заключен, рассмотрение заявления пенсионера о доставке пенсии приостанавливается до заключения договора между территориальным органом Пенсионного фонда Российской Федерации и выбранной пенсионером организацией, осуществляющей доставку, но не более чем на три месяца. При этом в заявлении о доставке пенсии пенсионером указывается организация, осуществляющая доставку, которая будет доставлять ему пенсию на период заключения договора.</w:t>
      </w:r>
    </w:p>
    <w:p w:rsidR="006210E3" w:rsidRDefault="006210E3">
      <w:pPr>
        <w:pStyle w:val="ConsPlusNormal"/>
        <w:spacing w:before="220"/>
        <w:ind w:firstLine="540"/>
        <w:jc w:val="both"/>
      </w:pPr>
      <w:r>
        <w:t>26. При отказе организации, осуществляющей доставку, выбранной пенсионером, от заключения договора с территориальным органом Пенсионного фонда Российской Федерации территориальный орган Пенсионного фонда Российской Федерации информирует об этом пенсионера, а также сообщает о необходимости выбора организации, осуществляющей доставку, с которой территориальным органом Пенсионного фонда Российской Федерации заключен договор.</w:t>
      </w:r>
    </w:p>
    <w:p w:rsidR="006210E3" w:rsidRDefault="006210E3">
      <w:pPr>
        <w:pStyle w:val="ConsPlusNormal"/>
        <w:spacing w:before="220"/>
        <w:ind w:firstLine="540"/>
        <w:jc w:val="both"/>
      </w:pPr>
      <w:r>
        <w:t xml:space="preserve">27. В случае ликвидации организации, осуществляющей доставку, а также отзыва у кредитной организации лицензии на осуществление банковских операций территориальный орган Пенсионного фонда Российской Федерации уведомляет пенсионера о необходимости представления нового </w:t>
      </w:r>
      <w:hyperlink r:id="rId82" w:history="1">
        <w:r>
          <w:rPr>
            <w:color w:val="0000FF"/>
          </w:rPr>
          <w:t>заявления</w:t>
        </w:r>
      </w:hyperlink>
      <w:r>
        <w:t xml:space="preserve"> о доставке пенсии.</w:t>
      </w:r>
    </w:p>
    <w:p w:rsidR="006210E3" w:rsidRDefault="006210E3">
      <w:pPr>
        <w:pStyle w:val="ConsPlusNormal"/>
        <w:spacing w:before="220"/>
        <w:ind w:firstLine="540"/>
        <w:jc w:val="both"/>
      </w:pPr>
      <w:r>
        <w:lastRenderedPageBreak/>
        <w:t>28. Для доставки пенсии территориальный орган Пенсионного фонда Российской Федерации оформляет документ о начисленных к доставке суммах пенсии (далее - доставочный документ). В случае нового назначения пенсии, постановки выплатного дела на учет в связи со сменой пенсионером места жительства, возобновления или восстановления выплаты пенсии территориальный орган Пенсионного фонда Российской Федерации оформляет доставочный документ не позднее 15 рабочих дней со дня принятия соответствующего решения или распоряжения (в случае принятия решения о назначении пенсии до возникновения права на соответствующую пенсию течение указанного срока исчисляется с даты возникновения права).</w:t>
      </w:r>
    </w:p>
    <w:p w:rsidR="006210E3" w:rsidRDefault="006210E3">
      <w:pPr>
        <w:pStyle w:val="ConsPlusNormal"/>
        <w:spacing w:before="220"/>
        <w:ind w:firstLine="540"/>
        <w:jc w:val="both"/>
      </w:pPr>
      <w:r>
        <w:t xml:space="preserve">29. Доставочный документ оформляется на лицо, которому начислена пенсия согласно лицевому счету, или на </w:t>
      </w:r>
      <w:hyperlink r:id="rId83" w:history="1">
        <w:r>
          <w:rPr>
            <w:color w:val="0000FF"/>
          </w:rPr>
          <w:t>законного представителя</w:t>
        </w:r>
      </w:hyperlink>
      <w:r>
        <w:t xml:space="preserve"> (родителя, усыновителя, опекуна, попечителя) ребенка, не достигшего возраста 18 лет, либо лица, достигшего 18 лет и признанного недееспособным в </w:t>
      </w:r>
      <w:hyperlink r:id="rId84" w:history="1">
        <w:r>
          <w:rPr>
            <w:color w:val="0000FF"/>
          </w:rPr>
          <w:t>порядке</w:t>
        </w:r>
      </w:hyperlink>
      <w:r>
        <w:t>, установленном законодательством Российской Федерации, при наличии соответствующего заявления представителя. Ребенок, достигший возраста 14 лет, вправе получать установленную ему пенсию путем зачисления такой пенсии на счет в кредитной организации или путем вручения пенсии организацией почтовой связи или иной организацией, занимающейся доставкой пенсии, о чем этот ребенок подает соответствующее заявление в территориальный орган Пенсионного фонда Российской Федерации.</w:t>
      </w:r>
    </w:p>
    <w:p w:rsidR="006210E3" w:rsidRDefault="006210E3">
      <w:pPr>
        <w:pStyle w:val="ConsPlusNormal"/>
        <w:spacing w:before="220"/>
        <w:ind w:firstLine="540"/>
        <w:jc w:val="both"/>
      </w:pPr>
      <w:r>
        <w:t xml:space="preserve">30. При наличии нескольких законных представителей у ребенка, не достигшего возраста 18 лет, либо лица, достигшего 18 лет и признанного недееспособным в </w:t>
      </w:r>
      <w:hyperlink r:id="rId85" w:history="1">
        <w:r>
          <w:rPr>
            <w:color w:val="0000FF"/>
          </w:rPr>
          <w:t>порядке</w:t>
        </w:r>
      </w:hyperlink>
      <w:r>
        <w:t>, установленном законодательством Российской Федерации, в случае обращения второго представителя за оформлением получения пенсии указанных лиц на свое имя заявление от него принимается с согласия другого представителя.</w:t>
      </w:r>
    </w:p>
    <w:p w:rsidR="006210E3" w:rsidRDefault="006210E3">
      <w:pPr>
        <w:pStyle w:val="ConsPlusNormal"/>
        <w:spacing w:before="220"/>
        <w:ind w:firstLine="540"/>
        <w:jc w:val="both"/>
      </w:pPr>
      <w:r>
        <w:t>31. В случае, когда права и обязанности опекуна или попечителя в отношении пенсионера не прекращены в связи с его временным пребыванием в организации, осуществляющей образовательную деятельность, медицинской организации, организации, предоставляющей социальные услуги, или иной организации, в том числе для детей-сирот и детей, оставшихся без попечения родителей, в целях получения медицинских, социальных, образовательных или иных услуг либо в целях обеспечения временного проживания пенсионера в течение периода, когда опекун или попечитель по уважительным причинам не может исполнять свои обязанности в отношении пенсионера, доставочный документ оформляется на опекуна или попечителя.</w:t>
      </w:r>
    </w:p>
    <w:p w:rsidR="006210E3" w:rsidRDefault="006210E3">
      <w:pPr>
        <w:pStyle w:val="ConsPlusNormal"/>
        <w:spacing w:before="220"/>
        <w:ind w:firstLine="540"/>
        <w:jc w:val="both"/>
      </w:pPr>
      <w:bookmarkStart w:id="11" w:name="P139"/>
      <w:bookmarkEnd w:id="11"/>
      <w:r>
        <w:t>32. В случае отсутствия в распоряжении территориального органа Пенсионного фонда Российской Федерации необходимых для осуществления доставки пенсии документов (сведений) доставочный документ не оформляется, в том числе:</w:t>
      </w:r>
    </w:p>
    <w:p w:rsidR="006210E3" w:rsidRDefault="006210E3">
      <w:pPr>
        <w:pStyle w:val="ConsPlusNormal"/>
        <w:spacing w:before="220"/>
        <w:ind w:firstLine="540"/>
        <w:jc w:val="both"/>
      </w:pPr>
      <w:r>
        <w:t>а) при смене места жительства пенсионером, выплата пенсии которому осуществлялась по месту нахождения организации или учреждения (стационарной организации социального обслуживания, исправительного учреждения, организации, осуществляющей образовательную деятельность, медицинской организации или иной организации), и отсутствии нового заявления о доставке пенсии либо запроса выплатного (пенсионного) дела от территориального органа ПФР по новому месту жительства;</w:t>
      </w:r>
    </w:p>
    <w:p w:rsidR="006210E3" w:rsidRDefault="006210E3">
      <w:pPr>
        <w:pStyle w:val="ConsPlusNormal"/>
        <w:spacing w:before="220"/>
        <w:ind w:firstLine="540"/>
        <w:jc w:val="both"/>
      </w:pPr>
      <w:r>
        <w:t>б) в случае ликвидации организации, осуществляющей доставку, либо отзыва у кредитной организации лицензии на осуществление банковских операций и (или) непредставления пенсионером нового заявления о доставке пенсии;</w:t>
      </w:r>
    </w:p>
    <w:p w:rsidR="006210E3" w:rsidRDefault="006210E3">
      <w:pPr>
        <w:pStyle w:val="ConsPlusNormal"/>
        <w:spacing w:before="220"/>
        <w:ind w:firstLine="540"/>
        <w:jc w:val="both"/>
      </w:pPr>
      <w:r>
        <w:t>в) в случае смерти опекуна или попечителя пенсионера, окончания срока действия полномочий опекуна и попечителя пенсионера, когда пенсионеру, нуждающемуся в установлении над ним опеки или попечительства, не назначен опекун или попечитель;</w:t>
      </w:r>
    </w:p>
    <w:p w:rsidR="006210E3" w:rsidRDefault="006210E3">
      <w:pPr>
        <w:pStyle w:val="ConsPlusNormal"/>
        <w:spacing w:before="220"/>
        <w:ind w:firstLine="540"/>
        <w:jc w:val="both"/>
      </w:pPr>
      <w:r>
        <w:t xml:space="preserve">г) в случае смерти родителя, являвшегося получателем пенсии, назначенной ребенку, не достигшему возраста 18 лет, либо в случае лишения этого родителя родительских прав и </w:t>
      </w:r>
      <w:r>
        <w:lastRenderedPageBreak/>
        <w:t>отсутствии заявления о доставке пенсии законного представителя этого пенсионера либо самого пенсионера после достижения им 14 лет;</w:t>
      </w:r>
    </w:p>
    <w:p w:rsidR="006210E3" w:rsidRDefault="006210E3">
      <w:pPr>
        <w:pStyle w:val="ConsPlusNormal"/>
        <w:spacing w:before="220"/>
        <w:ind w:firstLine="540"/>
        <w:jc w:val="both"/>
      </w:pPr>
      <w:r>
        <w:t>д) при поступлении информации от кредитной организации о невозможности зачисления пенсии на счет пенсионера в связи с закрытием счета пенсионера (его законного представителя), расхождением в номере счета пенсионера (его законного представителя), расхождением в фамилии, имени, отчестве пенсионера (его законного представителя) и других случаях при отсутствии нового заявления о доставке пенсии;</w:t>
      </w:r>
    </w:p>
    <w:p w:rsidR="006210E3" w:rsidRDefault="006210E3">
      <w:pPr>
        <w:pStyle w:val="ConsPlusNormal"/>
        <w:spacing w:before="220"/>
        <w:ind w:firstLine="540"/>
        <w:jc w:val="both"/>
      </w:pPr>
      <w:r>
        <w:t xml:space="preserve">е) утратил силу. - </w:t>
      </w:r>
      <w:hyperlink r:id="rId86" w:history="1">
        <w:r>
          <w:rPr>
            <w:color w:val="0000FF"/>
          </w:rPr>
          <w:t>Приказ</w:t>
        </w:r>
      </w:hyperlink>
      <w:r>
        <w:t xml:space="preserve"> Минтруда России от 25.12.2019 N 830н;</w:t>
      </w:r>
    </w:p>
    <w:p w:rsidR="006210E3" w:rsidRDefault="006210E3">
      <w:pPr>
        <w:pStyle w:val="ConsPlusNormal"/>
        <w:spacing w:before="220"/>
        <w:ind w:firstLine="540"/>
        <w:jc w:val="both"/>
      </w:pPr>
      <w:r>
        <w:t xml:space="preserve">ж) при поступлении от организации, осуществляющей доставку, информации о выдаче пенсии доверенному лицу пенсионера на основании доверенности, срок действия которой превышает один год, в течение 12 месяцев подряд и невыполнении условия, предусмотренного </w:t>
      </w:r>
      <w:hyperlink r:id="rId87" w:history="1">
        <w:r>
          <w:rPr>
            <w:color w:val="0000FF"/>
          </w:rPr>
          <w:t>частью 19 статьи 21</w:t>
        </w:r>
      </w:hyperlink>
      <w:r>
        <w:t xml:space="preserve"> Федерального закона "О страховых пенсиях".</w:t>
      </w:r>
    </w:p>
    <w:p w:rsidR="006210E3" w:rsidRDefault="006210E3">
      <w:pPr>
        <w:pStyle w:val="ConsPlusNormal"/>
        <w:spacing w:before="220"/>
        <w:ind w:firstLine="540"/>
        <w:jc w:val="both"/>
      </w:pPr>
      <w:r>
        <w:t xml:space="preserve">33. В случаях, указанных в </w:t>
      </w:r>
      <w:hyperlink w:anchor="P139" w:history="1">
        <w:r>
          <w:rPr>
            <w:color w:val="0000FF"/>
          </w:rPr>
          <w:t>пункте 32</w:t>
        </w:r>
      </w:hyperlink>
      <w:r>
        <w:t xml:space="preserve"> настоящих Правил, территориальный орган Пенсионного фонда Российской Федерации уведомляет пенсионера о необходимости представления нового </w:t>
      </w:r>
      <w:hyperlink r:id="rId88" w:history="1">
        <w:r>
          <w:rPr>
            <w:color w:val="0000FF"/>
          </w:rPr>
          <w:t>заявления</w:t>
        </w:r>
      </w:hyperlink>
      <w:r>
        <w:t xml:space="preserve"> о доставке пенсии, а также проводит работу по уточнению соответствующих сведений.</w:t>
      </w:r>
    </w:p>
    <w:p w:rsidR="006210E3" w:rsidRDefault="006210E3">
      <w:pPr>
        <w:pStyle w:val="ConsPlusNormal"/>
        <w:spacing w:before="220"/>
        <w:ind w:firstLine="540"/>
        <w:jc w:val="both"/>
      </w:pPr>
      <w:r>
        <w:t xml:space="preserve">34. В случае неполучения пенсии в течение шести месяцев подряд в связи с обстоятельствами, предусмотренными </w:t>
      </w:r>
      <w:hyperlink w:anchor="P139" w:history="1">
        <w:r>
          <w:rPr>
            <w:color w:val="0000FF"/>
          </w:rPr>
          <w:t>пунктом 32</w:t>
        </w:r>
      </w:hyperlink>
      <w:r>
        <w:t xml:space="preserve"> настоящих Правил, ее выплата приостанавливается в соответствии с </w:t>
      </w:r>
      <w:hyperlink r:id="rId89" w:history="1">
        <w:r>
          <w:rPr>
            <w:color w:val="0000FF"/>
          </w:rPr>
          <w:t>пунктом 1 части 1 статьи 24</w:t>
        </w:r>
      </w:hyperlink>
      <w:r>
        <w:t xml:space="preserve"> Федерального закона "О страховых пенсиях".</w:t>
      </w:r>
    </w:p>
    <w:p w:rsidR="006210E3" w:rsidRDefault="006210E3">
      <w:pPr>
        <w:pStyle w:val="ConsPlusNormal"/>
        <w:spacing w:before="220"/>
        <w:ind w:firstLine="540"/>
        <w:jc w:val="both"/>
      </w:pPr>
      <w:r>
        <w:t xml:space="preserve">35. Для пересылки за пределы территории субъекта Российской Федерации либо за пределы муниципального образования соответствующего субъекта Российской Федерации пенсии в период временного нахождения пенсионера в больнице, санатории, пансионате или в другом подобном учреждении или организации, сумм доплат к пенсии после прекращения выплаты пенсии пенсионеру, а также удержаний из пенсии применяются почтовые переводы, предусмотренные нормативным правовым актом, регулирующим </w:t>
      </w:r>
      <w:hyperlink r:id="rId90" w:history="1">
        <w:r>
          <w:rPr>
            <w:color w:val="0000FF"/>
          </w:rPr>
          <w:t>правила</w:t>
        </w:r>
      </w:hyperlink>
      <w:r>
        <w:t xml:space="preserve"> оказания услуг почтовой связи. По желанию получателя указанных выплат их перечисление производится на счет в кредитной организации. При этом заключение территориальным органом Пенсионного фонда Российской Федерации договора с такой кредитной организацией не требуется.</w:t>
      </w:r>
    </w:p>
    <w:p w:rsidR="006210E3" w:rsidRDefault="006210E3">
      <w:pPr>
        <w:pStyle w:val="ConsPlusNormal"/>
        <w:spacing w:before="220"/>
        <w:ind w:firstLine="540"/>
        <w:jc w:val="both"/>
      </w:pPr>
      <w:r>
        <w:t xml:space="preserve">36. Доставка пенсии производится при предъявлении </w:t>
      </w:r>
      <w:hyperlink r:id="rId91" w:history="1">
        <w:r>
          <w:rPr>
            <w:color w:val="0000FF"/>
          </w:rPr>
          <w:t>документа</w:t>
        </w:r>
      </w:hyperlink>
      <w:r>
        <w:t>, удостоверяющего личность.</w:t>
      </w:r>
    </w:p>
    <w:p w:rsidR="006210E3" w:rsidRDefault="006210E3">
      <w:pPr>
        <w:pStyle w:val="ConsPlusNormal"/>
        <w:spacing w:before="220"/>
        <w:ind w:firstLine="540"/>
        <w:jc w:val="both"/>
      </w:pPr>
      <w:r>
        <w:t xml:space="preserve">37. В том случае, если законным представителем пенсионера является организация или учреждение, в которой он проживает, то доставка пенсии может осуществляться путем ее перечисления на счет этой организации или учреждения либо через кредитную организацию в порядке, определенном </w:t>
      </w:r>
      <w:hyperlink w:anchor="P294" w:history="1">
        <w:r>
          <w:rPr>
            <w:color w:val="0000FF"/>
          </w:rPr>
          <w:t>пунктом 116</w:t>
        </w:r>
      </w:hyperlink>
      <w:r>
        <w:t xml:space="preserve"> настоящих Правил.</w:t>
      </w:r>
    </w:p>
    <w:p w:rsidR="006210E3" w:rsidRDefault="006210E3">
      <w:pPr>
        <w:pStyle w:val="ConsPlusNormal"/>
        <w:jc w:val="both"/>
      </w:pPr>
      <w:r>
        <w:t xml:space="preserve">(в ред. </w:t>
      </w:r>
      <w:hyperlink r:id="rId92" w:history="1">
        <w:r>
          <w:rPr>
            <w:color w:val="0000FF"/>
          </w:rPr>
          <w:t>Приказа</w:t>
        </w:r>
      </w:hyperlink>
      <w:r>
        <w:t xml:space="preserve"> Минтруда России от 27.01.2016 N 24н)</w:t>
      </w:r>
    </w:p>
    <w:p w:rsidR="006210E3" w:rsidRDefault="006210E3">
      <w:pPr>
        <w:pStyle w:val="ConsPlusNormal"/>
        <w:spacing w:before="220"/>
        <w:ind w:firstLine="540"/>
        <w:jc w:val="both"/>
      </w:pPr>
      <w:r>
        <w:t xml:space="preserve">38. Доставка пенсии осужденному к лишению свободы производится исправительным учреждением в порядке, определенном </w:t>
      </w:r>
      <w:hyperlink r:id="rId93" w:history="1">
        <w:r>
          <w:rPr>
            <w:color w:val="0000FF"/>
          </w:rPr>
          <w:t>статьей 98</w:t>
        </w:r>
      </w:hyperlink>
      <w:r>
        <w:t xml:space="preserve"> Уголовно-исполнительного кодекса Российской Федерации (Собрание законодательства Российской Федерации, 1997, N 2, ст. 198; 2001, N 11, ст. 1002; 2003, N 50, ст. 4847), с соблюдением условий </w:t>
      </w:r>
      <w:hyperlink r:id="rId94" w:history="1">
        <w:r>
          <w:rPr>
            <w:color w:val="0000FF"/>
          </w:rPr>
          <w:t>статьи 107</w:t>
        </w:r>
      </w:hyperlink>
      <w:r>
        <w:t xml:space="preserve"> Уголовно-исполнительного кодекса Российской Федерации (Собрание законодательства Российской Федерации, 1997, N 2, ст. 198, 2009, N 51, ст. 6162).</w:t>
      </w:r>
    </w:p>
    <w:p w:rsidR="006210E3" w:rsidRDefault="006210E3">
      <w:pPr>
        <w:pStyle w:val="ConsPlusNormal"/>
        <w:spacing w:before="220"/>
        <w:ind w:firstLine="540"/>
        <w:jc w:val="both"/>
      </w:pPr>
      <w:r>
        <w:t xml:space="preserve">39. Доставка пенсии пенсионеру, проживающему в стационарной организации социального обслуживания, производится в порядке, определенном </w:t>
      </w:r>
      <w:hyperlink w:anchor="P129" w:history="1">
        <w:r>
          <w:rPr>
            <w:color w:val="0000FF"/>
          </w:rPr>
          <w:t>пунктом 23</w:t>
        </w:r>
      </w:hyperlink>
      <w:r>
        <w:t xml:space="preserve"> настоящих Правил.</w:t>
      </w:r>
    </w:p>
    <w:p w:rsidR="006210E3" w:rsidRDefault="006210E3">
      <w:pPr>
        <w:pStyle w:val="ConsPlusNormal"/>
        <w:spacing w:before="220"/>
        <w:ind w:firstLine="540"/>
        <w:jc w:val="both"/>
      </w:pPr>
      <w:r>
        <w:t xml:space="preserve">40. В том случае, если в соответствии с </w:t>
      </w:r>
      <w:hyperlink r:id="rId95" w:history="1">
        <w:r>
          <w:rPr>
            <w:color w:val="0000FF"/>
          </w:rPr>
          <w:t>законодательством</w:t>
        </w:r>
      </w:hyperlink>
      <w:r>
        <w:t xml:space="preserve"> Российской Федерации </w:t>
      </w:r>
      <w:r>
        <w:lastRenderedPageBreak/>
        <w:t xml:space="preserve">установлена плата за предоставляемые пенсионеру социальные услуги в стационарной форме социального обслуживания, то пенсия по </w:t>
      </w:r>
      <w:hyperlink r:id="rId96" w:history="1">
        <w:r>
          <w:rPr>
            <w:color w:val="0000FF"/>
          </w:rPr>
          <w:t>заявлению</w:t>
        </w:r>
      </w:hyperlink>
      <w:r>
        <w:t xml:space="preserve"> пенсионера полностью или в определенной им части перечисляется территориальным органом Пенсионного фонда Российской Федерации на счет стационарной организации социального обслуживания, где проживает пенсионер, в счет установленной платы.</w:t>
      </w:r>
    </w:p>
    <w:p w:rsidR="006210E3" w:rsidRDefault="006210E3">
      <w:pPr>
        <w:pStyle w:val="ConsPlusNormal"/>
        <w:spacing w:before="220"/>
        <w:ind w:firstLine="540"/>
        <w:jc w:val="both"/>
      </w:pPr>
      <w:bookmarkStart w:id="12" w:name="P156"/>
      <w:bookmarkEnd w:id="12"/>
      <w:r>
        <w:t xml:space="preserve">41. Часть пенсии в счет платы за предоставляемые пенсионеру социальные услуги в стационарной форме социального обслуживания на счет стационарной организации социального обслуживания перечисляется территориальным органом Пенсионного фонда Российской Федерации одновременно с направлением в эту организацию списка пенсионеров с указанием размеров установленных им в соответствии с законодательством Российской Федерации пенсий и сумм пенсий, удержанных и подлежащих перечислению в счет платы за предоставляемые социальные услуги в стационарной форме социального обслуживания. Выплата причитающейся пенсионеру пенсии после удержания производится в порядке, определенном </w:t>
      </w:r>
      <w:hyperlink w:anchor="P129" w:history="1">
        <w:r>
          <w:rPr>
            <w:color w:val="0000FF"/>
          </w:rPr>
          <w:t>пунктом 23</w:t>
        </w:r>
      </w:hyperlink>
      <w:r>
        <w:t xml:space="preserve"> настоящих Правил.</w:t>
      </w:r>
    </w:p>
    <w:p w:rsidR="006210E3" w:rsidRDefault="006210E3">
      <w:pPr>
        <w:pStyle w:val="ConsPlusNormal"/>
        <w:spacing w:before="220"/>
        <w:ind w:firstLine="540"/>
        <w:jc w:val="both"/>
      </w:pPr>
      <w:r>
        <w:t xml:space="preserve">42. По желанию пенсионера доставка пенсии может производиться по доверенности, выдаваемой в </w:t>
      </w:r>
      <w:hyperlink r:id="rId97" w:history="1">
        <w:r>
          <w:rPr>
            <w:color w:val="0000FF"/>
          </w:rPr>
          <w:t>порядке</w:t>
        </w:r>
      </w:hyperlink>
      <w:r>
        <w:t>, установленном законодательством Российской Федерации.</w:t>
      </w:r>
    </w:p>
    <w:p w:rsidR="006210E3" w:rsidRDefault="006210E3">
      <w:pPr>
        <w:pStyle w:val="ConsPlusNormal"/>
        <w:spacing w:before="220"/>
        <w:ind w:firstLine="540"/>
        <w:jc w:val="both"/>
      </w:pPr>
      <w:bookmarkStart w:id="13" w:name="P158"/>
      <w:bookmarkEnd w:id="13"/>
      <w:r>
        <w:t xml:space="preserve">43. Начисленные суммы пенсии, причитавшиеся пенсионеру в текущем месяце, в том числе и за прошедшее время, и оставшиеся не полученными в связи с его смертью в указанном месяце, выплачиваются в порядке, определенном </w:t>
      </w:r>
      <w:hyperlink r:id="rId98" w:history="1">
        <w:r>
          <w:rPr>
            <w:color w:val="0000FF"/>
          </w:rPr>
          <w:t>частью 3 статьи 26</w:t>
        </w:r>
      </w:hyperlink>
      <w:r>
        <w:t xml:space="preserve"> Федерального закона "О страховых пенсиях", с учетом сумм пенсии, неполученных пенсионером своевременно по вине территориального органа Пенсионного фонда Российской Федерации за прошедшее время, без ограничения каким-либо сроком, а также излишне выплаченных пенсионеру в связи с нарушением им обязательств, предусмотренных </w:t>
      </w:r>
      <w:hyperlink r:id="rId99" w:history="1">
        <w:r>
          <w:rPr>
            <w:color w:val="0000FF"/>
          </w:rPr>
          <w:t>частью 5 статьи 26</w:t>
        </w:r>
      </w:hyperlink>
      <w:r>
        <w:t xml:space="preserve"> и </w:t>
      </w:r>
      <w:hyperlink r:id="rId100" w:history="1">
        <w:r>
          <w:rPr>
            <w:color w:val="0000FF"/>
          </w:rPr>
          <w:t>частью 1 статьи 28</w:t>
        </w:r>
      </w:hyperlink>
      <w:r>
        <w:t xml:space="preserve"> Федерального закона "О страховых пенсиях". При этом круг лиц, имеющих право на получение начисленных сумм пенсии, причитавшихся пенсионеру и оставшихся не полученными в связи с его смертью, определяется в соответствии с перечнем лиц, предусмотренных </w:t>
      </w:r>
      <w:hyperlink r:id="rId101" w:history="1">
        <w:r>
          <w:rPr>
            <w:color w:val="0000FF"/>
          </w:rPr>
          <w:t>частью 2 статьи 10</w:t>
        </w:r>
      </w:hyperlink>
      <w:r>
        <w:t xml:space="preserve"> Федерального закона "О страховых пенсиях", без учета условия, определяющего право на пенсию по случаю потери кормильца.</w:t>
      </w:r>
    </w:p>
    <w:p w:rsidR="006210E3" w:rsidRDefault="006210E3">
      <w:pPr>
        <w:pStyle w:val="ConsPlusNormal"/>
        <w:spacing w:before="220"/>
        <w:ind w:firstLine="540"/>
        <w:jc w:val="both"/>
      </w:pPr>
      <w:r>
        <w:t xml:space="preserve">44. При отсутствии лиц, предусмотренных </w:t>
      </w:r>
      <w:hyperlink r:id="rId102" w:history="1">
        <w:r>
          <w:rPr>
            <w:color w:val="0000FF"/>
          </w:rPr>
          <w:t>частью 3 статьи 26</w:t>
        </w:r>
      </w:hyperlink>
      <w:r>
        <w:t xml:space="preserve"> Федерального закона "О страховых пенсиях", и истечении шести месяцев со дня смерти пенсионера указанные в </w:t>
      </w:r>
      <w:hyperlink w:anchor="P158" w:history="1">
        <w:r>
          <w:rPr>
            <w:color w:val="0000FF"/>
          </w:rPr>
          <w:t>пункте 43</w:t>
        </w:r>
      </w:hyperlink>
      <w:r>
        <w:t xml:space="preserve"> настоящих Правил суммы пенсии выплачиваются наследникам в соответствии с Гражданским </w:t>
      </w:r>
      <w:hyperlink r:id="rId103" w:history="1">
        <w:r>
          <w:rPr>
            <w:color w:val="0000FF"/>
          </w:rPr>
          <w:t>кодексом</w:t>
        </w:r>
      </w:hyperlink>
      <w:r>
        <w:t xml:space="preserve"> Российской Федерации.</w:t>
      </w:r>
    </w:p>
    <w:p w:rsidR="006210E3" w:rsidRDefault="006210E3">
      <w:pPr>
        <w:pStyle w:val="ConsPlusNormal"/>
        <w:spacing w:before="220"/>
        <w:ind w:firstLine="540"/>
        <w:jc w:val="both"/>
      </w:pPr>
      <w:r>
        <w:t xml:space="preserve">45. Территориальный орган Пенсионного фонда Российской Федерации выдает справку о суммах пенсии, не выплаченных при жизни пенсионеру в соответствии с положениями </w:t>
      </w:r>
      <w:hyperlink r:id="rId104" w:history="1">
        <w:r>
          <w:rPr>
            <w:color w:val="0000FF"/>
          </w:rPr>
          <w:t>статьи 26</w:t>
        </w:r>
      </w:hyperlink>
      <w:r>
        <w:t xml:space="preserve"> Федерального закона "О страховых пенсиях", возможным наследникам умершего пенсионера на основании их </w:t>
      </w:r>
      <w:hyperlink r:id="rId105" w:history="1">
        <w:r>
          <w:rPr>
            <w:color w:val="0000FF"/>
          </w:rPr>
          <w:t>заявления</w:t>
        </w:r>
      </w:hyperlink>
      <w:r>
        <w:t xml:space="preserve"> и запроса нотариуса.</w:t>
      </w:r>
    </w:p>
    <w:p w:rsidR="006210E3" w:rsidRDefault="006210E3">
      <w:pPr>
        <w:pStyle w:val="ConsPlusNormal"/>
        <w:spacing w:before="220"/>
        <w:ind w:firstLine="540"/>
        <w:jc w:val="both"/>
      </w:pPr>
      <w:r>
        <w:t>46. Доставка пенсии организацией, осуществляющей доставку, производится с соблюдением требований, предусмотренных настоящими Правилами.</w:t>
      </w:r>
    </w:p>
    <w:p w:rsidR="006210E3" w:rsidRDefault="006210E3">
      <w:pPr>
        <w:pStyle w:val="ConsPlusNormal"/>
        <w:spacing w:before="220"/>
        <w:ind w:firstLine="540"/>
        <w:jc w:val="both"/>
      </w:pPr>
      <w:bookmarkStart w:id="14" w:name="P162"/>
      <w:bookmarkEnd w:id="14"/>
      <w:r>
        <w:t xml:space="preserve">47. Пенсионер, выплата накопительной пенсии которому осуществлялась негосударственным пенсионным фондом, при прекращении этим негосударственным пенсионным фондом деятельности вправе обратиться с </w:t>
      </w:r>
      <w:hyperlink r:id="rId106" w:history="1">
        <w:r>
          <w:rPr>
            <w:color w:val="0000FF"/>
          </w:rPr>
          <w:t>заявлением</w:t>
        </w:r>
      </w:hyperlink>
      <w:r>
        <w:t xml:space="preserve"> о выплате накопительной пенсии в территориальный орган Пенсионного фонда Российской Федерации по своему выбору.</w:t>
      </w:r>
    </w:p>
    <w:p w:rsidR="006210E3" w:rsidRDefault="006210E3">
      <w:pPr>
        <w:pStyle w:val="ConsPlusNormal"/>
        <w:jc w:val="both"/>
      </w:pPr>
      <w:r>
        <w:t xml:space="preserve">(п. 47 в ред. </w:t>
      </w:r>
      <w:hyperlink r:id="rId107" w:history="1">
        <w:r>
          <w:rPr>
            <w:color w:val="0000FF"/>
          </w:rPr>
          <w:t>Приказа</w:t>
        </w:r>
      </w:hyperlink>
      <w:r>
        <w:t xml:space="preserve"> Минтруда России от 28.01.2019 N 43н)</w:t>
      </w:r>
    </w:p>
    <w:p w:rsidR="006210E3" w:rsidRDefault="006210E3">
      <w:pPr>
        <w:pStyle w:val="ConsPlusNormal"/>
        <w:spacing w:before="220"/>
        <w:ind w:firstLine="540"/>
        <w:jc w:val="both"/>
      </w:pPr>
      <w:bookmarkStart w:id="15" w:name="P164"/>
      <w:bookmarkEnd w:id="15"/>
      <w:r>
        <w:t xml:space="preserve">48. В случае, предусмотренном </w:t>
      </w:r>
      <w:hyperlink w:anchor="P162" w:history="1">
        <w:r>
          <w:rPr>
            <w:color w:val="0000FF"/>
          </w:rPr>
          <w:t>пунктом 47</w:t>
        </w:r>
      </w:hyperlink>
      <w:r>
        <w:t xml:space="preserve"> настоящих Правил, территориальный орган Пенсионного фонда Российской Федерации принимает распоряжение о выплате накопительной пенсии на основании выписки из индивидуального лицевого счета застрахованного лица, а также информации, в том числе о месяце, за который произведена последняя выплата накопительной </w:t>
      </w:r>
      <w:r>
        <w:lastRenderedPageBreak/>
        <w:t xml:space="preserve">пенсии, представляемой негосударственным пенсионным фондом в Пенсионный фонд Российской Федерации, в порядке, предусмотренном Федеральным </w:t>
      </w:r>
      <w:hyperlink r:id="rId108" w:history="1">
        <w:r>
          <w:rPr>
            <w:color w:val="0000FF"/>
          </w:rPr>
          <w:t>законом</w:t>
        </w:r>
      </w:hyperlink>
      <w:r>
        <w:t xml:space="preserve"> от 7 мая 1998 г. N 75-ФЗ "О негосударственных пенсионных фондах" (Собрание законодательства Российской Федерации, 1998, N 19, ст. 2071; 2001, N 7, ст. 623; 2002, N 12, ст. 1093; 2003, N 2, ст. 166; 2004, N 49, ст. 4854; 2005, N 19, ст. 1755; 2006, N 43, ст. 4412; 2007, N 50, ст. 6247; 2008, N 18, ст. 1942; N 30, ст. 3616; 2009, N 29, ст. 3619; N 48, ст. 5731; N 52, ст. 6450, 6454; 2010, N 17, ст. 1988; N 31, ст. 4196; 2011, N 29, ст. 4291; N 48, ст. 6728; N 49, ст. 7036, 7037, 7040, 7061; 2012, N 31, ст. 4322; N 47, ст. 6391; N 50, ст. 6965, 6966; 2013, N 19, ст. 2326; N 26, ст. 3207; N 27, ст. 3477; N 30, ст. 4044, 4084; N 49, ст. 6352; N 52, ст. 6975; 2014, N 11, ст. 1098; N 30, ст. 4219).</w:t>
      </w:r>
    </w:p>
    <w:p w:rsidR="006210E3" w:rsidRDefault="006210E3">
      <w:pPr>
        <w:pStyle w:val="ConsPlusNormal"/>
        <w:spacing w:before="220"/>
        <w:ind w:firstLine="540"/>
        <w:jc w:val="both"/>
      </w:pPr>
      <w:r>
        <w:t xml:space="preserve">49. Накопительная пенсия выплачивается с первого числа месяца, следующего за месяцем, за который негосударственным пенсионным фондом произведена последняя выплата накопительной пенсии пенсионеру, обратившемуся в территориальный орган Пенсионного фонда Российской Федерации в соответствии с </w:t>
      </w:r>
      <w:hyperlink w:anchor="P162" w:history="1">
        <w:r>
          <w:rPr>
            <w:color w:val="0000FF"/>
          </w:rPr>
          <w:t>пунктом 47</w:t>
        </w:r>
      </w:hyperlink>
      <w:r>
        <w:t xml:space="preserve"> настоящих Правил.</w:t>
      </w:r>
    </w:p>
    <w:p w:rsidR="006210E3" w:rsidRDefault="006210E3">
      <w:pPr>
        <w:pStyle w:val="ConsPlusNormal"/>
        <w:spacing w:before="220"/>
        <w:ind w:firstLine="540"/>
        <w:jc w:val="both"/>
      </w:pPr>
      <w:r>
        <w:t>50. Выплата накопительной пенсии производится в размере, установленном негосударственным пенсионным фондом на дату последней выплаты.</w:t>
      </w:r>
    </w:p>
    <w:p w:rsidR="006210E3" w:rsidRDefault="006210E3">
      <w:pPr>
        <w:pStyle w:val="ConsPlusNormal"/>
        <w:spacing w:before="220"/>
        <w:ind w:firstLine="540"/>
        <w:jc w:val="both"/>
      </w:pPr>
      <w:r>
        <w:t xml:space="preserve">51. Территориальный орган Пенсионного фонда Российской Федерации принимает распоряжение о выплате накопительной пенсии, предусмотренное </w:t>
      </w:r>
      <w:hyperlink w:anchor="P164" w:history="1">
        <w:r>
          <w:rPr>
            <w:color w:val="0000FF"/>
          </w:rPr>
          <w:t>пунктом 48</w:t>
        </w:r>
      </w:hyperlink>
      <w:r>
        <w:t xml:space="preserve"> настоящих Правил, после перечисления в Пенсионный фонд Российской Федерации средств пенсионных накоплений, необходимых для финансирования выплаты накопительной пенсии в размере, установленном негосударственным пенсионным фондом, в течение всего срока, на который она установлена, и отражения указанных средств пенсионных накоплений в специальной части индивидуального лицевого счета застрахованного лица.</w:t>
      </w:r>
    </w:p>
    <w:p w:rsidR="006210E3" w:rsidRDefault="006210E3">
      <w:pPr>
        <w:pStyle w:val="ConsPlusNormal"/>
        <w:spacing w:before="220"/>
        <w:ind w:firstLine="540"/>
        <w:jc w:val="both"/>
      </w:pPr>
      <w:r>
        <w:t>52. Выплатное дело, сформированное на каждого пенсионера, хранится в территориальном органе Пенсионного фонда Российской Федерации по месту получения пенсии.</w:t>
      </w:r>
    </w:p>
    <w:p w:rsidR="006210E3" w:rsidRDefault="006210E3">
      <w:pPr>
        <w:pStyle w:val="ConsPlusNormal"/>
        <w:spacing w:before="220"/>
        <w:ind w:firstLine="540"/>
        <w:jc w:val="both"/>
      </w:pPr>
      <w:bookmarkStart w:id="16" w:name="P169"/>
      <w:bookmarkEnd w:id="16"/>
      <w:r>
        <w:t xml:space="preserve">53. При смене пенсионером места жительства в пределах Российской Федерации выплата пенсии, включая организацию ее доставки, осуществляется на основании его выплатного дела по новому месту жительства или месту пребывания либо по месту фактического проживания, подтвержденному заявлением пенсионера и документами, предусмотренными </w:t>
      </w:r>
      <w:hyperlink r:id="rId109" w:history="1">
        <w:r>
          <w:rPr>
            <w:color w:val="0000FF"/>
          </w:rPr>
          <w:t>частью 5 статьи 21</w:t>
        </w:r>
      </w:hyperlink>
      <w:r>
        <w:t xml:space="preserve"> Федерального закона "О страховых пенсиях". При этом выплатное дело снимается с учета на основании распоряжения территориального органа Пенсионного фонда Российской Федерации на основании запроса территориального органа Пенсионного фонда Российской Федерации по новому месту жительства, подготовленного в соответствии с </w:t>
      </w:r>
      <w:hyperlink r:id="rId110" w:history="1">
        <w:r>
          <w:rPr>
            <w:color w:val="0000FF"/>
          </w:rPr>
          <w:t>заявлением</w:t>
        </w:r>
      </w:hyperlink>
      <w:r>
        <w:t xml:space="preserve"> пенсионера о запросе выплатного дела.</w:t>
      </w:r>
    </w:p>
    <w:p w:rsidR="006210E3" w:rsidRDefault="006210E3">
      <w:pPr>
        <w:pStyle w:val="ConsPlusNormal"/>
        <w:spacing w:before="220"/>
        <w:ind w:firstLine="540"/>
        <w:jc w:val="both"/>
      </w:pPr>
      <w:r>
        <w:t>54. Запрос выплатного дела пенсионера, пребывающего в исправительном учреждении, оформляется на основании представленных администрацией исправительного учреждения в территориальный орган Пенсионного фонда Российской Федерации по месту нахождения исправительного учреждения справки о месте нахождения (пребывания) осужденного и списка пенсионеров, находящихся в исправительном учреждении.</w:t>
      </w:r>
    </w:p>
    <w:p w:rsidR="006210E3" w:rsidRDefault="006210E3">
      <w:pPr>
        <w:pStyle w:val="ConsPlusNormal"/>
        <w:spacing w:before="220"/>
        <w:ind w:firstLine="540"/>
        <w:jc w:val="both"/>
      </w:pPr>
      <w:r>
        <w:t>55. Выплатное дело с сопроводительным письмом пересылается в территориальный орган Пенсионного фонда Российской Федерации по новому месту жительства пенсионера по почте через организации почтовой связи в порядке, установленном законодательством Российской Федерации, а также в электронном виде не позднее трех рабочих дней с момента поступления запроса.</w:t>
      </w:r>
    </w:p>
    <w:p w:rsidR="006210E3" w:rsidRDefault="006210E3">
      <w:pPr>
        <w:pStyle w:val="ConsPlusNormal"/>
        <w:spacing w:before="220"/>
        <w:ind w:firstLine="540"/>
        <w:jc w:val="both"/>
      </w:pPr>
      <w:r>
        <w:t xml:space="preserve">56. При поступлении выплатного дела территориальный орган Пенсионного фонда Российской Федерации по новому месту жительства пенсионера принимает распоряжение о постановке выплатного дела на учет и продлевает выплату пенсии с учетом срока, по который выплачена пенсия по прежнему месту жительства, в размере, установленном законодательством </w:t>
      </w:r>
      <w:r>
        <w:lastRenderedPageBreak/>
        <w:t>Российской Федерации.</w:t>
      </w:r>
    </w:p>
    <w:p w:rsidR="006210E3" w:rsidRDefault="006210E3">
      <w:pPr>
        <w:pStyle w:val="ConsPlusNormal"/>
        <w:spacing w:before="220"/>
        <w:ind w:firstLine="540"/>
        <w:jc w:val="both"/>
      </w:pPr>
      <w:r>
        <w:t>57. Выплатные дела пенсионеров, выехавших на постоянное жительство за пределы территории Российской Федерации в иностранные государства, с которыми Российской Федерацией заключены международные договоры, согласно которым обязательства по пенсионному обеспечению несет государство, на территории которого пенсионер проживает, могут направляться в эти государства в порядке, установленном договаривающимися сторонами.</w:t>
      </w:r>
    </w:p>
    <w:p w:rsidR="006210E3" w:rsidRDefault="006210E3">
      <w:pPr>
        <w:pStyle w:val="ConsPlusNormal"/>
        <w:spacing w:before="220"/>
        <w:ind w:firstLine="540"/>
        <w:jc w:val="both"/>
      </w:pPr>
      <w:r>
        <w:t>58. При выезде пенсионера на постоянное жительство за пределы территории Российской Федерации в государства, с которыми не заключены международные договоры о социальном (пенсионном) обеспечении (страховании), выплатное дело не пересылается и хранится в территориальном органе Пенсионного фонда Российской Федерации.</w:t>
      </w:r>
    </w:p>
    <w:p w:rsidR="006210E3" w:rsidRDefault="006210E3">
      <w:pPr>
        <w:pStyle w:val="ConsPlusNormal"/>
        <w:spacing w:before="220"/>
        <w:ind w:firstLine="540"/>
        <w:jc w:val="both"/>
      </w:pPr>
      <w:r>
        <w:t xml:space="preserve">59. В случае утраты выплатного дела территориальный орган Пенсионного фонда Российской Федерации принимает меры к его восстановлению в соответствии с </w:t>
      </w:r>
      <w:hyperlink r:id="rId111" w:history="1">
        <w:r>
          <w:rPr>
            <w:color w:val="0000FF"/>
          </w:rPr>
          <w:t>порядком</w:t>
        </w:r>
      </w:hyperlink>
      <w:r>
        <w:t xml:space="preserve"> ведения пенсионной документации.</w:t>
      </w:r>
    </w:p>
    <w:p w:rsidR="006210E3" w:rsidRDefault="006210E3">
      <w:pPr>
        <w:pStyle w:val="ConsPlusNormal"/>
        <w:jc w:val="both"/>
      </w:pPr>
    </w:p>
    <w:p w:rsidR="006210E3" w:rsidRDefault="006210E3">
      <w:pPr>
        <w:pStyle w:val="ConsPlusTitle"/>
        <w:jc w:val="center"/>
        <w:outlineLvl w:val="1"/>
      </w:pPr>
      <w:r>
        <w:t>IV. Контроль за организацией выплаты пенсии</w:t>
      </w:r>
    </w:p>
    <w:p w:rsidR="006210E3" w:rsidRDefault="006210E3">
      <w:pPr>
        <w:pStyle w:val="ConsPlusNormal"/>
        <w:jc w:val="both"/>
      </w:pPr>
    </w:p>
    <w:p w:rsidR="006210E3" w:rsidRDefault="006210E3">
      <w:pPr>
        <w:pStyle w:val="ConsPlusNormal"/>
        <w:ind w:firstLine="540"/>
        <w:jc w:val="both"/>
      </w:pPr>
      <w:r>
        <w:t>60. Выплата пенсии производится в течение срока, на который она назначена в соответствии с законодательством Российской Федерации.</w:t>
      </w:r>
    </w:p>
    <w:p w:rsidR="006210E3" w:rsidRDefault="006210E3">
      <w:pPr>
        <w:pStyle w:val="ConsPlusNormal"/>
        <w:spacing w:before="220"/>
        <w:ind w:firstLine="540"/>
        <w:jc w:val="both"/>
      </w:pPr>
      <w:r>
        <w:t>61. Территориальный орган Пенсионного фонда Российской Федерации приостанавливает или прекращает выплату пенсии в случаях, предусмотренных Федеральным законом "О страховых пенсиях".</w:t>
      </w:r>
    </w:p>
    <w:p w:rsidR="006210E3" w:rsidRDefault="006210E3">
      <w:pPr>
        <w:pStyle w:val="ConsPlusNormal"/>
        <w:spacing w:before="220"/>
        <w:ind w:firstLine="540"/>
        <w:jc w:val="both"/>
      </w:pPr>
      <w:r>
        <w:t xml:space="preserve">62. Территориальный орган Пенсионного фонда Российской Федерации при устранении обстоятельств, влекущих приостановление или прекращение выплаты пенсии в соответствии с Федеральным </w:t>
      </w:r>
      <w:hyperlink r:id="rId112" w:history="1">
        <w:r>
          <w:rPr>
            <w:color w:val="0000FF"/>
          </w:rPr>
          <w:t>законом</w:t>
        </w:r>
      </w:hyperlink>
      <w:r>
        <w:t xml:space="preserve"> "О страховых пенсиях", до приостановления или прекращения выплаты пенсии продлевает выплату этой пенсии.</w:t>
      </w:r>
    </w:p>
    <w:p w:rsidR="006210E3" w:rsidRDefault="006210E3">
      <w:pPr>
        <w:pStyle w:val="ConsPlusNormal"/>
        <w:spacing w:before="220"/>
        <w:ind w:firstLine="540"/>
        <w:jc w:val="both"/>
      </w:pPr>
      <w:r>
        <w:t xml:space="preserve">63. Выплата пенсии приостанавливается территориальным органом Пенсионного фонда Российской Федерации в порядке, определенном </w:t>
      </w:r>
      <w:hyperlink r:id="rId113" w:history="1">
        <w:r>
          <w:rPr>
            <w:color w:val="0000FF"/>
          </w:rPr>
          <w:t>частью 1 статьи 24</w:t>
        </w:r>
      </w:hyperlink>
      <w:r>
        <w:t xml:space="preserve"> Федерального закона "О страховых пенсиях".</w:t>
      </w:r>
    </w:p>
    <w:p w:rsidR="006210E3" w:rsidRDefault="006210E3">
      <w:pPr>
        <w:pStyle w:val="ConsPlusNormal"/>
        <w:jc w:val="both"/>
      </w:pPr>
      <w:r>
        <w:t xml:space="preserve">(в ред. </w:t>
      </w:r>
      <w:hyperlink r:id="rId114" w:history="1">
        <w:r>
          <w:rPr>
            <w:color w:val="0000FF"/>
          </w:rPr>
          <w:t>Приказа</w:t>
        </w:r>
      </w:hyperlink>
      <w:r>
        <w:t xml:space="preserve"> Минтруда России от 05.12.2018 N 767н)</w:t>
      </w:r>
    </w:p>
    <w:p w:rsidR="006210E3" w:rsidRDefault="006210E3">
      <w:pPr>
        <w:pStyle w:val="ConsPlusNormal"/>
        <w:spacing w:before="220"/>
        <w:ind w:firstLine="540"/>
        <w:jc w:val="both"/>
      </w:pPr>
      <w:r>
        <w:t xml:space="preserve">63.1. Выплата социальной пенсии по старости гражданам, указанным в </w:t>
      </w:r>
      <w:hyperlink r:id="rId115" w:history="1">
        <w:r>
          <w:rPr>
            <w:color w:val="0000FF"/>
          </w:rPr>
          <w:t>подпунктах 4</w:t>
        </w:r>
      </w:hyperlink>
      <w:r>
        <w:t xml:space="preserve"> и </w:t>
      </w:r>
      <w:hyperlink r:id="rId116" w:history="1">
        <w:r>
          <w:rPr>
            <w:color w:val="0000FF"/>
          </w:rPr>
          <w:t>5 пункта 1 статьи 11</w:t>
        </w:r>
      </w:hyperlink>
      <w:r>
        <w:t xml:space="preserve"> Федерального закона "О государственном пенсионном обеспечении в Российской Федерации", приостанавливается в случае, предусмотренном </w:t>
      </w:r>
      <w:hyperlink r:id="rId117" w:history="1">
        <w:r>
          <w:rPr>
            <w:color w:val="0000FF"/>
          </w:rPr>
          <w:t>пунктом 5</w:t>
        </w:r>
      </w:hyperlink>
      <w:r>
        <w:t xml:space="preserve"> указанной статьи (в случае выполнения работы и (или) иной деятельности, в период которой соответствующие граждане подлежат обязательному пенсионному страхованию в соответствии с Федеральным </w:t>
      </w:r>
      <w:hyperlink r:id="rId118" w:history="1">
        <w:r>
          <w:rPr>
            <w:color w:val="0000FF"/>
          </w:rPr>
          <w:t>законом</w:t>
        </w:r>
      </w:hyperlink>
      <w:r>
        <w:t xml:space="preserve"> от 15 декабря 2001 г. N 167-ФЗ "Об обязательном пенсионном страховании в Российской Федерации" (Собрание законодательства Российской Федерации, 2001, N 51, ст. 4832; официальный интернет-портал правовой информации http://www.pravo.gov.ru, 16 декабря 2019 г., N 0001201912160079) (далее - Федеральный закон "Об обязательном пенсионном страховании в Российской Федерации).</w:t>
      </w:r>
    </w:p>
    <w:p w:rsidR="006210E3" w:rsidRDefault="006210E3">
      <w:pPr>
        <w:pStyle w:val="ConsPlusNormal"/>
        <w:jc w:val="both"/>
      </w:pPr>
      <w:r>
        <w:t xml:space="preserve">(п. 63.1 введен </w:t>
      </w:r>
      <w:hyperlink r:id="rId119" w:history="1">
        <w:r>
          <w:rPr>
            <w:color w:val="0000FF"/>
          </w:rPr>
          <w:t>Приказом</w:t>
        </w:r>
      </w:hyperlink>
      <w:r>
        <w:t xml:space="preserve"> Минтруда России от 05.12.2018 N 767н; в ред. </w:t>
      </w:r>
      <w:hyperlink r:id="rId120" w:history="1">
        <w:r>
          <w:rPr>
            <w:color w:val="0000FF"/>
          </w:rPr>
          <w:t>Приказа</w:t>
        </w:r>
      </w:hyperlink>
      <w:r>
        <w:t xml:space="preserve"> Минтруда России от 25.12.2019 N 830н)</w:t>
      </w:r>
    </w:p>
    <w:p w:rsidR="006210E3" w:rsidRDefault="006210E3">
      <w:pPr>
        <w:pStyle w:val="ConsPlusNormal"/>
        <w:spacing w:before="220"/>
        <w:ind w:firstLine="540"/>
        <w:jc w:val="both"/>
      </w:pPr>
      <w:r>
        <w:t>63.2. Распоряжение о приостановлении выплаты пенсии принимается в течение рабочего дня, следующего за днем, в котором истекает срок ее выплаты, либо истекает срок, указанный в правоустанавливающем документе, либо поступили документы (сведения) об обстоятельствах, влекущих приостановление выплаты пенсии.</w:t>
      </w:r>
    </w:p>
    <w:p w:rsidR="006210E3" w:rsidRDefault="006210E3">
      <w:pPr>
        <w:pStyle w:val="ConsPlusNormal"/>
        <w:jc w:val="both"/>
      </w:pPr>
      <w:r>
        <w:t xml:space="preserve">(п. 63.2 введен </w:t>
      </w:r>
      <w:hyperlink r:id="rId121" w:history="1">
        <w:r>
          <w:rPr>
            <w:color w:val="0000FF"/>
          </w:rPr>
          <w:t>Приказом</w:t>
        </w:r>
      </w:hyperlink>
      <w:r>
        <w:t xml:space="preserve"> Минтруда России от 05.12.2018 N 767н)</w:t>
      </w:r>
    </w:p>
    <w:p w:rsidR="006210E3" w:rsidRDefault="006210E3">
      <w:pPr>
        <w:pStyle w:val="ConsPlusNormal"/>
        <w:spacing w:before="220"/>
        <w:ind w:firstLine="540"/>
        <w:jc w:val="both"/>
      </w:pPr>
      <w:r>
        <w:lastRenderedPageBreak/>
        <w:t>64. Приостановление выплаты пенсии вследствие ее неполучения в течение шести месяцев подряд осуществляется на основании отчетных данных организации, осуществляющей доставку, а также данных лицевого счета.</w:t>
      </w:r>
    </w:p>
    <w:p w:rsidR="006210E3" w:rsidRDefault="006210E3">
      <w:pPr>
        <w:pStyle w:val="ConsPlusNormal"/>
        <w:spacing w:before="220"/>
        <w:ind w:firstLine="540"/>
        <w:jc w:val="both"/>
      </w:pPr>
      <w:r>
        <w:t>65. Приостановление выплаты пенсии вследствие неявки инвалида в назначенный срок на переосвидетельствование в федеральное учреждение медико-социальной экспертизы производится по истечении срока, на который установлена инвалидность, в соответствии со сведениями об инвалидности, содержащимися в федеральном реестре инвалидов, либо документом, поступившим от федерального учреждения медико-социальной экспертизы.</w:t>
      </w:r>
    </w:p>
    <w:p w:rsidR="006210E3" w:rsidRDefault="006210E3">
      <w:pPr>
        <w:pStyle w:val="ConsPlusNormal"/>
        <w:jc w:val="both"/>
      </w:pPr>
      <w:r>
        <w:t xml:space="preserve">(в ред. </w:t>
      </w:r>
      <w:hyperlink r:id="rId122" w:history="1">
        <w:r>
          <w:rPr>
            <w:color w:val="0000FF"/>
          </w:rPr>
          <w:t>Приказа</w:t>
        </w:r>
      </w:hyperlink>
      <w:r>
        <w:t xml:space="preserve"> Минтруда России от 05.12.2018 N 767н)</w:t>
      </w:r>
    </w:p>
    <w:p w:rsidR="006210E3" w:rsidRDefault="006210E3">
      <w:pPr>
        <w:pStyle w:val="ConsPlusNormal"/>
        <w:spacing w:before="220"/>
        <w:ind w:firstLine="540"/>
        <w:jc w:val="both"/>
      </w:pPr>
      <w:r>
        <w:t>66. Приостановление выплаты пенсии по случаю потери кормильца вследствие достижения лицом, получающим пенсию по случаю потери кормильца, возраста 18 лет, либо истечения после достижения им возраста 18 лет срока обучения, указанного в документе (сведениях) организации, осуществляющей образовательную деятельность по основным образовательным программам, производится после достижения указанным лицом возраста 18 лет при отсутствии в распоряжении территориального органа Пенсионного фонда Российской Федерации документов (сведений), подтверждающих обучение по очной форме в организации, осуществляющей образовательную деятельность по основным образовательным программам, либо истечения срока обучения.</w:t>
      </w:r>
    </w:p>
    <w:p w:rsidR="006210E3" w:rsidRDefault="006210E3">
      <w:pPr>
        <w:pStyle w:val="ConsPlusNormal"/>
        <w:jc w:val="both"/>
      </w:pPr>
      <w:r>
        <w:t xml:space="preserve">(в ред. </w:t>
      </w:r>
      <w:hyperlink r:id="rId123" w:history="1">
        <w:r>
          <w:rPr>
            <w:color w:val="0000FF"/>
          </w:rPr>
          <w:t>Приказа</w:t>
        </w:r>
      </w:hyperlink>
      <w:r>
        <w:t xml:space="preserve"> Минтруда России от 25.12.2019 N 830н)</w:t>
      </w:r>
    </w:p>
    <w:p w:rsidR="006210E3" w:rsidRDefault="006210E3">
      <w:pPr>
        <w:pStyle w:val="ConsPlusNormal"/>
        <w:spacing w:before="220"/>
        <w:ind w:firstLine="540"/>
        <w:jc w:val="both"/>
      </w:pPr>
      <w:r>
        <w:t>66.1. Приостановление выплаты пенсии по случаю потери кормильца вследствие достижения лицом, получающим пенсию по случаю потери кормильца и обучающимся в иностранных организациях, расположенных за пределами территории Российской Федерации, возраста 18 лет производится при отсутствии в распоряжении территориального органа Пенсионного фонда Российской Федерации документов, подтверждающих обучение в иностранных организациях за пределами территории Российской Федерации по истечении одного года со дня представления документа, подтверждающего факт обучения, в соответствии с которым выплата пенсии производилась до ее приостановления. Документ, подтверждающий факт обучения гражданина в соответствующем периоде в иностранной организации, расположенной за пределами территории Российской Федерации, представляется по истечении 12 месяцев с месяца представления документа, подтверждающего факт обучения гражданина в иностранной организации.</w:t>
      </w:r>
    </w:p>
    <w:p w:rsidR="006210E3" w:rsidRDefault="006210E3">
      <w:pPr>
        <w:pStyle w:val="ConsPlusNormal"/>
        <w:jc w:val="both"/>
      </w:pPr>
      <w:r>
        <w:t xml:space="preserve">(п. 66.1 введен </w:t>
      </w:r>
      <w:hyperlink r:id="rId124" w:history="1">
        <w:r>
          <w:rPr>
            <w:color w:val="0000FF"/>
          </w:rPr>
          <w:t>Приказом</w:t>
        </w:r>
      </w:hyperlink>
      <w:r>
        <w:t xml:space="preserve"> Минтруда России от 05.12.2018 N 767н)</w:t>
      </w:r>
    </w:p>
    <w:p w:rsidR="006210E3" w:rsidRDefault="006210E3">
      <w:pPr>
        <w:pStyle w:val="ConsPlusNormal"/>
        <w:spacing w:before="220"/>
        <w:ind w:firstLine="540"/>
        <w:jc w:val="both"/>
      </w:pPr>
      <w:r>
        <w:t>67. Приостановление выплаты пенсии вследствие истечения срока действия документа, выданного иностранному гражданину или лицу без гражданства в подтверждение его права на постоянное проживание в Российской Федерации (вида на жительство) производится по истечении срока действия указанного документа.</w:t>
      </w:r>
    </w:p>
    <w:p w:rsidR="006210E3" w:rsidRDefault="006210E3">
      <w:pPr>
        <w:pStyle w:val="ConsPlusNormal"/>
        <w:spacing w:before="220"/>
        <w:ind w:firstLine="540"/>
        <w:jc w:val="both"/>
      </w:pPr>
      <w:r>
        <w:t>68. Приостановление выплаты пенсии вследствие выезда пенсионера на постоянное жительство за пределы территории Российской Федерации в иностранное государство, с которым Российской Федерацией заключен международный договор, согласно которому обязательства по пенсионному обеспечению несет государство, на территории которого пенсионер проживает, производится при поступлении в распоряжение территориального органа Пенсионного фонда Российской Федерации документов о выезде пенсионера на постоянное жительство за пределы территории Российской Федерации и при отсутствии документов, подтверждающих, что пенсионер не имеет права на пенсию на территории указанного государства.</w:t>
      </w:r>
    </w:p>
    <w:p w:rsidR="006210E3" w:rsidRDefault="006210E3">
      <w:pPr>
        <w:pStyle w:val="ConsPlusNormal"/>
        <w:spacing w:before="220"/>
        <w:ind w:firstLine="540"/>
        <w:jc w:val="both"/>
      </w:pPr>
      <w:r>
        <w:t xml:space="preserve">69. Приостановление выплаты пенсии вследствие выезда пенсионера на постоянное жительство за пределы территории Российской Федерации в иностранное государство, с которым Российской Федерацией не заключен международный договор о социальном (пенсионном) обеспечении (страховании), производится при поступлении в распоряжение территориального органа Пенсионного фонда Российской Федерации документов о выезде пенсионера на </w:t>
      </w:r>
      <w:r>
        <w:lastRenderedPageBreak/>
        <w:t>постоянное жительство за пределы территории Российской Федерации и при отсутствии заявления пенсионера о выезде за пределы территории Российской Федерации.</w:t>
      </w:r>
    </w:p>
    <w:p w:rsidR="006210E3" w:rsidRDefault="006210E3">
      <w:pPr>
        <w:pStyle w:val="ConsPlusNormal"/>
        <w:spacing w:before="220"/>
        <w:ind w:firstLine="540"/>
        <w:jc w:val="both"/>
      </w:pPr>
      <w:r>
        <w:t xml:space="preserve">69.1. Приостановление выплаты социальной пенсии по старости в соответствии с </w:t>
      </w:r>
      <w:hyperlink r:id="rId125" w:history="1">
        <w:r>
          <w:rPr>
            <w:color w:val="0000FF"/>
          </w:rPr>
          <w:t>пунктом 5 статьи 11</w:t>
        </w:r>
      </w:hyperlink>
      <w:r>
        <w:t xml:space="preserve"> Федерального закона "О государственном пенсионном обеспечении в Российской Федерации" производится при поступлении в распоряжение территориального органа Пенсионного фонда Российской Федерации документов (сведений), подтверждающих факт осуществления гражданами, указанными в </w:t>
      </w:r>
      <w:hyperlink r:id="rId126" w:history="1">
        <w:r>
          <w:rPr>
            <w:color w:val="0000FF"/>
          </w:rPr>
          <w:t>подпунктах 4</w:t>
        </w:r>
      </w:hyperlink>
      <w:r>
        <w:t xml:space="preserve"> и </w:t>
      </w:r>
      <w:hyperlink r:id="rId127" w:history="1">
        <w:r>
          <w:rPr>
            <w:color w:val="0000FF"/>
          </w:rPr>
          <w:t>5 пункта 1</w:t>
        </w:r>
      </w:hyperlink>
      <w:r>
        <w:t xml:space="preserve"> указанной статьи, работы и (или) иной деятельности, в период которой соответствующие граждане подлежат обязательному пенсионному страхованию в соответствии с Федеральным </w:t>
      </w:r>
      <w:hyperlink r:id="rId128" w:history="1">
        <w:r>
          <w:rPr>
            <w:color w:val="0000FF"/>
          </w:rPr>
          <w:t>законом</w:t>
        </w:r>
      </w:hyperlink>
      <w:r>
        <w:t xml:space="preserve"> "Об обязательном пенсионном страховании в Российской Федерации", производится с первого числа месяца, следующего за месяцем, в котором гражданин начал осуществление работы и (или) иной деятельности.</w:t>
      </w:r>
    </w:p>
    <w:p w:rsidR="006210E3" w:rsidRDefault="006210E3">
      <w:pPr>
        <w:pStyle w:val="ConsPlusNormal"/>
        <w:jc w:val="both"/>
      </w:pPr>
      <w:r>
        <w:t xml:space="preserve">(п. 69.1 введен </w:t>
      </w:r>
      <w:hyperlink r:id="rId129" w:history="1">
        <w:r>
          <w:rPr>
            <w:color w:val="0000FF"/>
          </w:rPr>
          <w:t>Приказом</w:t>
        </w:r>
      </w:hyperlink>
      <w:r>
        <w:t xml:space="preserve"> Минтруда России от 05.12.2018 N 767н)</w:t>
      </w:r>
    </w:p>
    <w:p w:rsidR="006210E3" w:rsidRDefault="006210E3">
      <w:pPr>
        <w:pStyle w:val="ConsPlusNormal"/>
        <w:spacing w:before="220"/>
        <w:ind w:firstLine="540"/>
        <w:jc w:val="both"/>
      </w:pPr>
      <w:r>
        <w:t>70. Выплата пенсии приостанавливается на основании распоряжения территориального органа Пенсионного фонда Российской Федерации.</w:t>
      </w:r>
    </w:p>
    <w:p w:rsidR="006210E3" w:rsidRDefault="006210E3">
      <w:pPr>
        <w:pStyle w:val="ConsPlusNormal"/>
        <w:spacing w:before="220"/>
        <w:ind w:firstLine="540"/>
        <w:jc w:val="both"/>
      </w:pPr>
      <w:r>
        <w:t>71. В период приостановления выплаты пенсии территориальный орган Пенсионного фонда Российской Федерации выясняет причины, по которым необходимые для выплаты пенсии документы заблаговременно не поступили, проводит работу по их истребованию от юридических лиц, а в предусмотренных законодательством Российской Федерации случаях, от пенсионера.</w:t>
      </w:r>
    </w:p>
    <w:p w:rsidR="006210E3" w:rsidRDefault="006210E3">
      <w:pPr>
        <w:pStyle w:val="ConsPlusNormal"/>
        <w:spacing w:before="220"/>
        <w:ind w:firstLine="540"/>
        <w:jc w:val="both"/>
      </w:pPr>
      <w:r>
        <w:t>72. В том случае, если лицо, которому установлена инвалидность, обратилось в федеральное учреждение медико-социальной экспертизы с заявлением о признании его инвалидом с прилагаемыми к нему документами до окончания срока, на который установлена инвалидность при предыдущем освидетельствовании, его следует считать явившимся на переосвидетельствование в назначенный срок.</w:t>
      </w:r>
    </w:p>
    <w:p w:rsidR="006210E3" w:rsidRDefault="006210E3">
      <w:pPr>
        <w:pStyle w:val="ConsPlusNormal"/>
        <w:spacing w:before="220"/>
        <w:ind w:firstLine="540"/>
        <w:jc w:val="both"/>
      </w:pPr>
      <w:bookmarkStart w:id="17" w:name="P203"/>
      <w:bookmarkEnd w:id="17"/>
      <w:r>
        <w:t xml:space="preserve">73. Возобновление выплаты пенсии производится на основании заявления пенсионера, за исключением случаев, предусмотренных </w:t>
      </w:r>
      <w:hyperlink r:id="rId130" w:history="1">
        <w:r>
          <w:rPr>
            <w:color w:val="0000FF"/>
          </w:rPr>
          <w:t>частями 4</w:t>
        </w:r>
      </w:hyperlink>
      <w:r>
        <w:t xml:space="preserve"> и </w:t>
      </w:r>
      <w:hyperlink r:id="rId131" w:history="1">
        <w:r>
          <w:rPr>
            <w:color w:val="0000FF"/>
          </w:rPr>
          <w:t>5 статьи 24</w:t>
        </w:r>
      </w:hyperlink>
      <w:r>
        <w:t xml:space="preserve"> Федерального закона "О страховых пенсиях".</w:t>
      </w:r>
    </w:p>
    <w:p w:rsidR="006210E3" w:rsidRDefault="006210E3">
      <w:pPr>
        <w:pStyle w:val="ConsPlusNormal"/>
        <w:spacing w:before="220"/>
        <w:ind w:firstLine="540"/>
        <w:jc w:val="both"/>
      </w:pPr>
      <w:r>
        <w:t xml:space="preserve">Основанием для возобновления выплаты пенсии, приостановленной на основании </w:t>
      </w:r>
      <w:hyperlink r:id="rId132" w:history="1">
        <w:r>
          <w:rPr>
            <w:color w:val="0000FF"/>
          </w:rPr>
          <w:t>пункта первого части 1 статьи 24</w:t>
        </w:r>
      </w:hyperlink>
      <w:r>
        <w:t xml:space="preserve"> Федерального закона "О страховых пенсиях", может являться заявление о доставке пенсии.</w:t>
      </w:r>
    </w:p>
    <w:p w:rsidR="006210E3" w:rsidRDefault="006210E3">
      <w:pPr>
        <w:pStyle w:val="ConsPlusNormal"/>
        <w:jc w:val="both"/>
      </w:pPr>
      <w:r>
        <w:t xml:space="preserve">(абзац введен </w:t>
      </w:r>
      <w:hyperlink r:id="rId133" w:history="1">
        <w:r>
          <w:rPr>
            <w:color w:val="0000FF"/>
          </w:rPr>
          <w:t>Приказом</w:t>
        </w:r>
      </w:hyperlink>
      <w:r>
        <w:t xml:space="preserve"> Минтруда России от 25.12.2019 N 830н)</w:t>
      </w:r>
    </w:p>
    <w:p w:rsidR="006210E3" w:rsidRDefault="006210E3">
      <w:pPr>
        <w:pStyle w:val="ConsPlusNormal"/>
        <w:spacing w:before="220"/>
        <w:ind w:firstLine="540"/>
        <w:jc w:val="both"/>
      </w:pPr>
      <w:r>
        <w:t xml:space="preserve">74. При обращении в территориальный орган Пенсионного фонда Российской Федерации пенсионера, выплата пенсии которому приостановлена в связи с непредставлением им необходимых для выплаты пенсии документов, при наличии у него права на указанную пенсию в период после приостановления пенсии до указанного обращения, суммы пенсии определяются в порядке, установленном </w:t>
      </w:r>
      <w:hyperlink r:id="rId134" w:history="1">
        <w:r>
          <w:rPr>
            <w:color w:val="0000FF"/>
          </w:rPr>
          <w:t>частью 2 статьи 26</w:t>
        </w:r>
      </w:hyperlink>
      <w:r>
        <w:t xml:space="preserve"> Федерального закона "О страховых пенсиях" и выплачиваются за прошлое время, но не более чем за три года, предшествующие месяцу, следующему за месяцем обращения.</w:t>
      </w:r>
    </w:p>
    <w:p w:rsidR="006210E3" w:rsidRDefault="006210E3">
      <w:pPr>
        <w:pStyle w:val="ConsPlusNormal"/>
        <w:spacing w:before="220"/>
        <w:ind w:firstLine="540"/>
        <w:jc w:val="both"/>
      </w:pPr>
      <w:r>
        <w:t xml:space="preserve">75. </w:t>
      </w:r>
      <w:hyperlink r:id="rId135" w:history="1">
        <w:r>
          <w:rPr>
            <w:color w:val="0000FF"/>
          </w:rPr>
          <w:t>Заявление</w:t>
        </w:r>
      </w:hyperlink>
      <w:r>
        <w:t xml:space="preserve"> пенсионера, поданное для возобновления выплаты пенсии (заявление о возобновлении выплаты пенсии либо заявление о доставке пенсии), рассматривается территориальным органом Пенсионного фонда Российской Федерации не позднее чем через пять рабочих дней со дня приема указанного заявления этим органом со всеми необходимыми документами. Срок рассмотрения заявления может быть приостановлен в случаях, предусмотренных </w:t>
      </w:r>
      <w:hyperlink r:id="rId136" w:history="1">
        <w:r>
          <w:rPr>
            <w:color w:val="0000FF"/>
          </w:rPr>
          <w:t>частью 8 статьи 24</w:t>
        </w:r>
      </w:hyperlink>
      <w:r>
        <w:t xml:space="preserve"> Федерального закона "О страховых пенсиях", но не более чем на три месяца.</w:t>
      </w:r>
    </w:p>
    <w:p w:rsidR="006210E3" w:rsidRDefault="006210E3">
      <w:pPr>
        <w:pStyle w:val="ConsPlusNormal"/>
        <w:jc w:val="both"/>
      </w:pPr>
      <w:r>
        <w:t xml:space="preserve">(в ред. </w:t>
      </w:r>
      <w:hyperlink r:id="rId137" w:history="1">
        <w:r>
          <w:rPr>
            <w:color w:val="0000FF"/>
          </w:rPr>
          <w:t>Приказа</w:t>
        </w:r>
      </w:hyperlink>
      <w:r>
        <w:t xml:space="preserve"> Минтруда России от 25.12.2019 N 830н)</w:t>
      </w:r>
    </w:p>
    <w:p w:rsidR="006210E3" w:rsidRDefault="006210E3">
      <w:pPr>
        <w:pStyle w:val="ConsPlusNormal"/>
        <w:spacing w:before="220"/>
        <w:ind w:firstLine="540"/>
        <w:jc w:val="both"/>
      </w:pPr>
      <w:r>
        <w:lastRenderedPageBreak/>
        <w:t>76. Выплата пенсии возобновляется на основании распоряжения территориального органа Пенсионного фонда Российской Федерации.</w:t>
      </w:r>
    </w:p>
    <w:p w:rsidR="006210E3" w:rsidRDefault="006210E3">
      <w:pPr>
        <w:pStyle w:val="ConsPlusNormal"/>
        <w:spacing w:before="220"/>
        <w:ind w:firstLine="540"/>
        <w:jc w:val="both"/>
      </w:pPr>
      <w:r>
        <w:t xml:space="preserve">76.1. Выплата социальной пенсии по старости гражданам, указанным в </w:t>
      </w:r>
      <w:hyperlink r:id="rId138" w:history="1">
        <w:r>
          <w:rPr>
            <w:color w:val="0000FF"/>
          </w:rPr>
          <w:t>подпунктах 4</w:t>
        </w:r>
      </w:hyperlink>
      <w:r>
        <w:t xml:space="preserve"> и </w:t>
      </w:r>
      <w:hyperlink r:id="rId139" w:history="1">
        <w:r>
          <w:rPr>
            <w:color w:val="0000FF"/>
          </w:rPr>
          <w:t>5 пункта 1 статьи 11</w:t>
        </w:r>
      </w:hyperlink>
      <w:r>
        <w:t xml:space="preserve"> Федерального закона "О государственном пенсионном обеспечении в Российской Федерации", возобновляется с первого числа месяца, следующего за месяцем, в котором этим гражданином подано соответствующее заявление и документы, подтверждающие факт прекращения осуществления работы и (или) иной деятельности. При этом ему выплачиваются суммы социальной пенсии по старости за прошедшее время с даты, следующей за датой увольнения его с оплачиваемой работы, но не более чем за три года, предшествующие месяцу, следующему за месяцем подачи соответствующего заявления и документов.</w:t>
      </w:r>
    </w:p>
    <w:p w:rsidR="006210E3" w:rsidRDefault="006210E3">
      <w:pPr>
        <w:pStyle w:val="ConsPlusNormal"/>
        <w:jc w:val="both"/>
      </w:pPr>
      <w:r>
        <w:t xml:space="preserve">(п. 76.1 введен </w:t>
      </w:r>
      <w:hyperlink r:id="rId140" w:history="1">
        <w:r>
          <w:rPr>
            <w:color w:val="0000FF"/>
          </w:rPr>
          <w:t>Приказом</w:t>
        </w:r>
      </w:hyperlink>
      <w:r>
        <w:t xml:space="preserve"> Минтруда России от 05.12.2018 N 767н)</w:t>
      </w:r>
    </w:p>
    <w:p w:rsidR="006210E3" w:rsidRDefault="006210E3">
      <w:pPr>
        <w:pStyle w:val="ConsPlusNormal"/>
        <w:spacing w:before="220"/>
        <w:ind w:firstLine="540"/>
        <w:jc w:val="both"/>
      </w:pPr>
      <w:r>
        <w:t xml:space="preserve">77. Выплата пенсии прекращается территориальным органом Пенсионного фонда Российской Федерации в порядке, предусмотренном </w:t>
      </w:r>
      <w:hyperlink r:id="rId141" w:history="1">
        <w:r>
          <w:rPr>
            <w:color w:val="0000FF"/>
          </w:rPr>
          <w:t>частью 1 статьи 25</w:t>
        </w:r>
      </w:hyperlink>
      <w:r>
        <w:t xml:space="preserve"> Федерального закона "О страховых пенсиях". Решение (распоряжение) о прекращение выплаты пенсии принимается в течение одного рабочего дня, следующего за днем, в котором истекает срок приостановления выплаты пенсии в соответствии с </w:t>
      </w:r>
      <w:hyperlink r:id="rId142" w:history="1">
        <w:r>
          <w:rPr>
            <w:color w:val="0000FF"/>
          </w:rPr>
          <w:t>частью 1 статьи 24</w:t>
        </w:r>
      </w:hyperlink>
      <w:r>
        <w:t xml:space="preserve"> Федерального закона "О страховых пенсиях", либо поступили документы (сведения) об обстоятельствах, влекущих прекращение выплаты пенсии.</w:t>
      </w:r>
    </w:p>
    <w:p w:rsidR="006210E3" w:rsidRDefault="006210E3">
      <w:pPr>
        <w:pStyle w:val="ConsPlusNormal"/>
        <w:spacing w:before="220"/>
        <w:ind w:firstLine="540"/>
        <w:jc w:val="both"/>
      </w:pPr>
      <w:r>
        <w:t>77.1. Сведения индивидуального (персонифицированного) учета об осуществлении пенсионером трудовой, а также иной деятельности, в период выполнения которой он подлежал обязательному пенсионному страхованию в соответствии с Федеральным "</w:t>
      </w:r>
      <w:hyperlink r:id="rId143" w:history="1">
        <w:r>
          <w:rPr>
            <w:color w:val="0000FF"/>
          </w:rPr>
          <w:t>Об обязательном пенсионном страховании в Российской Федерации</w:t>
        </w:r>
      </w:hyperlink>
      <w:r>
        <w:t>", являются основанием для прекращения (приостановления) выплаты пенсий, выплата которых зависит от факта работы.</w:t>
      </w:r>
    </w:p>
    <w:p w:rsidR="006210E3" w:rsidRDefault="006210E3">
      <w:pPr>
        <w:pStyle w:val="ConsPlusNormal"/>
        <w:jc w:val="both"/>
      </w:pPr>
      <w:r>
        <w:t xml:space="preserve">(п. 77.1 введен </w:t>
      </w:r>
      <w:hyperlink r:id="rId144" w:history="1">
        <w:r>
          <w:rPr>
            <w:color w:val="0000FF"/>
          </w:rPr>
          <w:t>Приказом</w:t>
        </w:r>
      </w:hyperlink>
      <w:r>
        <w:t xml:space="preserve"> Минтруда России от 25.12.2019 N 830н)</w:t>
      </w:r>
    </w:p>
    <w:p w:rsidR="006210E3" w:rsidRDefault="006210E3">
      <w:pPr>
        <w:pStyle w:val="ConsPlusNormal"/>
        <w:spacing w:before="220"/>
        <w:ind w:firstLine="540"/>
        <w:jc w:val="both"/>
      </w:pPr>
      <w:r>
        <w:t xml:space="preserve">78. Прекращение выплаты пенсии, произведенное на основании </w:t>
      </w:r>
      <w:hyperlink r:id="rId145" w:history="1">
        <w:r>
          <w:rPr>
            <w:color w:val="0000FF"/>
          </w:rPr>
          <w:t>заявления</w:t>
        </w:r>
      </w:hyperlink>
      <w:r>
        <w:t xml:space="preserve"> пенсионера об отказе от получения назначенной пенсии либо </w:t>
      </w:r>
      <w:hyperlink r:id="rId146" w:history="1">
        <w:r>
          <w:rPr>
            <w:color w:val="0000FF"/>
          </w:rPr>
          <w:t>заявления</w:t>
        </w:r>
      </w:hyperlink>
      <w:r>
        <w:t xml:space="preserve"> пенсионера о прекращении выплаты пенсии по другим основаниям, предусмотренным </w:t>
      </w:r>
      <w:hyperlink r:id="rId147" w:history="1">
        <w:r>
          <w:rPr>
            <w:color w:val="0000FF"/>
          </w:rPr>
          <w:t>статьей 25</w:t>
        </w:r>
      </w:hyperlink>
      <w:r>
        <w:t xml:space="preserve"> Федерального закона "О страховых пенсиях", а также документов (сведений) об обстоятельствах, свидетельствующих об утрате пенсионером права на пенсию, или документов (сведений) о смерти пенсионера, поступивших в распоряжение территориального органа Пенсионного фонда Российской Федерации, либо в связи с невыполнением пенсионером, являющимся получателем социальной пенсии, предусмотренной Федеральным </w:t>
      </w:r>
      <w:hyperlink r:id="rId148" w:history="1">
        <w:r>
          <w:rPr>
            <w:color w:val="0000FF"/>
          </w:rPr>
          <w:t>законом</w:t>
        </w:r>
      </w:hyperlink>
      <w:r>
        <w:t xml:space="preserve"> "О государственном пенсионном обеспечении в Российской Федерации", его законным представителем - родителем, усыновителем, опекуном, попечителем условия, предусмотренного </w:t>
      </w:r>
      <w:hyperlink w:anchor="P89" w:history="1">
        <w:r>
          <w:rPr>
            <w:color w:val="0000FF"/>
          </w:rPr>
          <w:t>пунктом 14.1</w:t>
        </w:r>
      </w:hyperlink>
      <w:r>
        <w:t xml:space="preserve"> настоящих Правил, оформляется решением территориального органа Пенсионного фонда Российской Федерации.</w:t>
      </w:r>
    </w:p>
    <w:p w:rsidR="006210E3" w:rsidRDefault="006210E3">
      <w:pPr>
        <w:pStyle w:val="ConsPlusNormal"/>
        <w:jc w:val="both"/>
      </w:pPr>
      <w:r>
        <w:t xml:space="preserve">(в ред. Приказов Минтруда России от 05.12.2018 </w:t>
      </w:r>
      <w:hyperlink r:id="rId149" w:history="1">
        <w:r>
          <w:rPr>
            <w:color w:val="0000FF"/>
          </w:rPr>
          <w:t>N 767н</w:t>
        </w:r>
      </w:hyperlink>
      <w:r>
        <w:t xml:space="preserve">, от 28.01.2019 </w:t>
      </w:r>
      <w:hyperlink r:id="rId150" w:history="1">
        <w:r>
          <w:rPr>
            <w:color w:val="0000FF"/>
          </w:rPr>
          <w:t>N 43н</w:t>
        </w:r>
      </w:hyperlink>
      <w:r>
        <w:t>)</w:t>
      </w:r>
    </w:p>
    <w:p w:rsidR="006210E3" w:rsidRDefault="006210E3">
      <w:pPr>
        <w:pStyle w:val="ConsPlusNormal"/>
        <w:spacing w:before="220"/>
        <w:ind w:firstLine="540"/>
        <w:jc w:val="both"/>
      </w:pPr>
      <w:r>
        <w:t>78.1. Прекращение выплаты пенсии по инвалидности в связи с утратой пенсионером права на назначенную ему пенсию по истечении срока инвалидности в соответствии со сведениями об инвалидности, содержащимися в федеральном реестре инвалидов, либо документом, поступившим от федерального учреждения медико-социальной экспертизы, оформляется решением территориального органа Пенсионного фонда Российской Федерации.</w:t>
      </w:r>
    </w:p>
    <w:p w:rsidR="006210E3" w:rsidRDefault="006210E3">
      <w:pPr>
        <w:pStyle w:val="ConsPlusNormal"/>
        <w:jc w:val="both"/>
      </w:pPr>
      <w:r>
        <w:t xml:space="preserve">(п. 78.1 введен </w:t>
      </w:r>
      <w:hyperlink r:id="rId151" w:history="1">
        <w:r>
          <w:rPr>
            <w:color w:val="0000FF"/>
          </w:rPr>
          <w:t>Приказом</w:t>
        </w:r>
      </w:hyperlink>
      <w:r>
        <w:t xml:space="preserve"> Минтруда России от 05.12.2018 N 767н)</w:t>
      </w:r>
    </w:p>
    <w:p w:rsidR="006210E3" w:rsidRDefault="006210E3">
      <w:pPr>
        <w:pStyle w:val="ConsPlusNormal"/>
        <w:spacing w:before="220"/>
        <w:ind w:firstLine="540"/>
        <w:jc w:val="both"/>
      </w:pPr>
      <w:r>
        <w:t xml:space="preserve">79. В остальных случаях, предусмотренных </w:t>
      </w:r>
      <w:hyperlink r:id="rId152" w:history="1">
        <w:r>
          <w:rPr>
            <w:color w:val="0000FF"/>
          </w:rPr>
          <w:t>статьей 25</w:t>
        </w:r>
      </w:hyperlink>
      <w:r>
        <w:t xml:space="preserve"> Федерального закона "О страховых пенсиях", выплата пенсии прекращается на основании распоряжения территориального органа Пенсионного фонда Российской Федерации.</w:t>
      </w:r>
    </w:p>
    <w:p w:rsidR="006210E3" w:rsidRDefault="006210E3">
      <w:pPr>
        <w:pStyle w:val="ConsPlusNormal"/>
        <w:spacing w:before="220"/>
        <w:ind w:firstLine="540"/>
        <w:jc w:val="both"/>
      </w:pPr>
      <w:r>
        <w:t>80. После прекращения выплаты пенсии пенсионер вправе обратиться за назначением пенсии вновь.</w:t>
      </w:r>
    </w:p>
    <w:p w:rsidR="006210E3" w:rsidRDefault="006210E3">
      <w:pPr>
        <w:pStyle w:val="ConsPlusNormal"/>
        <w:spacing w:before="220"/>
        <w:ind w:firstLine="540"/>
        <w:jc w:val="both"/>
      </w:pPr>
      <w:bookmarkStart w:id="18" w:name="P221"/>
      <w:bookmarkEnd w:id="18"/>
      <w:r>
        <w:lastRenderedPageBreak/>
        <w:t xml:space="preserve">81. Выплата пенсии восстанавливается в порядке, предусмотренном </w:t>
      </w:r>
      <w:hyperlink r:id="rId153" w:history="1">
        <w:r>
          <w:rPr>
            <w:color w:val="0000FF"/>
          </w:rPr>
          <w:t>частью 3 статьи 25</w:t>
        </w:r>
      </w:hyperlink>
      <w:r>
        <w:t xml:space="preserve"> Федерального закона "О страховых пенсиях", на основании заявления пенсионера и приложенных к нему необходимых документов, подтверждающих обстоятельства, дающие право на восстановление выплаты пенсии.</w:t>
      </w:r>
    </w:p>
    <w:p w:rsidR="006210E3" w:rsidRDefault="006210E3">
      <w:pPr>
        <w:pStyle w:val="ConsPlusNormal"/>
        <w:spacing w:before="220"/>
        <w:ind w:firstLine="540"/>
        <w:jc w:val="both"/>
      </w:pPr>
      <w:r>
        <w:t xml:space="preserve">82. </w:t>
      </w:r>
      <w:hyperlink r:id="rId154" w:history="1">
        <w:r>
          <w:rPr>
            <w:color w:val="0000FF"/>
          </w:rPr>
          <w:t>Заявление</w:t>
        </w:r>
      </w:hyperlink>
      <w:r>
        <w:t xml:space="preserve"> пенсионера о восстановлении выплаты пенсии рассматривается территориальным органом Пенсионного фонда Российской Федерации не позднее чем через пять рабочих дней со дня приема указанного заявления этим органом со всеми необходимыми документами. Срок рассмотрения заявления может быть приостановлен в случаях, предусмотренных </w:t>
      </w:r>
      <w:hyperlink r:id="rId155" w:history="1">
        <w:r>
          <w:rPr>
            <w:color w:val="0000FF"/>
          </w:rPr>
          <w:t>частью 11 статьи 25</w:t>
        </w:r>
      </w:hyperlink>
      <w:r>
        <w:t xml:space="preserve"> Федерального закона "О страховых пенсиях", но не более чем на три месяца.</w:t>
      </w:r>
    </w:p>
    <w:p w:rsidR="006210E3" w:rsidRDefault="006210E3">
      <w:pPr>
        <w:pStyle w:val="ConsPlusNormal"/>
        <w:spacing w:before="220"/>
        <w:ind w:firstLine="540"/>
        <w:jc w:val="both"/>
      </w:pPr>
      <w:r>
        <w:t>83. Восстановление выплаты пенсии оформляется решением территориального органа Пенсионного фонда Российской Федерации.</w:t>
      </w:r>
    </w:p>
    <w:p w:rsidR="006210E3" w:rsidRDefault="006210E3">
      <w:pPr>
        <w:pStyle w:val="ConsPlusNormal"/>
        <w:spacing w:before="220"/>
        <w:ind w:firstLine="540"/>
        <w:jc w:val="both"/>
      </w:pPr>
      <w:r>
        <w:t xml:space="preserve">84. Выплата сумм страховой пенсии, фиксированной выплаты к страховой пенсии (с учетом повышения фиксированной выплаты к страховой пенсии) пенсионерам, осуществляющим (прекратившим) работу и (или) иную деятельность, в период выполнения которой они подлежат обязательному пенсионному страхованию в соответствии с Федеральным </w:t>
      </w:r>
      <w:hyperlink r:id="rId156" w:history="1">
        <w:r>
          <w:rPr>
            <w:color w:val="0000FF"/>
          </w:rPr>
          <w:t>законом</w:t>
        </w:r>
      </w:hyperlink>
      <w:r>
        <w:t xml:space="preserve"> "Об обязательном пенсионном страховании в Российской Федерации", производится в порядке, предусмотренном </w:t>
      </w:r>
      <w:hyperlink r:id="rId157" w:history="1">
        <w:r>
          <w:rPr>
            <w:color w:val="0000FF"/>
          </w:rPr>
          <w:t>статьей 26.1</w:t>
        </w:r>
      </w:hyperlink>
      <w:r>
        <w:t xml:space="preserve"> Федерального закона "О страховых пенсиях".</w:t>
      </w:r>
    </w:p>
    <w:p w:rsidR="006210E3" w:rsidRDefault="006210E3">
      <w:pPr>
        <w:pStyle w:val="ConsPlusNormal"/>
        <w:jc w:val="both"/>
      </w:pPr>
      <w:r>
        <w:t xml:space="preserve">(п. 84 введен </w:t>
      </w:r>
      <w:hyperlink r:id="rId158" w:history="1">
        <w:r>
          <w:rPr>
            <w:color w:val="0000FF"/>
          </w:rPr>
          <w:t>Приказом</w:t>
        </w:r>
      </w:hyperlink>
      <w:r>
        <w:t xml:space="preserve"> Минтруда России от 27.01.2016 N 24н)</w:t>
      </w:r>
    </w:p>
    <w:p w:rsidR="006210E3" w:rsidRDefault="006210E3">
      <w:pPr>
        <w:pStyle w:val="ConsPlusNormal"/>
        <w:spacing w:before="220"/>
        <w:ind w:firstLine="540"/>
        <w:jc w:val="both"/>
      </w:pPr>
      <w:r>
        <w:t xml:space="preserve">85. Определение размера сумм страховой пенсии, фиксированной выплаты к страховой пенсии (с учетом повышения фиксированной выплаты к страховой пенсии), подлежащих выплате пенсионерам, указанным в </w:t>
      </w:r>
      <w:hyperlink r:id="rId159" w:history="1">
        <w:r>
          <w:rPr>
            <w:color w:val="0000FF"/>
          </w:rPr>
          <w:t>статье 26.1</w:t>
        </w:r>
      </w:hyperlink>
      <w:r>
        <w:t xml:space="preserve"> Федерального закона "О страховых пенсиях", производится на основании сведений индивидуального (персонифицированного) учета, учтенных на индивидуальном лицевом счете застрахованного лица.</w:t>
      </w:r>
    </w:p>
    <w:p w:rsidR="006210E3" w:rsidRDefault="006210E3">
      <w:pPr>
        <w:pStyle w:val="ConsPlusNormal"/>
        <w:jc w:val="both"/>
      </w:pPr>
      <w:r>
        <w:t xml:space="preserve">(п. 85 введен </w:t>
      </w:r>
      <w:hyperlink r:id="rId160" w:history="1">
        <w:r>
          <w:rPr>
            <w:color w:val="0000FF"/>
          </w:rPr>
          <w:t>Приказом</w:t>
        </w:r>
      </w:hyperlink>
      <w:r>
        <w:t xml:space="preserve"> Минтруда России от 27.01.2016 N 24н)</w:t>
      </w:r>
    </w:p>
    <w:p w:rsidR="006210E3" w:rsidRDefault="006210E3">
      <w:pPr>
        <w:pStyle w:val="ConsPlusNormal"/>
        <w:spacing w:before="220"/>
        <w:ind w:firstLine="540"/>
        <w:jc w:val="both"/>
      </w:pPr>
      <w:bookmarkStart w:id="19" w:name="P228"/>
      <w:bookmarkEnd w:id="19"/>
      <w:r>
        <w:t xml:space="preserve">86. Выплата сумм страховой пенсии, фиксированной выплаты к страховой пенсии (с учетом повышения фиксированной выплаты к страховой пенсии) пенсионерам, указанным в </w:t>
      </w:r>
      <w:hyperlink r:id="rId161" w:history="1">
        <w:r>
          <w:rPr>
            <w:color w:val="0000FF"/>
          </w:rPr>
          <w:t>статье 26.1</w:t>
        </w:r>
      </w:hyperlink>
      <w:r>
        <w:t xml:space="preserve"> Федерального закона "О страховых пенсиях", осуществляется на основании решения территориального органа Пенсионного фонда Российской Федерации о выплате сумм страховой пенсии, фиксированной выплаты к страховой пенсии (с учетом повышения фиксированной выплаты к страховой пенсии).</w:t>
      </w:r>
    </w:p>
    <w:p w:rsidR="006210E3" w:rsidRDefault="006210E3">
      <w:pPr>
        <w:pStyle w:val="ConsPlusNormal"/>
        <w:spacing w:before="220"/>
        <w:ind w:firstLine="540"/>
        <w:jc w:val="both"/>
      </w:pPr>
      <w:r>
        <w:t xml:space="preserve">При прекращении осуществления работы и (или) иной деятельности суммы страховой пенсии, фиксированной выплаты к страховой пенсии (с учетом повышения фиксированной выплаты к страховой пенсии), определенные в соответствии с </w:t>
      </w:r>
      <w:hyperlink r:id="rId162" w:history="1">
        <w:r>
          <w:rPr>
            <w:color w:val="0000FF"/>
          </w:rPr>
          <w:t>частью 3 статьи 26.1</w:t>
        </w:r>
      </w:hyperlink>
      <w:r>
        <w:t xml:space="preserve"> Федерального закона "О страховых пенсиях", выплачиваются с 1-го числа месяца, следующего за месяцем, в котором было вынесено решение о выплате сумм страховой пенсии, фиксированной выплаты к страховой пенсии (с учетом повышения фиксированной выплаты к страховой пенсии), за период, начиная с 1-го числа месяца, следующего за месяцем прекращения работы и (или) иной деятельности.</w:t>
      </w:r>
    </w:p>
    <w:p w:rsidR="006210E3" w:rsidRDefault="006210E3">
      <w:pPr>
        <w:pStyle w:val="ConsPlusNormal"/>
        <w:jc w:val="both"/>
      </w:pPr>
      <w:r>
        <w:t xml:space="preserve">(абзац введен </w:t>
      </w:r>
      <w:hyperlink r:id="rId163" w:history="1">
        <w:r>
          <w:rPr>
            <w:color w:val="0000FF"/>
          </w:rPr>
          <w:t>Приказом</w:t>
        </w:r>
      </w:hyperlink>
      <w:r>
        <w:t xml:space="preserve"> Минтруда России от 28.08.2017 N 638н)</w:t>
      </w:r>
    </w:p>
    <w:p w:rsidR="006210E3" w:rsidRDefault="006210E3">
      <w:pPr>
        <w:pStyle w:val="ConsPlusNormal"/>
        <w:jc w:val="both"/>
      </w:pPr>
      <w:r>
        <w:t xml:space="preserve">(п. 86 введен </w:t>
      </w:r>
      <w:hyperlink r:id="rId164" w:history="1">
        <w:r>
          <w:rPr>
            <w:color w:val="0000FF"/>
          </w:rPr>
          <w:t>Приказом</w:t>
        </w:r>
      </w:hyperlink>
      <w:r>
        <w:t xml:space="preserve"> Минтруда России от 27.01.2016 N 24н)</w:t>
      </w:r>
    </w:p>
    <w:p w:rsidR="006210E3" w:rsidRDefault="006210E3">
      <w:pPr>
        <w:pStyle w:val="ConsPlusNormal"/>
        <w:spacing w:before="220"/>
        <w:ind w:firstLine="540"/>
        <w:jc w:val="both"/>
      </w:pPr>
      <w:r>
        <w:t xml:space="preserve">87. В случае, предусмотренном </w:t>
      </w:r>
      <w:hyperlink r:id="rId165" w:history="1">
        <w:r>
          <w:rPr>
            <w:color w:val="0000FF"/>
          </w:rPr>
          <w:t>частью 8 статьи 26.1</w:t>
        </w:r>
      </w:hyperlink>
      <w:r>
        <w:t xml:space="preserve"> Федерального закона "О страховых пенсиях", вынесения решения, указанного в </w:t>
      </w:r>
      <w:hyperlink w:anchor="P228" w:history="1">
        <w:r>
          <w:rPr>
            <w:color w:val="0000FF"/>
          </w:rPr>
          <w:t>пункте 86</w:t>
        </w:r>
      </w:hyperlink>
      <w:r>
        <w:t xml:space="preserve"> настоящих Правил, не требуется.</w:t>
      </w:r>
    </w:p>
    <w:p w:rsidR="006210E3" w:rsidRDefault="006210E3">
      <w:pPr>
        <w:pStyle w:val="ConsPlusNormal"/>
        <w:jc w:val="both"/>
      </w:pPr>
      <w:r>
        <w:t xml:space="preserve">(п. 87 введен </w:t>
      </w:r>
      <w:hyperlink r:id="rId166" w:history="1">
        <w:r>
          <w:rPr>
            <w:color w:val="0000FF"/>
          </w:rPr>
          <w:t>Приказом</w:t>
        </w:r>
      </w:hyperlink>
      <w:r>
        <w:t xml:space="preserve"> Минтруда России от 27.01.2016 N 24н)</w:t>
      </w:r>
    </w:p>
    <w:p w:rsidR="006210E3" w:rsidRDefault="006210E3">
      <w:pPr>
        <w:pStyle w:val="ConsPlusNormal"/>
        <w:spacing w:before="220"/>
        <w:ind w:firstLine="540"/>
        <w:jc w:val="both"/>
      </w:pPr>
      <w:bookmarkStart w:id="20" w:name="P234"/>
      <w:bookmarkEnd w:id="20"/>
      <w:r>
        <w:t xml:space="preserve">88. В случаях, предусмотренных </w:t>
      </w:r>
      <w:hyperlink r:id="rId167" w:history="1">
        <w:r>
          <w:rPr>
            <w:color w:val="0000FF"/>
          </w:rPr>
          <w:t>частями 9</w:t>
        </w:r>
      </w:hyperlink>
      <w:r>
        <w:t xml:space="preserve"> и </w:t>
      </w:r>
      <w:hyperlink r:id="rId168" w:history="1">
        <w:r>
          <w:rPr>
            <w:color w:val="0000FF"/>
          </w:rPr>
          <w:t>10 статьи 26.1</w:t>
        </w:r>
      </w:hyperlink>
      <w:r>
        <w:t xml:space="preserve"> Федерального закона "О страховых пенсиях", а также в случае учета на индивидуальном лицевом счете застрахованного лица после принятия распоряжения об осуществлении индексации (увеличения) размера </w:t>
      </w:r>
      <w:r>
        <w:lastRenderedPageBreak/>
        <w:t xml:space="preserve">фиксированной выплаты к страховой пенсии в соответствии с </w:t>
      </w:r>
      <w:hyperlink r:id="rId169" w:history="1">
        <w:r>
          <w:rPr>
            <w:color w:val="0000FF"/>
          </w:rPr>
          <w:t>частями 6</w:t>
        </w:r>
      </w:hyperlink>
      <w:r>
        <w:t xml:space="preserve"> и </w:t>
      </w:r>
      <w:hyperlink r:id="rId170" w:history="1">
        <w:r>
          <w:rPr>
            <w:color w:val="0000FF"/>
          </w:rPr>
          <w:t>7 статьи 16</w:t>
        </w:r>
      </w:hyperlink>
      <w:r>
        <w:t xml:space="preserve"> Федерального закона "О страховых пенсиях" и корректировки размера страховой пенсии в соответствии с </w:t>
      </w:r>
      <w:hyperlink r:id="rId171" w:history="1">
        <w:r>
          <w:rPr>
            <w:color w:val="0000FF"/>
          </w:rPr>
          <w:t>частью 10 статьи 18</w:t>
        </w:r>
      </w:hyperlink>
      <w:r>
        <w:t xml:space="preserve"> Федерального закона "О страховых пенсиях" сведений о факте осуществления (прекращения) работы и (или) иной деятельности на день принятия указанного распоряжения, влияющих на суммы страховой пенсии, фиксированной выплаты к страховой пенсии (с учетом повышения фиксированной выплаты к страховой пенсии), подлежащих выплате, территориальный орган Пенсионного фонда Российской Федерации пересматривает ранее вынесенное решение о выплате сумм страховой пенсии, фиксированной выплаты к страховой пенсии (с учетом повышения фиксированной выплаты к страховой пенсии) путем вынесения нового решения о выплате сумм страховой пенсии, фиксированной выплаты к страховой пенсии (с учетом повышения фиксированной выплаты к страховой пенсии) с учетом сроков, определенных </w:t>
      </w:r>
      <w:hyperlink r:id="rId172" w:history="1">
        <w:r>
          <w:rPr>
            <w:color w:val="0000FF"/>
          </w:rPr>
          <w:t>частью 6 статьи 26.1</w:t>
        </w:r>
      </w:hyperlink>
      <w:r>
        <w:t xml:space="preserve"> Федерального закона "О страховых пенсиях".</w:t>
      </w:r>
    </w:p>
    <w:p w:rsidR="006210E3" w:rsidRDefault="006210E3">
      <w:pPr>
        <w:pStyle w:val="ConsPlusNormal"/>
        <w:jc w:val="both"/>
      </w:pPr>
      <w:r>
        <w:t xml:space="preserve">(п. 88 введен </w:t>
      </w:r>
      <w:hyperlink r:id="rId173" w:history="1">
        <w:r>
          <w:rPr>
            <w:color w:val="0000FF"/>
          </w:rPr>
          <w:t>Приказом</w:t>
        </w:r>
      </w:hyperlink>
      <w:r>
        <w:t xml:space="preserve"> Минтруда России от 27.01.2016 N 24н)</w:t>
      </w:r>
    </w:p>
    <w:p w:rsidR="006210E3" w:rsidRDefault="006210E3">
      <w:pPr>
        <w:pStyle w:val="ConsPlusNormal"/>
        <w:spacing w:before="220"/>
        <w:ind w:firstLine="540"/>
        <w:jc w:val="both"/>
      </w:pPr>
      <w:r>
        <w:t xml:space="preserve">89. В случае, предусмотренном </w:t>
      </w:r>
      <w:hyperlink r:id="rId174" w:history="1">
        <w:r>
          <w:rPr>
            <w:color w:val="0000FF"/>
          </w:rPr>
          <w:t>частью 9 статьи 26.1</w:t>
        </w:r>
      </w:hyperlink>
      <w:r>
        <w:t xml:space="preserve"> Федерального закона "О страховых пенсиях", выплата сумм страховой пенсии, фиксированной выплаты к страховой пенсии (с учетом повышения фиксированной выплаты к страховой пенсии), определенных в порядке, предусмотренном </w:t>
      </w:r>
      <w:hyperlink r:id="rId175" w:history="1">
        <w:r>
          <w:rPr>
            <w:color w:val="0000FF"/>
          </w:rPr>
          <w:t>частями 1</w:t>
        </w:r>
      </w:hyperlink>
      <w:r>
        <w:t xml:space="preserve"> - </w:t>
      </w:r>
      <w:hyperlink r:id="rId176" w:history="1">
        <w:r>
          <w:rPr>
            <w:color w:val="0000FF"/>
          </w:rPr>
          <w:t>3 статьи 26.1</w:t>
        </w:r>
      </w:hyperlink>
      <w:r>
        <w:t xml:space="preserve"> Федерального закона "О страховых пенсиях", производится с 1-го числа месяца, следующего за месяцем, в котором выносится решение, предусмотренное </w:t>
      </w:r>
      <w:hyperlink w:anchor="P234" w:history="1">
        <w:r>
          <w:rPr>
            <w:color w:val="0000FF"/>
          </w:rPr>
          <w:t>пунктом 88</w:t>
        </w:r>
      </w:hyperlink>
      <w:r>
        <w:t xml:space="preserve"> настоящих Правил, с учетом доплаты за прошлое время.</w:t>
      </w:r>
    </w:p>
    <w:p w:rsidR="006210E3" w:rsidRDefault="006210E3">
      <w:pPr>
        <w:pStyle w:val="ConsPlusNormal"/>
        <w:jc w:val="both"/>
      </w:pPr>
      <w:r>
        <w:t xml:space="preserve">(п. 89 введен </w:t>
      </w:r>
      <w:hyperlink r:id="rId177" w:history="1">
        <w:r>
          <w:rPr>
            <w:color w:val="0000FF"/>
          </w:rPr>
          <w:t>Приказом</w:t>
        </w:r>
      </w:hyperlink>
      <w:r>
        <w:t xml:space="preserve"> Минтруда России от 27.01.2016 N 24н)</w:t>
      </w:r>
    </w:p>
    <w:p w:rsidR="006210E3" w:rsidRDefault="006210E3">
      <w:pPr>
        <w:pStyle w:val="ConsPlusNormal"/>
        <w:spacing w:before="220"/>
        <w:ind w:firstLine="540"/>
        <w:jc w:val="both"/>
      </w:pPr>
      <w:r>
        <w:t xml:space="preserve">90. В случае, предусмотренном </w:t>
      </w:r>
      <w:hyperlink r:id="rId178" w:history="1">
        <w:r>
          <w:rPr>
            <w:color w:val="0000FF"/>
          </w:rPr>
          <w:t>частью 10 статьи 26.1</w:t>
        </w:r>
      </w:hyperlink>
      <w:r>
        <w:t xml:space="preserve"> Федерального закона "О страховых пенсиях", выплата сумм страховой пенсии, фиксированной выплаты к страховой пенсии (с учетом повышения фиксированной выплаты к страховой пенсии), определенных в порядке, предусмотренном </w:t>
      </w:r>
      <w:hyperlink r:id="rId179" w:history="1">
        <w:r>
          <w:rPr>
            <w:color w:val="0000FF"/>
          </w:rPr>
          <w:t>частями 1</w:t>
        </w:r>
      </w:hyperlink>
      <w:r>
        <w:t xml:space="preserve"> - </w:t>
      </w:r>
      <w:hyperlink r:id="rId180" w:history="1">
        <w:r>
          <w:rPr>
            <w:color w:val="0000FF"/>
          </w:rPr>
          <w:t>3 статьи 26.1</w:t>
        </w:r>
      </w:hyperlink>
      <w:r>
        <w:t xml:space="preserve"> Федерального закона "О страховых пенсиях", производится с 1-го числа месяца, следующего за месяцем, в котором выносится решение, предусмотренное </w:t>
      </w:r>
      <w:hyperlink w:anchor="P234" w:history="1">
        <w:r>
          <w:rPr>
            <w:color w:val="0000FF"/>
          </w:rPr>
          <w:t>пунктом 88</w:t>
        </w:r>
      </w:hyperlink>
      <w:r>
        <w:t xml:space="preserve"> настоящих Правил, без удержания за прошлое время.</w:t>
      </w:r>
    </w:p>
    <w:p w:rsidR="006210E3" w:rsidRDefault="006210E3">
      <w:pPr>
        <w:pStyle w:val="ConsPlusNormal"/>
        <w:jc w:val="both"/>
      </w:pPr>
      <w:r>
        <w:t xml:space="preserve">(п. 90 введен </w:t>
      </w:r>
      <w:hyperlink r:id="rId181" w:history="1">
        <w:r>
          <w:rPr>
            <w:color w:val="0000FF"/>
          </w:rPr>
          <w:t>Приказом</w:t>
        </w:r>
      </w:hyperlink>
      <w:r>
        <w:t xml:space="preserve"> Минтруда России от 27.01.2016 N 24н)</w:t>
      </w:r>
    </w:p>
    <w:p w:rsidR="006210E3" w:rsidRDefault="006210E3">
      <w:pPr>
        <w:pStyle w:val="ConsPlusNormal"/>
        <w:spacing w:before="220"/>
        <w:ind w:firstLine="540"/>
        <w:jc w:val="both"/>
      </w:pPr>
      <w:r>
        <w:t xml:space="preserve">91. В случае пересмотра решения о выплате сумм страховой пенсии, фиксированной выплаты к страховой пенсии (с учетом повышения фиксированной выплаты к страховой пенсии) на основании сведений о факте осуществления (прекращения) работы и (или) иной деятельности, учтенных на индивидуальном лицевом счете застрахованного лица после принятия распоряжения об осуществлении индексации (увеличения) размера фиксированной выплаты к страховой пенсии в соответствии с </w:t>
      </w:r>
      <w:hyperlink r:id="rId182" w:history="1">
        <w:r>
          <w:rPr>
            <w:color w:val="0000FF"/>
          </w:rPr>
          <w:t>частями 6</w:t>
        </w:r>
      </w:hyperlink>
      <w:r>
        <w:t xml:space="preserve"> и </w:t>
      </w:r>
      <w:hyperlink r:id="rId183" w:history="1">
        <w:r>
          <w:rPr>
            <w:color w:val="0000FF"/>
          </w:rPr>
          <w:t>7 статьи 16</w:t>
        </w:r>
      </w:hyperlink>
      <w:r>
        <w:t xml:space="preserve"> Федерального закона "О страховых пенсиях" и корректировки размера страховой пенсии в соответствии с </w:t>
      </w:r>
      <w:hyperlink r:id="rId184" w:history="1">
        <w:r>
          <w:rPr>
            <w:color w:val="0000FF"/>
          </w:rPr>
          <w:t>частью 10 статьи 18</w:t>
        </w:r>
      </w:hyperlink>
      <w:r>
        <w:t xml:space="preserve"> Федерального закона "О страховых пенсиях", повлиявших на сумму страховой пенсии, фиксированной выплаты к страховой пенсии (с учетом повышения фиксированной выплаты к страховой пенсии), подлежащую выплате, выплата сумм страховой пенсии, фиксированной выплаты к страховой пенсии (с учетом повышения фиксированной выплаты к страховой пенсии) производится территориальным органом Пенсионного фонда Российской Федерации без удержаний и доплат за прошлое время (за исключением случаев, предусмотренных </w:t>
      </w:r>
      <w:hyperlink w:anchor="P228" w:history="1">
        <w:r>
          <w:rPr>
            <w:color w:val="0000FF"/>
          </w:rPr>
          <w:t>пунктом 86</w:t>
        </w:r>
      </w:hyperlink>
      <w:r>
        <w:t xml:space="preserve"> настоящих Правил).</w:t>
      </w:r>
    </w:p>
    <w:p w:rsidR="006210E3" w:rsidRDefault="006210E3">
      <w:pPr>
        <w:pStyle w:val="ConsPlusNormal"/>
        <w:jc w:val="both"/>
      </w:pPr>
      <w:r>
        <w:t xml:space="preserve">(п. 91 введен </w:t>
      </w:r>
      <w:hyperlink r:id="rId185" w:history="1">
        <w:r>
          <w:rPr>
            <w:color w:val="0000FF"/>
          </w:rPr>
          <w:t>Приказом</w:t>
        </w:r>
      </w:hyperlink>
      <w:r>
        <w:t xml:space="preserve"> Минтруда России от 27.01.2016 N 24н; в ред. </w:t>
      </w:r>
      <w:hyperlink r:id="rId186" w:history="1">
        <w:r>
          <w:rPr>
            <w:color w:val="0000FF"/>
          </w:rPr>
          <w:t>Приказа</w:t>
        </w:r>
      </w:hyperlink>
      <w:r>
        <w:t xml:space="preserve"> Минтруда России от 28.08.2017 N 638н)</w:t>
      </w:r>
    </w:p>
    <w:p w:rsidR="006210E3" w:rsidRDefault="006210E3">
      <w:pPr>
        <w:pStyle w:val="ConsPlusNormal"/>
        <w:spacing w:before="220"/>
        <w:ind w:firstLine="540"/>
        <w:jc w:val="both"/>
      </w:pPr>
      <w:r>
        <w:t xml:space="preserve">92. Если по состоянию на текущий месяц подлежащая выплате сумма страховой пенсии, фиксированной выплаты к страховой пенсии (с учетом повышения фиксированной выплаты к страховой пенсии) не подлежит уменьшению по обстоятельствам, предусмотренным </w:t>
      </w:r>
      <w:hyperlink r:id="rId187" w:history="1">
        <w:r>
          <w:rPr>
            <w:color w:val="0000FF"/>
          </w:rPr>
          <w:t>частью 10 статьи 26.1</w:t>
        </w:r>
      </w:hyperlink>
      <w:r>
        <w:t xml:space="preserve"> Федерального закона "О страховых пенсиях", вынесение решения, указанного в </w:t>
      </w:r>
      <w:hyperlink w:anchor="P234" w:history="1">
        <w:r>
          <w:rPr>
            <w:color w:val="0000FF"/>
          </w:rPr>
          <w:t>пункте 88</w:t>
        </w:r>
      </w:hyperlink>
      <w:r>
        <w:t xml:space="preserve"> настоящих Правил, не требуется.</w:t>
      </w:r>
    </w:p>
    <w:p w:rsidR="006210E3" w:rsidRDefault="006210E3">
      <w:pPr>
        <w:pStyle w:val="ConsPlusNormal"/>
        <w:jc w:val="both"/>
      </w:pPr>
      <w:r>
        <w:t xml:space="preserve">(п. 92 введен </w:t>
      </w:r>
      <w:hyperlink r:id="rId188" w:history="1">
        <w:r>
          <w:rPr>
            <w:color w:val="0000FF"/>
          </w:rPr>
          <w:t>Приказом</w:t>
        </w:r>
      </w:hyperlink>
      <w:r>
        <w:t xml:space="preserve"> Минтруда России от 27.01.2016 N 24н)</w:t>
      </w:r>
    </w:p>
    <w:p w:rsidR="006210E3" w:rsidRDefault="006210E3">
      <w:pPr>
        <w:pStyle w:val="ConsPlusNormal"/>
        <w:spacing w:before="220"/>
        <w:ind w:firstLine="540"/>
        <w:jc w:val="both"/>
      </w:pPr>
      <w:bookmarkStart w:id="21" w:name="P244"/>
      <w:bookmarkEnd w:id="21"/>
      <w:r>
        <w:t xml:space="preserve">93. Пенсионеры, проживающие на территории Российской Федерации, осуществляющие работу и (или) иную деятельность за пределами территории Российской Федерации, в период </w:t>
      </w:r>
      <w:r>
        <w:lastRenderedPageBreak/>
        <w:t xml:space="preserve">которой они не подлежат обязательному пенсионному страхованию в соответствии с Федеральным </w:t>
      </w:r>
      <w:hyperlink r:id="rId189" w:history="1">
        <w:r>
          <w:rPr>
            <w:color w:val="0000FF"/>
          </w:rPr>
          <w:t>законом</w:t>
        </w:r>
      </w:hyperlink>
      <w:r>
        <w:t xml:space="preserve"> "Об обязательном пенсионном страховании в Российской Федерации", сообщают о возобновлении либо прекращении работы и (или) иной деятельности за пределами территории Российской Федерации путем подачи </w:t>
      </w:r>
      <w:hyperlink r:id="rId190" w:history="1">
        <w:r>
          <w:rPr>
            <w:color w:val="0000FF"/>
          </w:rPr>
          <w:t>заявления</w:t>
        </w:r>
      </w:hyperlink>
      <w:r>
        <w:t xml:space="preserve"> о факте осуществления (прекращения) работы и (или) иной деятельности и документа, подтверждающего факт осуществления (прекращения) работы и (или) иной деятельности, выданного компетентными органами (должностными лицами) иностранного государства.</w:t>
      </w:r>
    </w:p>
    <w:p w:rsidR="006210E3" w:rsidRDefault="006210E3">
      <w:pPr>
        <w:pStyle w:val="ConsPlusNormal"/>
        <w:jc w:val="both"/>
      </w:pPr>
      <w:r>
        <w:t xml:space="preserve">(п. 93 введен </w:t>
      </w:r>
      <w:hyperlink r:id="rId191" w:history="1">
        <w:r>
          <w:rPr>
            <w:color w:val="0000FF"/>
          </w:rPr>
          <w:t>Приказом</w:t>
        </w:r>
      </w:hyperlink>
      <w:r>
        <w:t xml:space="preserve"> Минтруда России от 27.01.2016 N 24н)</w:t>
      </w:r>
    </w:p>
    <w:p w:rsidR="006210E3" w:rsidRDefault="006210E3">
      <w:pPr>
        <w:pStyle w:val="ConsPlusNormal"/>
        <w:spacing w:before="220"/>
        <w:ind w:firstLine="540"/>
        <w:jc w:val="both"/>
      </w:pPr>
      <w:r>
        <w:t xml:space="preserve">94. Территориальный орган Пенсионного фонда Российской Федерации выносит решение о выплате сумм страховой пенсии, фиксированной выплаты к страховой пенсии (с учетом повышения фиксированной выплаты к страховой пенсии) не позднее пяти рабочих дней со дня приема заявления и документа, предусмотренных </w:t>
      </w:r>
      <w:hyperlink w:anchor="P244" w:history="1">
        <w:r>
          <w:rPr>
            <w:color w:val="0000FF"/>
          </w:rPr>
          <w:t>пунктом 93</w:t>
        </w:r>
      </w:hyperlink>
      <w:r>
        <w:t xml:space="preserve"> настоящих Правил, либо не позднее пяти рабочих дней со дня получения информации об осуществлении пенсионером работы и (или) иной деятельности за пределами Российской Федерации.</w:t>
      </w:r>
    </w:p>
    <w:p w:rsidR="006210E3" w:rsidRDefault="006210E3">
      <w:pPr>
        <w:pStyle w:val="ConsPlusNormal"/>
        <w:jc w:val="both"/>
      </w:pPr>
      <w:r>
        <w:t xml:space="preserve">(п. 94 введен </w:t>
      </w:r>
      <w:hyperlink r:id="rId192" w:history="1">
        <w:r>
          <w:rPr>
            <w:color w:val="0000FF"/>
          </w:rPr>
          <w:t>Приказом</w:t>
        </w:r>
      </w:hyperlink>
      <w:r>
        <w:t xml:space="preserve"> Минтруда России от 27.01.2016 N 24н)</w:t>
      </w:r>
    </w:p>
    <w:p w:rsidR="006210E3" w:rsidRDefault="006210E3">
      <w:pPr>
        <w:pStyle w:val="ConsPlusNormal"/>
        <w:spacing w:before="220"/>
        <w:ind w:firstLine="540"/>
        <w:jc w:val="both"/>
      </w:pPr>
      <w:r>
        <w:t xml:space="preserve">94.1. Пенсионеры, получающие пенсию по случаю потери кормильца, достигшие возраста 18 лет и обучающиеся в иностранных организациях, расположенных за пределами территории Российской Федерации, осуществляющие работу и (или) иную деятельность за пределами территории Российской Федерации, в период которой они не подлежат обязательному пенсионному страхованию в соответствии с Федеральным </w:t>
      </w:r>
      <w:hyperlink r:id="rId193" w:history="1">
        <w:r>
          <w:rPr>
            <w:color w:val="0000FF"/>
          </w:rPr>
          <w:t>законом</w:t>
        </w:r>
      </w:hyperlink>
      <w:r>
        <w:t xml:space="preserve"> "Об обязательном пенсионном страховании в Российской Федерации", сообщают в территориальный орган Пенсионного фонда Российской Федерации о возобновлении либо прекращении работы и (или) иной деятельности за пределами территории Российской Федерации путем подачи </w:t>
      </w:r>
      <w:hyperlink r:id="rId194" w:history="1">
        <w:r>
          <w:rPr>
            <w:color w:val="0000FF"/>
          </w:rPr>
          <w:t>заявления</w:t>
        </w:r>
      </w:hyperlink>
      <w:r>
        <w:t xml:space="preserve"> о факте осуществления (прекращения) работы и (или) иной деятельности и документа, подтверждающего факт осуществления (прекращения) работы и (или) иной деятельности, выданного компетентными органами (должностными лицами) иностранного государства.</w:t>
      </w:r>
    </w:p>
    <w:p w:rsidR="006210E3" w:rsidRDefault="006210E3">
      <w:pPr>
        <w:pStyle w:val="ConsPlusNormal"/>
        <w:jc w:val="both"/>
      </w:pPr>
      <w:r>
        <w:t xml:space="preserve">(п. 94.1 введен </w:t>
      </w:r>
      <w:hyperlink r:id="rId195" w:history="1">
        <w:r>
          <w:rPr>
            <w:color w:val="0000FF"/>
          </w:rPr>
          <w:t>Приказом</w:t>
        </w:r>
      </w:hyperlink>
      <w:r>
        <w:t xml:space="preserve"> Минтруда России от 05.12.2018 N 767н)</w:t>
      </w:r>
    </w:p>
    <w:p w:rsidR="006210E3" w:rsidRDefault="006210E3">
      <w:pPr>
        <w:pStyle w:val="ConsPlusNormal"/>
        <w:spacing w:before="220"/>
        <w:ind w:firstLine="540"/>
        <w:jc w:val="both"/>
      </w:pPr>
      <w:r>
        <w:t xml:space="preserve">95. Пенсионерам, проживающим на территории Российской Федерации, при прекращении работы и (или) иной деятельности за пределами территории Российской Федерации, в период которой они не подлежат обязательному пенсионному страхованию в соответствии с Федеральным </w:t>
      </w:r>
      <w:hyperlink r:id="rId196" w:history="1">
        <w:r>
          <w:rPr>
            <w:color w:val="0000FF"/>
          </w:rPr>
          <w:t>законом</w:t>
        </w:r>
      </w:hyperlink>
      <w:r>
        <w:t xml:space="preserve"> "Об обязательном пенсионном страховании в Российской Федерации", выплата сумм страховой пенсии, фиксированной выплаты к страховой пенсии (с учетом повышения фиксированной выплаты к страховой пенсии) с учетом индексации (увеличения) размера фиксированной выплаты к страховой пенсии в соответствии с </w:t>
      </w:r>
      <w:hyperlink r:id="rId197" w:history="1">
        <w:r>
          <w:rPr>
            <w:color w:val="0000FF"/>
          </w:rPr>
          <w:t>частями 6</w:t>
        </w:r>
      </w:hyperlink>
      <w:r>
        <w:t xml:space="preserve"> и </w:t>
      </w:r>
      <w:hyperlink r:id="rId198" w:history="1">
        <w:r>
          <w:rPr>
            <w:color w:val="0000FF"/>
          </w:rPr>
          <w:t>7 статьи 16</w:t>
        </w:r>
      </w:hyperlink>
      <w:r>
        <w:t xml:space="preserve"> Федерального закона "О страховых пенсиях" и корректировки размера страховой пенсии в соответствии с </w:t>
      </w:r>
      <w:hyperlink r:id="rId199" w:history="1">
        <w:r>
          <w:rPr>
            <w:color w:val="0000FF"/>
          </w:rPr>
          <w:t>частью 10 статьи 18</w:t>
        </w:r>
      </w:hyperlink>
      <w:r>
        <w:t xml:space="preserve"> указанного Федерального закона, имевших место в период осуществления работы и (или) иной деятельности, производится с 1-го числа месяца, следующего за месяцем прекращения работы и (или) иной деятельности, но не более чем за три года, предшествующие месяцу, следующему за месяцем, в котором пенсионер обратился с заявлением и документом, предусмотренным </w:t>
      </w:r>
      <w:hyperlink w:anchor="P244" w:history="1">
        <w:r>
          <w:rPr>
            <w:color w:val="0000FF"/>
          </w:rPr>
          <w:t>пунктом 93</w:t>
        </w:r>
      </w:hyperlink>
      <w:r>
        <w:t xml:space="preserve"> настоящих Правил.</w:t>
      </w:r>
    </w:p>
    <w:p w:rsidR="006210E3" w:rsidRDefault="006210E3">
      <w:pPr>
        <w:pStyle w:val="ConsPlusNormal"/>
        <w:jc w:val="both"/>
      </w:pPr>
      <w:r>
        <w:t xml:space="preserve">(п. 95 введен </w:t>
      </w:r>
      <w:hyperlink r:id="rId200" w:history="1">
        <w:r>
          <w:rPr>
            <w:color w:val="0000FF"/>
          </w:rPr>
          <w:t>Приказом</w:t>
        </w:r>
      </w:hyperlink>
      <w:r>
        <w:t xml:space="preserve"> Минтруда России от 27.01.2016 N 24н; в ред. </w:t>
      </w:r>
      <w:hyperlink r:id="rId201" w:history="1">
        <w:r>
          <w:rPr>
            <w:color w:val="0000FF"/>
          </w:rPr>
          <w:t>Приказа</w:t>
        </w:r>
      </w:hyperlink>
      <w:r>
        <w:t xml:space="preserve"> Минтруда России от 28.08.2017 N 638н)</w:t>
      </w:r>
    </w:p>
    <w:p w:rsidR="006210E3" w:rsidRDefault="006210E3">
      <w:pPr>
        <w:pStyle w:val="ConsPlusNormal"/>
        <w:spacing w:before="220"/>
        <w:ind w:firstLine="540"/>
        <w:jc w:val="both"/>
      </w:pPr>
      <w:hyperlink r:id="rId202" w:history="1">
        <w:r>
          <w:rPr>
            <w:color w:val="0000FF"/>
          </w:rPr>
          <w:t>96</w:t>
        </w:r>
      </w:hyperlink>
      <w:r>
        <w:t>. В отношении пенсионеров, проживающих в стационарной организации социального обслуживания, пребывающих в исправительном учреждении или помещенных в образовательную организацию, медицинскую организацию, организацию, предоставляющую социальные услуги, в том числе для детей-сирот и детей, оставшихся без попечения родителей, территориальный орган Пенсионного фонда Российской Федерации ежегодно истребует от указанных учреждений и организаций сведения о пенсионерах, состоящих на учете в этих учреждениях и организациях, по состоянию на 1 января текущего года.</w:t>
      </w:r>
    </w:p>
    <w:p w:rsidR="006210E3" w:rsidRDefault="006210E3">
      <w:pPr>
        <w:pStyle w:val="ConsPlusNormal"/>
        <w:spacing w:before="220"/>
        <w:ind w:firstLine="540"/>
        <w:jc w:val="both"/>
      </w:pPr>
      <w:r>
        <w:t xml:space="preserve">Администрация стационарной организации социального обслуживания, исправительного </w:t>
      </w:r>
      <w:r>
        <w:lastRenderedPageBreak/>
        <w:t>учреждения, образовательной организации, медицинской организации, организации, предоставляющей социальные услуги, в том числе для детей-сирот и детей, оставшихся без попечения родителей, сообщает территориальному органу Пенсионного фонда Российской Федерации об изменении списочного состава пенсионеров с указанием причины (основания) прибытия (выбытия) пенсионера не позднее пяти рабочих дней со дня наступления соответствующего обстоятельства.</w:t>
      </w:r>
    </w:p>
    <w:p w:rsidR="006210E3" w:rsidRDefault="006210E3">
      <w:pPr>
        <w:pStyle w:val="ConsPlusNormal"/>
        <w:jc w:val="both"/>
      </w:pPr>
      <w:r>
        <w:t xml:space="preserve">(абзац введен </w:t>
      </w:r>
      <w:hyperlink r:id="rId203" w:history="1">
        <w:r>
          <w:rPr>
            <w:color w:val="0000FF"/>
          </w:rPr>
          <w:t>Приказом</w:t>
        </w:r>
      </w:hyperlink>
      <w:r>
        <w:t xml:space="preserve"> Минтруда России от 13.02.2018 N 94н)</w:t>
      </w:r>
    </w:p>
    <w:p w:rsidR="006210E3" w:rsidRDefault="006210E3">
      <w:pPr>
        <w:pStyle w:val="ConsPlusNormal"/>
        <w:spacing w:before="220"/>
        <w:ind w:firstLine="540"/>
        <w:jc w:val="both"/>
      </w:pPr>
      <w:r>
        <w:t>Суммы пенсии, перечисленные в соответствующее учреждение за период с первого числа месяца, следующего за месяцем, в котором пенсионер выбыл из указанного учреждения либо наступили обстоятельства, влекущие прекращение выплаты пенсии, подлежат возврату территориальному органу Пенсионного фонда Российской Федерации.</w:t>
      </w:r>
    </w:p>
    <w:p w:rsidR="006210E3" w:rsidRDefault="006210E3">
      <w:pPr>
        <w:pStyle w:val="ConsPlusNormal"/>
        <w:jc w:val="both"/>
      </w:pPr>
      <w:r>
        <w:t xml:space="preserve">(абзац введен </w:t>
      </w:r>
      <w:hyperlink r:id="rId204" w:history="1">
        <w:r>
          <w:rPr>
            <w:color w:val="0000FF"/>
          </w:rPr>
          <w:t>Приказом</w:t>
        </w:r>
      </w:hyperlink>
      <w:r>
        <w:t xml:space="preserve"> Минтруда России от 13.02.2018 N 94н)</w:t>
      </w:r>
    </w:p>
    <w:p w:rsidR="006210E3" w:rsidRDefault="006210E3">
      <w:pPr>
        <w:pStyle w:val="ConsPlusNormal"/>
        <w:spacing w:before="220"/>
        <w:ind w:firstLine="540"/>
        <w:jc w:val="both"/>
      </w:pPr>
      <w:hyperlink r:id="rId205" w:history="1">
        <w:r>
          <w:rPr>
            <w:color w:val="0000FF"/>
          </w:rPr>
          <w:t>97</w:t>
        </w:r>
      </w:hyperlink>
      <w:r>
        <w:t xml:space="preserve">. Доставка пенсии по доверенности, срок действия которой превышает один год, производится в течение всего срока действия доверенности при соблюдении условия, предусмотренного </w:t>
      </w:r>
      <w:hyperlink r:id="rId206" w:history="1">
        <w:r>
          <w:rPr>
            <w:color w:val="0000FF"/>
          </w:rPr>
          <w:t>частью 19 статьи 21</w:t>
        </w:r>
      </w:hyperlink>
      <w:r>
        <w:t xml:space="preserve"> Федерального закона "О страховых пенсиях", если в течение соответствующего года пенсионер не получал пенсию лично. В том случае, если пенсия выплачивается по месту фактического проживания, данный факт подтверждается письменным </w:t>
      </w:r>
      <w:hyperlink r:id="rId207" w:history="1">
        <w:r>
          <w:rPr>
            <w:color w:val="0000FF"/>
          </w:rPr>
          <w:t>заявлением</w:t>
        </w:r>
      </w:hyperlink>
      <w:r>
        <w:t xml:space="preserve"> пенсионера о проживании по конкретному адресу.</w:t>
      </w:r>
    </w:p>
    <w:p w:rsidR="006210E3" w:rsidRDefault="006210E3">
      <w:pPr>
        <w:pStyle w:val="ConsPlusNormal"/>
        <w:spacing w:before="220"/>
        <w:ind w:firstLine="540"/>
        <w:jc w:val="both"/>
      </w:pPr>
      <w:hyperlink r:id="rId208" w:history="1">
        <w:r>
          <w:rPr>
            <w:color w:val="0000FF"/>
          </w:rPr>
          <w:t>98</w:t>
        </w:r>
      </w:hyperlink>
      <w:r>
        <w:t>. Выплата пенсии по доверенности в течение одного года подтверждается данными организации, осуществляющей доставку пенсии, представляемыми в территориальный орган Пенсионного фонда Российской Федерации в порядке, определенном договором.</w:t>
      </w:r>
    </w:p>
    <w:p w:rsidR="006210E3" w:rsidRDefault="006210E3">
      <w:pPr>
        <w:pStyle w:val="ConsPlusNormal"/>
        <w:spacing w:before="220"/>
        <w:ind w:firstLine="540"/>
        <w:jc w:val="both"/>
      </w:pPr>
      <w:hyperlink r:id="rId209" w:history="1">
        <w:r>
          <w:rPr>
            <w:color w:val="0000FF"/>
          </w:rPr>
          <w:t>99</w:t>
        </w:r>
      </w:hyperlink>
      <w:r>
        <w:t xml:space="preserve">. Организация, осуществляющая доставку, может сообщать в территориальный орган Пенсионного фонда Российской Федерации об обстоятельствах, влекущих приостановление или прекращение выплаты пенсии в соответствии с Федеральным </w:t>
      </w:r>
      <w:hyperlink r:id="rId210" w:history="1">
        <w:r>
          <w:rPr>
            <w:color w:val="0000FF"/>
          </w:rPr>
          <w:t>законом</w:t>
        </w:r>
      </w:hyperlink>
      <w:r>
        <w:t xml:space="preserve"> "О страховых пенсиях", если это предусмотрено соответствующим договором.</w:t>
      </w:r>
    </w:p>
    <w:p w:rsidR="006210E3" w:rsidRDefault="006210E3">
      <w:pPr>
        <w:pStyle w:val="ConsPlusNormal"/>
        <w:jc w:val="both"/>
      </w:pPr>
    </w:p>
    <w:p w:rsidR="006210E3" w:rsidRDefault="006210E3">
      <w:pPr>
        <w:pStyle w:val="ConsPlusTitle"/>
        <w:jc w:val="center"/>
        <w:outlineLvl w:val="1"/>
      </w:pPr>
      <w:r>
        <w:t>V. Порядок определения излишне выплаченной суммы пенсии</w:t>
      </w:r>
    </w:p>
    <w:p w:rsidR="006210E3" w:rsidRDefault="006210E3">
      <w:pPr>
        <w:pStyle w:val="ConsPlusNormal"/>
        <w:jc w:val="both"/>
      </w:pPr>
    </w:p>
    <w:p w:rsidR="006210E3" w:rsidRDefault="006210E3">
      <w:pPr>
        <w:pStyle w:val="ConsPlusNormal"/>
        <w:ind w:firstLine="540"/>
        <w:jc w:val="both"/>
      </w:pPr>
      <w:hyperlink r:id="rId211" w:history="1">
        <w:r>
          <w:rPr>
            <w:color w:val="0000FF"/>
          </w:rPr>
          <w:t>100</w:t>
        </w:r>
      </w:hyperlink>
      <w:r>
        <w:t>. Суммы пенсии, излишне выплаченные либо своевременно не выплаченные пенсионеру за прошедшее время в связи с ошибкой, допущенной при установлении и (или) выплате пенсии, определяются за весь период, в течение которого выплата пенсии пенсионеру производилась неправомерно.</w:t>
      </w:r>
    </w:p>
    <w:p w:rsidR="006210E3" w:rsidRDefault="006210E3">
      <w:pPr>
        <w:pStyle w:val="ConsPlusNormal"/>
        <w:spacing w:before="220"/>
        <w:ind w:firstLine="540"/>
        <w:jc w:val="both"/>
      </w:pPr>
      <w:hyperlink r:id="rId212" w:history="1">
        <w:r>
          <w:rPr>
            <w:color w:val="0000FF"/>
          </w:rPr>
          <w:t>101</w:t>
        </w:r>
      </w:hyperlink>
      <w:r>
        <w:t xml:space="preserve">. Излишне выплаченные пенсионеру суммы пенсии в случаях, предусмотренных </w:t>
      </w:r>
      <w:hyperlink r:id="rId213" w:history="1">
        <w:r>
          <w:rPr>
            <w:color w:val="0000FF"/>
          </w:rPr>
          <w:t>частями 2</w:t>
        </w:r>
      </w:hyperlink>
      <w:r>
        <w:t xml:space="preserve"> - </w:t>
      </w:r>
      <w:hyperlink r:id="rId214" w:history="1">
        <w:r>
          <w:rPr>
            <w:color w:val="0000FF"/>
          </w:rPr>
          <w:t>4 статьи 28</w:t>
        </w:r>
      </w:hyperlink>
      <w:r>
        <w:t xml:space="preserve"> Федерального закона "О страховых пенсиях", определяются за период с 1-го числа месяца, следующего за месяцем, в котором возникло обстоятельство, являющееся основанием для прекращения выплаты пенсии в соответствии с </w:t>
      </w:r>
      <w:hyperlink r:id="rId215" w:history="1">
        <w:r>
          <w:rPr>
            <w:color w:val="0000FF"/>
          </w:rPr>
          <w:t>пунктом 3 части 1 статьи 25</w:t>
        </w:r>
      </w:hyperlink>
      <w:r>
        <w:t xml:space="preserve"> указанного Федерального закона, по дату устранения указанного обстоятельства включительно.</w:t>
      </w:r>
    </w:p>
    <w:p w:rsidR="006210E3" w:rsidRDefault="006210E3">
      <w:pPr>
        <w:pStyle w:val="ConsPlusNormal"/>
        <w:spacing w:before="220"/>
        <w:ind w:firstLine="540"/>
        <w:jc w:val="both"/>
      </w:pPr>
      <w:hyperlink r:id="rId216" w:history="1">
        <w:r>
          <w:rPr>
            <w:color w:val="0000FF"/>
          </w:rPr>
          <w:t>102</w:t>
        </w:r>
      </w:hyperlink>
      <w:r>
        <w:t>. В случае если обстоятельство, являющееся основанием для прекращения (приостановления) выплаты пенсии, о наступлении которого пенсионером не было своевременно сообщено в территориальный орган Пенсионного фонда Российской Федерации, было устранено в месяце, в котором указанное обстоятельство возникло, пенсия за период с даты возникновения указанного обстоятельства по дату его устранения является излишне выплаченной.</w:t>
      </w:r>
    </w:p>
    <w:p w:rsidR="006210E3" w:rsidRDefault="006210E3">
      <w:pPr>
        <w:pStyle w:val="ConsPlusNormal"/>
        <w:spacing w:before="220"/>
        <w:ind w:firstLine="540"/>
        <w:jc w:val="both"/>
      </w:pPr>
      <w:r>
        <w:t xml:space="preserve">103. Суммы страховой пенсии, фиксированной выплаты к страховой пенсии (с учетом повышения фиксированной выплаты к страховой пенсии), излишне выплаченные пенсионеру в связи с нарушением им обязанности, предусмотренной </w:t>
      </w:r>
      <w:hyperlink r:id="rId217" w:history="1">
        <w:r>
          <w:rPr>
            <w:color w:val="0000FF"/>
          </w:rPr>
          <w:t>частью 11 статьи 26.1</w:t>
        </w:r>
      </w:hyperlink>
      <w:r>
        <w:t xml:space="preserve"> Федерального закона "О страховых пенсиях", определяются за весь период, в течение которого выплата пенсии пенсионеру производилась неправомерно.</w:t>
      </w:r>
    </w:p>
    <w:p w:rsidR="006210E3" w:rsidRDefault="006210E3">
      <w:pPr>
        <w:pStyle w:val="ConsPlusNormal"/>
        <w:jc w:val="both"/>
      </w:pPr>
      <w:r>
        <w:t xml:space="preserve">(п. 103 введен </w:t>
      </w:r>
      <w:hyperlink r:id="rId218" w:history="1">
        <w:r>
          <w:rPr>
            <w:color w:val="0000FF"/>
          </w:rPr>
          <w:t>Приказом</w:t>
        </w:r>
      </w:hyperlink>
      <w:r>
        <w:t xml:space="preserve"> Минтруда России от 27.01.2016 N 24н)</w:t>
      </w:r>
    </w:p>
    <w:p w:rsidR="006210E3" w:rsidRDefault="006210E3">
      <w:pPr>
        <w:pStyle w:val="ConsPlusNormal"/>
        <w:spacing w:before="220"/>
        <w:ind w:firstLine="540"/>
        <w:jc w:val="both"/>
      </w:pPr>
      <w:hyperlink r:id="rId219" w:history="1">
        <w:r>
          <w:rPr>
            <w:color w:val="0000FF"/>
          </w:rPr>
          <w:t>104</w:t>
        </w:r>
      </w:hyperlink>
      <w:r>
        <w:t xml:space="preserve">. Факт обнаружения излишне выплаченной суммы пенсии и ее размер оформляется территориальным органом Пенсионного фонда Российской Федерации по форме, предусмотренной </w:t>
      </w:r>
      <w:hyperlink r:id="rId220" w:history="1">
        <w:r>
          <w:rPr>
            <w:color w:val="0000FF"/>
          </w:rPr>
          <w:t>порядком</w:t>
        </w:r>
      </w:hyperlink>
      <w:r>
        <w:t xml:space="preserve"> ведения пенсионной документации.</w:t>
      </w:r>
    </w:p>
    <w:p w:rsidR="006210E3" w:rsidRDefault="006210E3">
      <w:pPr>
        <w:pStyle w:val="ConsPlusNormal"/>
        <w:jc w:val="both"/>
      </w:pPr>
    </w:p>
    <w:p w:rsidR="006210E3" w:rsidRDefault="006210E3">
      <w:pPr>
        <w:pStyle w:val="ConsPlusTitle"/>
        <w:jc w:val="center"/>
        <w:outlineLvl w:val="1"/>
      </w:pPr>
      <w:r>
        <w:t>VI. Порядок начисления за текущий месяц сумм пенсии</w:t>
      </w:r>
    </w:p>
    <w:p w:rsidR="006210E3" w:rsidRDefault="006210E3">
      <w:pPr>
        <w:pStyle w:val="ConsPlusTitle"/>
        <w:jc w:val="center"/>
      </w:pPr>
      <w:r>
        <w:t>в случае назначения пенсии другого вида либо в случае</w:t>
      </w:r>
    </w:p>
    <w:p w:rsidR="006210E3" w:rsidRDefault="006210E3">
      <w:pPr>
        <w:pStyle w:val="ConsPlusTitle"/>
        <w:jc w:val="center"/>
      </w:pPr>
      <w:r>
        <w:t>назначения другой пенсии в соответствии с законодательством</w:t>
      </w:r>
    </w:p>
    <w:p w:rsidR="006210E3" w:rsidRDefault="006210E3">
      <w:pPr>
        <w:pStyle w:val="ConsPlusTitle"/>
        <w:jc w:val="center"/>
      </w:pPr>
      <w:r>
        <w:t>Российской Федерации</w:t>
      </w:r>
    </w:p>
    <w:p w:rsidR="006210E3" w:rsidRDefault="006210E3">
      <w:pPr>
        <w:pStyle w:val="ConsPlusNormal"/>
        <w:jc w:val="both"/>
      </w:pPr>
    </w:p>
    <w:p w:rsidR="006210E3" w:rsidRDefault="006210E3">
      <w:pPr>
        <w:pStyle w:val="ConsPlusNormal"/>
        <w:ind w:firstLine="540"/>
        <w:jc w:val="both"/>
      </w:pPr>
      <w:hyperlink r:id="rId221" w:history="1">
        <w:r>
          <w:rPr>
            <w:color w:val="0000FF"/>
          </w:rPr>
          <w:t>105</w:t>
        </w:r>
      </w:hyperlink>
      <w:r>
        <w:t>. В случае перевода пенсионера с одного вида пенсии на другой (назначении пенсионеру другого вида пенсии) начисление этому пенсионеру сумм пенсии в текущем месяце производится с учетом сумм пенсии, ранее выплаченных ему за период с даты установления нового вида пенсии (новой пенсии) по дату, по которую была начислена пенсия прежнего вида (прежняя пенсия).</w:t>
      </w:r>
    </w:p>
    <w:p w:rsidR="006210E3" w:rsidRDefault="006210E3">
      <w:pPr>
        <w:pStyle w:val="ConsPlusNormal"/>
        <w:jc w:val="both"/>
      </w:pPr>
    </w:p>
    <w:p w:rsidR="006210E3" w:rsidRDefault="006210E3">
      <w:pPr>
        <w:pStyle w:val="ConsPlusTitle"/>
        <w:jc w:val="center"/>
        <w:outlineLvl w:val="1"/>
      </w:pPr>
      <w:r>
        <w:t>VII. Порядок доставки пенсии через организации почтовой</w:t>
      </w:r>
    </w:p>
    <w:p w:rsidR="006210E3" w:rsidRDefault="006210E3">
      <w:pPr>
        <w:pStyle w:val="ConsPlusTitle"/>
        <w:jc w:val="center"/>
      </w:pPr>
      <w:r>
        <w:t>связи и иные организации, занимающиеся доставкой пенсии</w:t>
      </w:r>
    </w:p>
    <w:p w:rsidR="006210E3" w:rsidRDefault="006210E3">
      <w:pPr>
        <w:pStyle w:val="ConsPlusNormal"/>
        <w:jc w:val="both"/>
      </w:pPr>
    </w:p>
    <w:p w:rsidR="006210E3" w:rsidRDefault="006210E3">
      <w:pPr>
        <w:pStyle w:val="ConsPlusNormal"/>
        <w:ind w:firstLine="540"/>
        <w:jc w:val="both"/>
      </w:pPr>
      <w:hyperlink r:id="rId222" w:history="1">
        <w:r>
          <w:rPr>
            <w:color w:val="0000FF"/>
          </w:rPr>
          <w:t>106</w:t>
        </w:r>
      </w:hyperlink>
      <w:r>
        <w:t>. Территориальный орган Пенсионного фонда Российской Федерации организует доставку пенсии через организации почтовой связи и иные организации, занимающиеся доставкой пенсии, на основании заявления пенсионера.</w:t>
      </w:r>
    </w:p>
    <w:p w:rsidR="006210E3" w:rsidRDefault="006210E3">
      <w:pPr>
        <w:pStyle w:val="ConsPlusNormal"/>
        <w:spacing w:before="220"/>
        <w:ind w:firstLine="540"/>
        <w:jc w:val="both"/>
      </w:pPr>
      <w:hyperlink r:id="rId223" w:history="1">
        <w:r>
          <w:rPr>
            <w:color w:val="0000FF"/>
          </w:rPr>
          <w:t>107</w:t>
        </w:r>
      </w:hyperlink>
      <w:r>
        <w:t>. Период, в течение которого ежемесячно производится доставка пенсии (далее - период доставки пенсии) на территории субъекта Российской Федерации, определяется организацией почтовой связи (иной организацией, занимающейся доставкой пенсии) по согласованию с территориальным органом Пенсионного фонда Российской Федерации. Начало периода доставки пенсии устанавливается не ранее третьего числа текущего месяца.</w:t>
      </w:r>
    </w:p>
    <w:p w:rsidR="006210E3" w:rsidRDefault="006210E3">
      <w:pPr>
        <w:pStyle w:val="ConsPlusNormal"/>
        <w:spacing w:before="220"/>
        <w:ind w:firstLine="540"/>
        <w:jc w:val="both"/>
      </w:pPr>
      <w:hyperlink r:id="rId224" w:history="1">
        <w:r>
          <w:rPr>
            <w:color w:val="0000FF"/>
          </w:rPr>
          <w:t>108</w:t>
        </w:r>
      </w:hyperlink>
      <w:r>
        <w:t>. В пределах периода доставки пенсии каждому пенсионеру устанавливается дата получения пенсии в соответствии с графиком доставки пенсии (далее - график).</w:t>
      </w:r>
    </w:p>
    <w:p w:rsidR="006210E3" w:rsidRDefault="006210E3">
      <w:pPr>
        <w:pStyle w:val="ConsPlusNormal"/>
        <w:spacing w:before="220"/>
        <w:ind w:firstLine="540"/>
        <w:jc w:val="both"/>
      </w:pPr>
      <w:hyperlink r:id="rId225" w:history="1">
        <w:r>
          <w:rPr>
            <w:color w:val="0000FF"/>
          </w:rPr>
          <w:t>109</w:t>
        </w:r>
      </w:hyperlink>
      <w:r>
        <w:t>. Доставка пенсии за выходные или праздничные дни может быть произведена досрочно в пределах текущего месяца и не ранее чем за три дня до наступления даты получения пенсии, установленной по графику.</w:t>
      </w:r>
    </w:p>
    <w:p w:rsidR="006210E3" w:rsidRDefault="006210E3">
      <w:pPr>
        <w:pStyle w:val="ConsPlusNormal"/>
        <w:spacing w:before="220"/>
        <w:ind w:firstLine="540"/>
        <w:jc w:val="both"/>
      </w:pPr>
      <w:hyperlink r:id="rId226" w:history="1">
        <w:r>
          <w:rPr>
            <w:color w:val="0000FF"/>
          </w:rPr>
          <w:t>110</w:t>
        </w:r>
      </w:hyperlink>
      <w:r>
        <w:t xml:space="preserve">. В том случае, если пенсионер не получил пенсию согласно графику, ее доставка может быть произведена после этой даты в течение периода доставки пенсии либо в другое время с соблюдением условий, определенных </w:t>
      </w:r>
      <w:hyperlink r:id="rId227" w:history="1">
        <w:r>
          <w:rPr>
            <w:color w:val="0000FF"/>
          </w:rPr>
          <w:t>статьей 26</w:t>
        </w:r>
      </w:hyperlink>
      <w:r>
        <w:t xml:space="preserve"> Федерального закона "О страховых пенсиях".</w:t>
      </w:r>
    </w:p>
    <w:p w:rsidR="006210E3" w:rsidRDefault="006210E3">
      <w:pPr>
        <w:pStyle w:val="ConsPlusNormal"/>
        <w:spacing w:before="220"/>
        <w:ind w:firstLine="540"/>
        <w:jc w:val="both"/>
      </w:pPr>
      <w:hyperlink r:id="rId228" w:history="1">
        <w:r>
          <w:rPr>
            <w:color w:val="0000FF"/>
          </w:rPr>
          <w:t>111</w:t>
        </w:r>
      </w:hyperlink>
      <w:r>
        <w:t>. Доставочные документы представляются территориальным органом Пенсионного фонда Российской Федерации в организацию почтовой связи (иную организацию, занимающуюся доставкой пенсии), не позднее чем за три дня до наступления даты доставки пенсии, установленной по графику.</w:t>
      </w:r>
    </w:p>
    <w:p w:rsidR="006210E3" w:rsidRDefault="006210E3">
      <w:pPr>
        <w:pStyle w:val="ConsPlusNormal"/>
        <w:spacing w:before="220"/>
        <w:ind w:firstLine="540"/>
        <w:jc w:val="both"/>
      </w:pPr>
      <w:hyperlink r:id="rId229" w:history="1">
        <w:r>
          <w:rPr>
            <w:color w:val="0000FF"/>
          </w:rPr>
          <w:t>112</w:t>
        </w:r>
      </w:hyperlink>
      <w:r>
        <w:t>. Доставка пенсии по доставочному документу, представленному территориальным органом Пенсионного фонда Российской Федерации для доставки пенсии вне графика, производится не позднее трех рабочих дней, следующих за днем поступления этого доставочного документа в организацию почтовой связи (иную организацию, занимающуюся доставкой пенсии).</w:t>
      </w:r>
    </w:p>
    <w:p w:rsidR="006210E3" w:rsidRDefault="006210E3">
      <w:pPr>
        <w:pStyle w:val="ConsPlusNormal"/>
        <w:spacing w:before="220"/>
        <w:ind w:firstLine="540"/>
        <w:jc w:val="both"/>
      </w:pPr>
      <w:hyperlink r:id="rId230" w:history="1">
        <w:r>
          <w:rPr>
            <w:color w:val="0000FF"/>
          </w:rPr>
          <w:t>113</w:t>
        </w:r>
      </w:hyperlink>
      <w:r>
        <w:t>. Факт получения пенсии пенсионером удостоверяется в доставочном документе подписями пенсионера (представителя) и работника, производившего доставку пенсии, и подтверждается отчетными данными организации почтовой связи (иной организацией, занимающейся доставкой пенсии).</w:t>
      </w:r>
    </w:p>
    <w:p w:rsidR="006210E3" w:rsidRDefault="006210E3">
      <w:pPr>
        <w:pStyle w:val="ConsPlusNormal"/>
        <w:spacing w:before="220"/>
        <w:ind w:firstLine="540"/>
        <w:jc w:val="both"/>
      </w:pPr>
      <w:hyperlink r:id="rId231" w:history="1">
        <w:r>
          <w:rPr>
            <w:color w:val="0000FF"/>
          </w:rPr>
          <w:t>114</w:t>
        </w:r>
      </w:hyperlink>
      <w:r>
        <w:t xml:space="preserve">. Если пенсионер вследствие физического недостатка, болезни или неграмотности не </w:t>
      </w:r>
      <w:r>
        <w:lastRenderedPageBreak/>
        <w:t xml:space="preserve">может собственноручно подписаться в получении суммы пенсии, по его просьбе и в его присутствии за получение сумм пенсии может собственноручно подписаться родственник или другое лицо, предъявив </w:t>
      </w:r>
      <w:hyperlink r:id="rId232" w:history="1">
        <w:r>
          <w:rPr>
            <w:color w:val="0000FF"/>
          </w:rPr>
          <w:t>документ</w:t>
        </w:r>
      </w:hyperlink>
      <w:r>
        <w:t>, удостоверяющий личность. Соответствующая запись с указанием причин, в силу которых пенсионер не мог подписаться собственноручно, вносится в доставочный документ.</w:t>
      </w:r>
    </w:p>
    <w:p w:rsidR="006210E3" w:rsidRDefault="006210E3">
      <w:pPr>
        <w:pStyle w:val="ConsPlusNormal"/>
        <w:jc w:val="both"/>
      </w:pPr>
    </w:p>
    <w:p w:rsidR="006210E3" w:rsidRDefault="006210E3">
      <w:pPr>
        <w:pStyle w:val="ConsPlusTitle"/>
        <w:jc w:val="center"/>
        <w:outlineLvl w:val="1"/>
      </w:pPr>
      <w:r>
        <w:t>VIII. Порядок доставки пенсии через кредитные организации</w:t>
      </w:r>
    </w:p>
    <w:p w:rsidR="006210E3" w:rsidRDefault="006210E3">
      <w:pPr>
        <w:pStyle w:val="ConsPlusNormal"/>
        <w:jc w:val="both"/>
      </w:pPr>
    </w:p>
    <w:p w:rsidR="006210E3" w:rsidRDefault="006210E3">
      <w:pPr>
        <w:pStyle w:val="ConsPlusNormal"/>
        <w:ind w:firstLine="540"/>
        <w:jc w:val="both"/>
      </w:pPr>
      <w:hyperlink r:id="rId233" w:history="1">
        <w:r>
          <w:rPr>
            <w:color w:val="0000FF"/>
          </w:rPr>
          <w:t>115</w:t>
        </w:r>
      </w:hyperlink>
      <w:r>
        <w:t>. Территориальный орган Пенсионного фонда Российской Федерации организует доставку пенсии через кредитную организацию на основании письменного заявления пенсионера (с сохранением по его просьбе даты доставки при переходе из одной кредитной организации в другую).</w:t>
      </w:r>
    </w:p>
    <w:p w:rsidR="006210E3" w:rsidRDefault="006210E3">
      <w:pPr>
        <w:pStyle w:val="ConsPlusNormal"/>
        <w:jc w:val="both"/>
      </w:pPr>
      <w:r>
        <w:t xml:space="preserve">(в ред. </w:t>
      </w:r>
      <w:hyperlink r:id="rId234" w:history="1">
        <w:r>
          <w:rPr>
            <w:color w:val="0000FF"/>
          </w:rPr>
          <w:t>Приказа</w:t>
        </w:r>
      </w:hyperlink>
      <w:r>
        <w:t xml:space="preserve"> Минтруда России от 04.09.2020 N 566н)</w:t>
      </w:r>
    </w:p>
    <w:p w:rsidR="006210E3" w:rsidRDefault="006210E3">
      <w:pPr>
        <w:pStyle w:val="ConsPlusNormal"/>
        <w:spacing w:before="220"/>
        <w:ind w:firstLine="540"/>
        <w:jc w:val="both"/>
      </w:pPr>
      <w:bookmarkStart w:id="22" w:name="P294"/>
      <w:bookmarkEnd w:id="22"/>
      <w:r>
        <w:t>116. Кредитная организация доставляет пенсию на счет пенсионера (номинальный счет его законного представителя - родителя, усыновителя, опекуна, попечителя в случаях, предусмотренных законодательством Российской Федерации), на условиях, предусмотренных законодательством Российской Федерации.</w:t>
      </w:r>
    </w:p>
    <w:p w:rsidR="006210E3" w:rsidRDefault="006210E3">
      <w:pPr>
        <w:pStyle w:val="ConsPlusNormal"/>
        <w:jc w:val="both"/>
      </w:pPr>
      <w:r>
        <w:t xml:space="preserve">(п. 116 в ред. </w:t>
      </w:r>
      <w:hyperlink r:id="rId235" w:history="1">
        <w:r>
          <w:rPr>
            <w:color w:val="0000FF"/>
          </w:rPr>
          <w:t>Приказа</w:t>
        </w:r>
      </w:hyperlink>
      <w:r>
        <w:t xml:space="preserve"> Минтруда России от 05.12.2018 N 767н)</w:t>
      </w:r>
    </w:p>
    <w:p w:rsidR="006210E3" w:rsidRDefault="006210E3">
      <w:pPr>
        <w:pStyle w:val="ConsPlusNormal"/>
        <w:spacing w:before="220"/>
        <w:ind w:firstLine="540"/>
        <w:jc w:val="both"/>
      </w:pPr>
      <w:hyperlink r:id="rId236" w:history="1">
        <w:r>
          <w:rPr>
            <w:color w:val="0000FF"/>
          </w:rPr>
          <w:t>117</w:t>
        </w:r>
      </w:hyperlink>
      <w:r>
        <w:t>. Доставка пенсии за текущий месяц на счет производится кредитной организацией в день поступления в кредитную организацию средств от территориального органа Пенсионного фонда Российской Федерации, но не позднее следующего операционного дня после получения соответствующего платежного документа. Сроки перечисления денежных средств для выплаты пенсий определяются территориальным органом Пенсионного фонда Российской Федерации по согласованию с кредитной организацией.</w:t>
      </w:r>
    </w:p>
    <w:p w:rsidR="006210E3" w:rsidRDefault="006210E3">
      <w:pPr>
        <w:pStyle w:val="ConsPlusNormal"/>
        <w:spacing w:before="220"/>
        <w:ind w:firstLine="540"/>
        <w:jc w:val="both"/>
      </w:pPr>
      <w:hyperlink r:id="rId237" w:history="1">
        <w:r>
          <w:rPr>
            <w:color w:val="0000FF"/>
          </w:rPr>
          <w:t>118</w:t>
        </w:r>
      </w:hyperlink>
      <w:r>
        <w:t>. Территориальный орган Пенсионного фонда Российской Федерации ежемесячно получает от кредитной организации подтверждение факта доставки пенсии, информацию о счетах пенсионеров, закрытых в связи с их смертью или по другим причинам.</w:t>
      </w:r>
    </w:p>
    <w:p w:rsidR="006210E3" w:rsidRDefault="006210E3">
      <w:pPr>
        <w:pStyle w:val="ConsPlusNormal"/>
        <w:spacing w:before="220"/>
        <w:ind w:firstLine="540"/>
        <w:jc w:val="both"/>
      </w:pPr>
      <w:hyperlink r:id="rId238" w:history="1">
        <w:r>
          <w:rPr>
            <w:color w:val="0000FF"/>
          </w:rPr>
          <w:t>119</w:t>
        </w:r>
      </w:hyperlink>
      <w:r>
        <w:t>. Зачисление сумм пенсий на счет пенсионера в кредитной организации производится без взимания комиссионного вознаграждения.</w:t>
      </w:r>
    </w:p>
    <w:p w:rsidR="006210E3" w:rsidRDefault="006210E3">
      <w:pPr>
        <w:pStyle w:val="ConsPlusNormal"/>
        <w:jc w:val="both"/>
      </w:pPr>
    </w:p>
    <w:p w:rsidR="006210E3" w:rsidRDefault="006210E3">
      <w:pPr>
        <w:pStyle w:val="ConsPlusTitle"/>
        <w:jc w:val="center"/>
        <w:outlineLvl w:val="1"/>
      </w:pPr>
      <w:r>
        <w:t>IX. Порядок проведения проверок документов, необходимых</w:t>
      </w:r>
    </w:p>
    <w:p w:rsidR="006210E3" w:rsidRDefault="006210E3">
      <w:pPr>
        <w:pStyle w:val="ConsPlusTitle"/>
        <w:jc w:val="center"/>
      </w:pPr>
      <w:r>
        <w:t>для выплаты пенсии</w:t>
      </w:r>
    </w:p>
    <w:p w:rsidR="006210E3" w:rsidRDefault="006210E3">
      <w:pPr>
        <w:pStyle w:val="ConsPlusNormal"/>
        <w:jc w:val="both"/>
      </w:pPr>
    </w:p>
    <w:p w:rsidR="006210E3" w:rsidRDefault="006210E3">
      <w:pPr>
        <w:pStyle w:val="ConsPlusNormal"/>
        <w:ind w:firstLine="540"/>
        <w:jc w:val="both"/>
      </w:pPr>
      <w:hyperlink r:id="rId239" w:history="1">
        <w:r>
          <w:rPr>
            <w:color w:val="0000FF"/>
          </w:rPr>
          <w:t>120</w:t>
        </w:r>
      </w:hyperlink>
      <w:r>
        <w:t xml:space="preserve">. Территориальный орган Пенсионного фонда Российской Федерации в соответствии с </w:t>
      </w:r>
      <w:hyperlink r:id="rId240" w:history="1">
        <w:r>
          <w:rPr>
            <w:color w:val="0000FF"/>
          </w:rPr>
          <w:t>частью 9 статьи 21</w:t>
        </w:r>
      </w:hyperlink>
      <w:r>
        <w:t xml:space="preserve"> Федерального закона "О страховых пенсиях" вправе проверить обоснованность выдачи документов (сведений), необходимых для выплаты пенсии, а также достоверность содержащихся в них сведений.</w:t>
      </w:r>
    </w:p>
    <w:p w:rsidR="006210E3" w:rsidRDefault="006210E3">
      <w:pPr>
        <w:pStyle w:val="ConsPlusNormal"/>
        <w:spacing w:before="220"/>
        <w:ind w:firstLine="540"/>
        <w:jc w:val="both"/>
      </w:pPr>
      <w:hyperlink r:id="rId241" w:history="1">
        <w:r>
          <w:rPr>
            <w:color w:val="0000FF"/>
          </w:rPr>
          <w:t>121</w:t>
        </w:r>
      </w:hyperlink>
      <w:r>
        <w:t>. В процессе проверки документов (сведений), представленных для выплаты пенсии, территориальный орган Пенсионного фонда Российской Федерации проводит визуальную проверку этих документов (сведений) на наличие в них всех необходимых реквизитов, а также проверку соблюдения правил их оформления, установленных законодательством Российской Федерации.</w:t>
      </w:r>
    </w:p>
    <w:p w:rsidR="006210E3" w:rsidRDefault="006210E3">
      <w:pPr>
        <w:pStyle w:val="ConsPlusNormal"/>
        <w:spacing w:before="220"/>
        <w:ind w:firstLine="540"/>
        <w:jc w:val="both"/>
      </w:pPr>
      <w:hyperlink r:id="rId242" w:history="1">
        <w:r>
          <w:rPr>
            <w:color w:val="0000FF"/>
          </w:rPr>
          <w:t>122</w:t>
        </w:r>
      </w:hyperlink>
      <w:r>
        <w:t xml:space="preserve">. Основанием для проведения проверки документов (сведений), необходимых для выплаты пенсии, является решение о проведении проверки, которое принимает руководитель территориального органа Пенсионного фонда Российской Федерации. На время проведения указанной проверки срок рассмотрения </w:t>
      </w:r>
      <w:hyperlink r:id="rId243" w:history="1">
        <w:r>
          <w:rPr>
            <w:color w:val="0000FF"/>
          </w:rPr>
          <w:t>заявления</w:t>
        </w:r>
      </w:hyperlink>
      <w:r>
        <w:t xml:space="preserve"> о возобновлении выплаты пенсии либо </w:t>
      </w:r>
      <w:hyperlink r:id="rId244" w:history="1">
        <w:r>
          <w:rPr>
            <w:color w:val="0000FF"/>
          </w:rPr>
          <w:t>заявления</w:t>
        </w:r>
      </w:hyperlink>
      <w:r>
        <w:t xml:space="preserve"> о восстановлении выплаты пенсии приостанавливается не более чем на три месяца.</w:t>
      </w:r>
    </w:p>
    <w:p w:rsidR="006210E3" w:rsidRDefault="006210E3">
      <w:pPr>
        <w:pStyle w:val="ConsPlusNormal"/>
        <w:spacing w:before="220"/>
        <w:ind w:firstLine="540"/>
        <w:jc w:val="both"/>
      </w:pPr>
      <w:hyperlink r:id="rId245" w:history="1">
        <w:r>
          <w:rPr>
            <w:color w:val="0000FF"/>
          </w:rPr>
          <w:t>123</w:t>
        </w:r>
      </w:hyperlink>
      <w:r>
        <w:t xml:space="preserve">. Проверка обоснованности выдачи документов (сведений), необходимых для выплаты </w:t>
      </w:r>
      <w:r>
        <w:lastRenderedPageBreak/>
        <w:t>пенсии, а также достоверности содержащихся в них сведений может осуществляться территориальным органом Пенсионного фонда Российской Федерации путем направления запроса дополнительных документов (сведений) в организацию, выдавшую соответствующие документы (представившую сведения), либо непосредственно в этой организации.</w:t>
      </w:r>
    </w:p>
    <w:p w:rsidR="006210E3" w:rsidRDefault="006210E3">
      <w:pPr>
        <w:pStyle w:val="ConsPlusNormal"/>
        <w:spacing w:before="220"/>
        <w:ind w:firstLine="540"/>
        <w:jc w:val="both"/>
      </w:pPr>
      <w:hyperlink r:id="rId246" w:history="1">
        <w:r>
          <w:rPr>
            <w:color w:val="0000FF"/>
          </w:rPr>
          <w:t>124</w:t>
        </w:r>
      </w:hyperlink>
      <w:r>
        <w:t>. Территориальный орган Пенсионного фонда Российской Федерации по факту необоснованной выдачи документов (представления сведений), а также представления документов (сведений), необходимых для выплаты пенсии, содержащих недостоверные сведения, принимает меры в соответствии с законодательством Российской Федерации.</w:t>
      </w:r>
    </w:p>
    <w:p w:rsidR="006210E3" w:rsidRDefault="006210E3">
      <w:pPr>
        <w:pStyle w:val="ConsPlusNormal"/>
        <w:jc w:val="both"/>
      </w:pPr>
    </w:p>
    <w:p w:rsidR="006210E3" w:rsidRDefault="006210E3">
      <w:pPr>
        <w:pStyle w:val="ConsPlusNormal"/>
        <w:jc w:val="both"/>
      </w:pPr>
    </w:p>
    <w:p w:rsidR="006210E3" w:rsidRDefault="006210E3">
      <w:pPr>
        <w:pStyle w:val="ConsPlusNormal"/>
        <w:pBdr>
          <w:top w:val="single" w:sz="6" w:space="0" w:color="auto"/>
        </w:pBdr>
        <w:spacing w:before="100" w:after="100"/>
        <w:jc w:val="both"/>
        <w:rPr>
          <w:sz w:val="2"/>
          <w:szCs w:val="2"/>
        </w:rPr>
      </w:pPr>
    </w:p>
    <w:p w:rsidR="00B321A8" w:rsidRDefault="00B321A8">
      <w:bookmarkStart w:id="23" w:name="_GoBack"/>
      <w:bookmarkEnd w:id="23"/>
    </w:p>
    <w:sectPr w:rsidR="00B321A8" w:rsidSect="009C390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10E3"/>
    <w:rsid w:val="006210E3"/>
    <w:rsid w:val="00B321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210E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210E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210E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6210E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210E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6210E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210E3"/>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210E3"/>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210E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210E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210E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6210E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210E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6210E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210E3"/>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210E3"/>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0BA806A40ABD677239D16AE90048C5CAD12C6ABC49DA2006522BA03394106A27B14A3235DA83C0E3757652685F0237CA439640108AL8jAM" TargetMode="External"/><Relationship Id="rId21" Type="http://schemas.openxmlformats.org/officeDocument/2006/relationships/hyperlink" Target="consultantplus://offline/ref=0BA806A40ABD677239D16AE90048C5CAD3226FBF4BD92006522BA03394106A27B14A3236D38ACBB7223953341A5F24CB4A9642119689FDCAL1j4M" TargetMode="External"/><Relationship Id="rId42" Type="http://schemas.openxmlformats.org/officeDocument/2006/relationships/hyperlink" Target="consultantplus://offline/ref=0BA806A40ABD677239D16AE90048C5CAD12A63BD49DD2006522BA03394106A27B14A3236D38ACBB4233953341A5F24CB4A9642119689FDCAL1j4M" TargetMode="External"/><Relationship Id="rId63" Type="http://schemas.openxmlformats.org/officeDocument/2006/relationships/hyperlink" Target="consultantplus://offline/ref=0BA806A40ABD677239D16AE90048C5CAD12C6ABC49DA2006522BA03394106A27A34A6A3AD282D5B7252C05655CL0jBM" TargetMode="External"/><Relationship Id="rId84" Type="http://schemas.openxmlformats.org/officeDocument/2006/relationships/hyperlink" Target="consultantplus://offline/ref=0BA806A40ABD677239D16AE90048C5CAD12C6BB94BDA2006522BA03394106A27B14A3236D38ACAB12D3953341A5F24CB4A9642119689FDCAL1j4M" TargetMode="External"/><Relationship Id="rId138" Type="http://schemas.openxmlformats.org/officeDocument/2006/relationships/hyperlink" Target="consultantplus://offline/ref=0BA806A40ABD677239D16AE90048C5CAD12C6ABC49DA2006522BA03394106A27B14A3236DA8DC0E3757652685F0237CA439640108AL8jAM" TargetMode="External"/><Relationship Id="rId159" Type="http://schemas.openxmlformats.org/officeDocument/2006/relationships/hyperlink" Target="consultantplus://offline/ref=0BA806A40ABD677239D16AE90048C5CAD12C6BB94DDE2006522BA03394106A27B14A3236D38ACCB4253953341A5F24CB4A9642119689FDCAL1j4M" TargetMode="External"/><Relationship Id="rId170" Type="http://schemas.openxmlformats.org/officeDocument/2006/relationships/hyperlink" Target="consultantplus://offline/ref=0BA806A40ABD677239D16AE90048C5CAD12C6BB94DDE2006522BA03394106A27B14A3236D38AC9B7243953341A5F24CB4A9642119689FDCAL1j4M" TargetMode="External"/><Relationship Id="rId191" Type="http://schemas.openxmlformats.org/officeDocument/2006/relationships/hyperlink" Target="consultantplus://offline/ref=0BA806A40ABD677239D16AE90048C5CAD3226FBF4BD92006522BA03394106A27B14A3236D38ACBB4243953341A5F24CB4A9642119689FDCAL1j4M" TargetMode="External"/><Relationship Id="rId205" Type="http://schemas.openxmlformats.org/officeDocument/2006/relationships/hyperlink" Target="consultantplus://offline/ref=0BA806A40ABD677239D16AE90048C5CAD3226FBF4BD92006522BA03394106A27B14A3236D38ACBB4273953341A5F24CB4A9642119689FDCAL1j4M" TargetMode="External"/><Relationship Id="rId226" Type="http://schemas.openxmlformats.org/officeDocument/2006/relationships/hyperlink" Target="consultantplus://offline/ref=0BA806A40ABD677239D16AE90048C5CAD3226FBF4BD92006522BA03394106A27B14A3236D38ACBB4223953341A5F24CB4A9642119689FDCAL1j4M" TargetMode="External"/><Relationship Id="rId247" Type="http://schemas.openxmlformats.org/officeDocument/2006/relationships/fontTable" Target="fontTable.xml"/><Relationship Id="rId107" Type="http://schemas.openxmlformats.org/officeDocument/2006/relationships/hyperlink" Target="consultantplus://offline/ref=0BA806A40ABD677239D16AE90048C5CAD12A63BD49DD2006522BA03394106A27B14A3236D38ACBB2253953341A5F24CB4A9642119689FDCAL1j4M" TargetMode="External"/><Relationship Id="rId11" Type="http://schemas.openxmlformats.org/officeDocument/2006/relationships/hyperlink" Target="consultantplus://offline/ref=0BA806A40ABD677239D16AE90048C5CAD12F6DB84FD92006522BA03394106A27B14A3236D38ACBB6243953341A5F24CB4A9642119689FDCAL1j4M" TargetMode="External"/><Relationship Id="rId32" Type="http://schemas.openxmlformats.org/officeDocument/2006/relationships/hyperlink" Target="consultantplus://offline/ref=0BA806A40ABD677239D16AE90048C5CAD12C6ABC49DA2006522BA03394106A27B14A3236D38ACABE263953341A5F24CB4A9642119689FDCAL1j4M" TargetMode="External"/><Relationship Id="rId53" Type="http://schemas.openxmlformats.org/officeDocument/2006/relationships/hyperlink" Target="consultantplus://offline/ref=0BA806A40ABD677239D16AE90048C5CAD12E63B348D92006522BA03394106A27A34A6A3AD282D5B7252C05655CL0jBM" TargetMode="External"/><Relationship Id="rId74" Type="http://schemas.openxmlformats.org/officeDocument/2006/relationships/hyperlink" Target="consultantplus://offline/ref=0BA806A40ABD677239D16AE90048C5CAD3226FBF4BD92006522BA03394106A27B14A3236D38ACBB6233953341A5F24CB4A9642119689FDCAL1j4M" TargetMode="External"/><Relationship Id="rId128" Type="http://schemas.openxmlformats.org/officeDocument/2006/relationships/hyperlink" Target="consultantplus://offline/ref=0BA806A40ABD677239D16AE90048C5CAD12C6BB94ED72006522BA03394106A27A34A6A3AD282D5B7252C05655CL0jBM" TargetMode="External"/><Relationship Id="rId149" Type="http://schemas.openxmlformats.org/officeDocument/2006/relationships/hyperlink" Target="consultantplus://offline/ref=0BA806A40ABD677239D16AE90048C5CAD12A6DBD4ED72006522BA03394106A27B14A3236D38ACBB2223953341A5F24CB4A9642119689FDCAL1j4M" TargetMode="External"/><Relationship Id="rId5" Type="http://schemas.openxmlformats.org/officeDocument/2006/relationships/hyperlink" Target="https://www.consultant.ru" TargetMode="External"/><Relationship Id="rId95" Type="http://schemas.openxmlformats.org/officeDocument/2006/relationships/hyperlink" Target="consultantplus://offline/ref=0BA806A40ABD677239D16AE90048C5CAD12E6CBA4ED62006522BA03394106A27B14A3236D38AC8B4273953341A5F24CB4A9642119689FDCAL1j4M" TargetMode="External"/><Relationship Id="rId160" Type="http://schemas.openxmlformats.org/officeDocument/2006/relationships/hyperlink" Target="consultantplus://offline/ref=0BA806A40ABD677239D16AE90048C5CAD3226FBF4BD92006522BA03394106A27B14A3236D38ACBB5263953341A5F24CB4A9642119689FDCAL1j4M" TargetMode="External"/><Relationship Id="rId181" Type="http://schemas.openxmlformats.org/officeDocument/2006/relationships/hyperlink" Target="consultantplus://offline/ref=0BA806A40ABD677239D16AE90048C5CAD3226FBF4BD92006522BA03394106A27B14A3236D38ACBB5233953341A5F24CB4A9642119689FDCAL1j4M" TargetMode="External"/><Relationship Id="rId216" Type="http://schemas.openxmlformats.org/officeDocument/2006/relationships/hyperlink" Target="consultantplus://offline/ref=0BA806A40ABD677239D16AE90048C5CAD3226FBF4BD92006522BA03394106A27B14A3236D38ACBB4273953341A5F24CB4A9642119689FDCAL1j4M" TargetMode="External"/><Relationship Id="rId237" Type="http://schemas.openxmlformats.org/officeDocument/2006/relationships/hyperlink" Target="consultantplus://offline/ref=0BA806A40ABD677239D16AE90048C5CAD3226FBF4BD92006522BA03394106A27B14A3236D38ACBB4223953341A5F24CB4A9642119689FDCAL1j4M" TargetMode="External"/><Relationship Id="rId22" Type="http://schemas.openxmlformats.org/officeDocument/2006/relationships/hyperlink" Target="consultantplus://offline/ref=0BA806A40ABD677239D16AE90048C5CAD0236BB34DD92006522BA03394106A27B14A3236D38ACBB6253953341A5F24CB4A9642119689FDCAL1j4M" TargetMode="External"/><Relationship Id="rId43" Type="http://schemas.openxmlformats.org/officeDocument/2006/relationships/hyperlink" Target="consultantplus://offline/ref=0BA806A40ABD677239D16AE90048C5CAD32A6DBF4BD72006522BA03394106A27A34A6A3AD282D5B7252C05655CL0jBM" TargetMode="External"/><Relationship Id="rId64" Type="http://schemas.openxmlformats.org/officeDocument/2006/relationships/hyperlink" Target="consultantplus://offline/ref=0BA806A40ABD677239D16AE90048C5CAD12F6DB84FD92006522BA03394106A27B14A3236D38ACBB6263953341A5F24CB4A9642119689FDCAL1j4M" TargetMode="External"/><Relationship Id="rId118" Type="http://schemas.openxmlformats.org/officeDocument/2006/relationships/hyperlink" Target="consultantplus://offline/ref=0BA806A40ABD677239D16AE90048C5CAD12C6BB94ED72006522BA03394106A27A34A6A3AD282D5B7252C05655CL0jBM" TargetMode="External"/><Relationship Id="rId139" Type="http://schemas.openxmlformats.org/officeDocument/2006/relationships/hyperlink" Target="consultantplus://offline/ref=0BA806A40ABD677239D16AE90048C5CAD12C6ABC49DA2006522BA03394106A27B14A3235DA82C0E3757652685F0237CA439640108AL8jAM" TargetMode="External"/><Relationship Id="rId85" Type="http://schemas.openxmlformats.org/officeDocument/2006/relationships/hyperlink" Target="consultantplus://offline/ref=0BA806A40ABD677239D16AE90048C5CAD12C6BB94BDA2006522BA03394106A27B14A3236D38ACAB12D3953341A5F24CB4A9642119689FDCAL1j4M" TargetMode="External"/><Relationship Id="rId150" Type="http://schemas.openxmlformats.org/officeDocument/2006/relationships/hyperlink" Target="consultantplus://offline/ref=0BA806A40ABD677239D16AE90048C5CAD12A63BD49DD2006522BA03394106A27B14A3236D38ACBB2273953341A5F24CB4A9642119689FDCAL1j4M" TargetMode="External"/><Relationship Id="rId171" Type="http://schemas.openxmlformats.org/officeDocument/2006/relationships/hyperlink" Target="consultantplus://offline/ref=0BA806A40ABD677239D16AE90048C5CAD12C6BB94DDE2006522BA03394106A27B14A3236D38AC9B3243953341A5F24CB4A9642119689FDCAL1j4M" TargetMode="External"/><Relationship Id="rId192" Type="http://schemas.openxmlformats.org/officeDocument/2006/relationships/hyperlink" Target="consultantplus://offline/ref=0BA806A40ABD677239D16AE90048C5CAD3226FBF4BD92006522BA03394106A27B14A3236D38ACBB4253953341A5F24CB4A9642119689FDCAL1j4M" TargetMode="External"/><Relationship Id="rId206" Type="http://schemas.openxmlformats.org/officeDocument/2006/relationships/hyperlink" Target="consultantplus://offline/ref=0BA806A40ABD677239D16AE90048C5CAD12C6BB94DDE2006522BA03394106A27B14A3236D38AC8B7273953341A5F24CB4A9642119689FDCAL1j4M" TargetMode="External"/><Relationship Id="rId227" Type="http://schemas.openxmlformats.org/officeDocument/2006/relationships/hyperlink" Target="consultantplus://offline/ref=0BA806A40ABD677239D16AE90048C5CAD12C6BB94DDE2006522BA03394106A27B14A3236D38AC8B02C3953341A5F24CB4A9642119689FDCAL1j4M" TargetMode="External"/><Relationship Id="rId248" Type="http://schemas.openxmlformats.org/officeDocument/2006/relationships/theme" Target="theme/theme1.xml"/><Relationship Id="rId12" Type="http://schemas.openxmlformats.org/officeDocument/2006/relationships/hyperlink" Target="consultantplus://offline/ref=0BA806A40ABD677239D16AE90048C5CAD12D6FB84DDD2006522BA03394106A27B14A3236D38ACBB7223953341A5F24CB4A9642119689FDCAL1j4M" TargetMode="External"/><Relationship Id="rId17" Type="http://schemas.openxmlformats.org/officeDocument/2006/relationships/hyperlink" Target="consultantplus://offline/ref=0BA806A40ABD677239D16AE90048C5CAD12C6ABC49DA2006522BA03394106A27B14A3236D38ACABE263953341A5F24CB4A9642119689FDCAL1j4M" TargetMode="External"/><Relationship Id="rId33" Type="http://schemas.openxmlformats.org/officeDocument/2006/relationships/hyperlink" Target="consultantplus://offline/ref=0BA806A40ABD677239D16AE90048C5CAD12C68B94FD82006522BA03394106A27B14A3236D38ACBB6223953341A5F24CB4A9642119689FDCAL1j4M" TargetMode="External"/><Relationship Id="rId38" Type="http://schemas.openxmlformats.org/officeDocument/2006/relationships/hyperlink" Target="consultantplus://offline/ref=0BA806A40ABD677239D16AE90048C5CAD12C6BBD4ED72006522BA03394106A27B14A3236D38BCAB0273953341A5F24CB4A9642119689FDCAL1j4M" TargetMode="External"/><Relationship Id="rId59" Type="http://schemas.openxmlformats.org/officeDocument/2006/relationships/hyperlink" Target="consultantplus://offline/ref=0BA806A40ABD677239D16AE90048C5CAD12F6DB84FD92006522BA03394106A27B14A3236D38ACBB6253953341A5F24CB4A9642119689FDCAL1j4M" TargetMode="External"/><Relationship Id="rId103" Type="http://schemas.openxmlformats.org/officeDocument/2006/relationships/hyperlink" Target="consultantplus://offline/ref=0BA806A40ABD677239D16AE90048C5CAD1296BBF48DF2006522BA03394106A27B14A3236D38AC8B0213953341A5F24CB4A9642119689FDCAL1j4M" TargetMode="External"/><Relationship Id="rId108" Type="http://schemas.openxmlformats.org/officeDocument/2006/relationships/hyperlink" Target="consultantplus://offline/ref=0BA806A40ABD677239D16AE90048C5CAD12C69B34AD62006522BA03394106A27A34A6A3AD282D5B7252C05655CL0jBM" TargetMode="External"/><Relationship Id="rId124" Type="http://schemas.openxmlformats.org/officeDocument/2006/relationships/hyperlink" Target="consultantplus://offline/ref=0BA806A40ABD677239D16AE90048C5CAD12A6DBD4ED72006522BA03394106A27B14A3236D38ACBB2243953341A5F24CB4A9642119689FDCAL1j4M" TargetMode="External"/><Relationship Id="rId129" Type="http://schemas.openxmlformats.org/officeDocument/2006/relationships/hyperlink" Target="consultantplus://offline/ref=0BA806A40ABD677239D16AE90048C5CAD12A6DBD4ED72006522BA03394106A27B14A3236D38ACBB2263953341A5F24CB4A9642119689FDCAL1j4M" TargetMode="External"/><Relationship Id="rId54" Type="http://schemas.openxmlformats.org/officeDocument/2006/relationships/hyperlink" Target="consultantplus://offline/ref=0BA806A40ABD677239D16AE90048C5CAD12C6BB94DDE2006522BA03394106A27B14A3236D38ACCB4253953341A5F24CB4A9642119689FDCAL1j4M" TargetMode="External"/><Relationship Id="rId70" Type="http://schemas.openxmlformats.org/officeDocument/2006/relationships/hyperlink" Target="consultantplus://offline/ref=0BA806A40ABD677239D16AE90048C5CAD12F6DB84FD92006522BA03394106A27B14A3236D38ACBB6203953341A5F24CB4A9642119689FDCAL1j4M" TargetMode="External"/><Relationship Id="rId75" Type="http://schemas.openxmlformats.org/officeDocument/2006/relationships/hyperlink" Target="consultantplus://offline/ref=0BA806A40ABD677239D16AE90048C5CAD12C6BBD4ED72006522BA03394106A27B14A3236D38AC3B3253953341A5F24CB4A9642119689FDCAL1j4M" TargetMode="External"/><Relationship Id="rId91" Type="http://schemas.openxmlformats.org/officeDocument/2006/relationships/hyperlink" Target="consultantplus://offline/ref=0BA806A40ABD677239D16AE90048C5CAD32F62B949DB2006522BA03394106A27A34A6A3AD282D5B7252C05655CL0jBM" TargetMode="External"/><Relationship Id="rId96" Type="http://schemas.openxmlformats.org/officeDocument/2006/relationships/hyperlink" Target="consultantplus://offline/ref=0BA806A40ABD677239D16AE90048C5CAD12C6BBD4ED72006522BA03394106A27B14A3236D38AC3B3253953341A5F24CB4A9642119689FDCAL1j4M" TargetMode="External"/><Relationship Id="rId140" Type="http://schemas.openxmlformats.org/officeDocument/2006/relationships/hyperlink" Target="consultantplus://offline/ref=0BA806A40ABD677239D16AE90048C5CAD12A6DBD4ED72006522BA03394106A27B14A3236D38ACBB2203953341A5F24CB4A9642119689FDCAL1j4M" TargetMode="External"/><Relationship Id="rId145" Type="http://schemas.openxmlformats.org/officeDocument/2006/relationships/hyperlink" Target="consultantplus://offline/ref=0BA806A40ABD677239D16AE90048C5CAD12C6BBD4ED72006522BA03394106A27B14A3236D38AC2B3263953341A5F24CB4A9642119689FDCAL1j4M" TargetMode="External"/><Relationship Id="rId161" Type="http://schemas.openxmlformats.org/officeDocument/2006/relationships/hyperlink" Target="consultantplus://offline/ref=0BA806A40ABD677239D16AE90048C5CAD12C6BB94DDE2006522BA03394106A27B14A3236D38ACCB4253953341A5F24CB4A9642119689FDCAL1j4M" TargetMode="External"/><Relationship Id="rId166" Type="http://schemas.openxmlformats.org/officeDocument/2006/relationships/hyperlink" Target="consultantplus://offline/ref=0BA806A40ABD677239D16AE90048C5CAD3226FBF4BD92006522BA03394106A27B14A3236D38ACBB5203953341A5F24CB4A9642119689FDCAL1j4M" TargetMode="External"/><Relationship Id="rId182" Type="http://schemas.openxmlformats.org/officeDocument/2006/relationships/hyperlink" Target="consultantplus://offline/ref=0BA806A40ABD677239D16AE90048C5CAD12C6BB94DDE2006522BA03394106A27B14A3236D38ACABE2D3953341A5F24CB4A9642119689FDCAL1j4M" TargetMode="External"/><Relationship Id="rId187" Type="http://schemas.openxmlformats.org/officeDocument/2006/relationships/hyperlink" Target="consultantplus://offline/ref=0BA806A40ABD677239D16AE90048C5CAD12C6BB94DDE2006522BA03394106A27B14A3236D38ACCB3253953341A5F24CB4A9642119689FDCAL1j4M" TargetMode="External"/><Relationship Id="rId217" Type="http://schemas.openxmlformats.org/officeDocument/2006/relationships/hyperlink" Target="consultantplus://offline/ref=0BA806A40ABD677239D16AE90048C5CAD12C6BB94DDE2006522BA03394106A27B14A3236D38ACCB3263953341A5F24CB4A9642119689FDCAL1j4M" TargetMode="External"/><Relationship Id="rId1" Type="http://schemas.openxmlformats.org/officeDocument/2006/relationships/styles" Target="styles.xml"/><Relationship Id="rId6" Type="http://schemas.openxmlformats.org/officeDocument/2006/relationships/hyperlink" Target="consultantplus://offline/ref=0BA806A40ABD677239D16AE90048C5CAD3226FBF4BD92006522BA03394106A27B14A3236D38ACBB7223953341A5F24CB4A9642119689FDCAL1j4M" TargetMode="External"/><Relationship Id="rId212" Type="http://schemas.openxmlformats.org/officeDocument/2006/relationships/hyperlink" Target="consultantplus://offline/ref=0BA806A40ABD677239D16AE90048C5CAD3226FBF4BD92006522BA03394106A27B14A3236D38ACBB4273953341A5F24CB4A9642119689FDCAL1j4M" TargetMode="External"/><Relationship Id="rId233" Type="http://schemas.openxmlformats.org/officeDocument/2006/relationships/hyperlink" Target="consultantplus://offline/ref=0BA806A40ABD677239D16AE90048C5CAD3226FBF4BD92006522BA03394106A27B14A3236D38ACBB4223953341A5F24CB4A9642119689FDCAL1j4M" TargetMode="External"/><Relationship Id="rId238" Type="http://schemas.openxmlformats.org/officeDocument/2006/relationships/hyperlink" Target="consultantplus://offline/ref=0BA806A40ABD677239D16AE90048C5CAD3226FBF4BD92006522BA03394106A27B14A3236D38ACBB4223953341A5F24CB4A9642119689FDCAL1j4M" TargetMode="External"/><Relationship Id="rId23" Type="http://schemas.openxmlformats.org/officeDocument/2006/relationships/hyperlink" Target="consultantplus://offline/ref=0BA806A40ABD677239D16AE90048C5CAD12863B949DE2006522BA03394106A27B14A3236D38ACBB6203953341A5F24CB4A9642119689FDCAL1j4M" TargetMode="External"/><Relationship Id="rId28" Type="http://schemas.openxmlformats.org/officeDocument/2006/relationships/hyperlink" Target="consultantplus://offline/ref=0BA806A40ABD677239D16AE90048C5CAD12C6BB94DDE2006522BA03394106A27B14A3236D38AC9BE243953341A5F24CB4A9642119689FDCAL1j4M" TargetMode="External"/><Relationship Id="rId49" Type="http://schemas.openxmlformats.org/officeDocument/2006/relationships/hyperlink" Target="consultantplus://offline/ref=0BA806A40ABD677239D16AE90048C5CAD12C6BB94DDE2006522BA03394106A27B14A3236D38ACCB4253953341A5F24CB4A9642119689FDCAL1j4M" TargetMode="External"/><Relationship Id="rId114" Type="http://schemas.openxmlformats.org/officeDocument/2006/relationships/hyperlink" Target="consultantplus://offline/ref=0BA806A40ABD677239D16AE90048C5CAD12A6DBD4ED72006522BA03394106A27B14A3236D38ACBB3213953341A5F24CB4A9642119689FDCAL1j4M" TargetMode="External"/><Relationship Id="rId119" Type="http://schemas.openxmlformats.org/officeDocument/2006/relationships/hyperlink" Target="consultantplus://offline/ref=0BA806A40ABD677239D16AE90048C5CAD12A6DBD4ED72006522BA03394106A27B14A3236D38ACBB3223953341A5F24CB4A9642119689FDCAL1j4M" TargetMode="External"/><Relationship Id="rId44" Type="http://schemas.openxmlformats.org/officeDocument/2006/relationships/hyperlink" Target="consultantplus://offline/ref=0BA806A40ABD677239D16AE90048C5CAD12C6BB94BDA2006522BA03394106A27B14A3233D58FC0E3757652685F0237CA439640108AL8jAM" TargetMode="External"/><Relationship Id="rId60" Type="http://schemas.openxmlformats.org/officeDocument/2006/relationships/hyperlink" Target="consultantplus://offline/ref=0BA806A40ABD677239D16AE90048C5CAD3226FBF4BD92006522BA03394106A27B14A3236D38ACBB6273953341A5F24CB4A9642119689FDCAL1j4M" TargetMode="External"/><Relationship Id="rId65" Type="http://schemas.openxmlformats.org/officeDocument/2006/relationships/hyperlink" Target="consultantplus://offline/ref=0BA806A40ABD677239D16AE90048C5CAD12F6DB84FD92006522BA03394106A27B14A3236D38ACBB6203953341A5F24CB4A9642119689FDCAL1j4M" TargetMode="External"/><Relationship Id="rId81" Type="http://schemas.openxmlformats.org/officeDocument/2006/relationships/hyperlink" Target="consultantplus://offline/ref=0BA806A40ABD677239D16AE90048C5CAD12A63BD49DD2006522BA03394106A27B14A3236D38ACBB32C3953341A5F24CB4A9642119689FDCAL1j4M" TargetMode="External"/><Relationship Id="rId86" Type="http://schemas.openxmlformats.org/officeDocument/2006/relationships/hyperlink" Target="consultantplus://offline/ref=0BA806A40ABD677239D16AE90048C5CAD12F6DB84FD92006522BA03394106A27B14A3236D38ACBB6223953341A5F24CB4A9642119689FDCAL1j4M" TargetMode="External"/><Relationship Id="rId130" Type="http://schemas.openxmlformats.org/officeDocument/2006/relationships/hyperlink" Target="consultantplus://offline/ref=0BA806A40ABD677239D16AE90048C5CAD12C6BB94DDE2006522BA03394106A27B14A3236D38AC8B32C3953341A5F24CB4A9642119689FDCAL1j4M" TargetMode="External"/><Relationship Id="rId135" Type="http://schemas.openxmlformats.org/officeDocument/2006/relationships/hyperlink" Target="consultantplus://offline/ref=0BA806A40ABD677239D16AE90048C5CAD12C6BBD4ED72006522BA03394106A27B14A3236D38ACDBE253953341A5F24CB4A9642119689FDCAL1j4M" TargetMode="External"/><Relationship Id="rId151" Type="http://schemas.openxmlformats.org/officeDocument/2006/relationships/hyperlink" Target="consultantplus://offline/ref=0BA806A40ABD677239D16AE90048C5CAD12A6DBD4ED72006522BA03394106A27B14A3236D38ACBB2233953341A5F24CB4A9642119689FDCAL1j4M" TargetMode="External"/><Relationship Id="rId156" Type="http://schemas.openxmlformats.org/officeDocument/2006/relationships/hyperlink" Target="consultantplus://offline/ref=0BA806A40ABD677239D16AE90048C5CAD12C6BB94ED72006522BA03394106A27A34A6A3AD282D5B7252C05655CL0jBM" TargetMode="External"/><Relationship Id="rId177" Type="http://schemas.openxmlformats.org/officeDocument/2006/relationships/hyperlink" Target="consultantplus://offline/ref=0BA806A40ABD677239D16AE90048C5CAD3226FBF4BD92006522BA03394106A27B14A3236D38ACBB5223953341A5F24CB4A9642119689FDCAL1j4M" TargetMode="External"/><Relationship Id="rId198" Type="http://schemas.openxmlformats.org/officeDocument/2006/relationships/hyperlink" Target="consultantplus://offline/ref=0BA806A40ABD677239D16AE90048C5CAD12C6BB94DDE2006522BA03394106A27B14A3236D38AC9B7243953341A5F24CB4A9642119689FDCAL1j4M" TargetMode="External"/><Relationship Id="rId172" Type="http://schemas.openxmlformats.org/officeDocument/2006/relationships/hyperlink" Target="consultantplus://offline/ref=0BA806A40ABD677239D16AE90048C5CAD12C6BB94DDE2006522BA03394106A27B14A3236D38ACCB4233953341A5F24CB4A9642119689FDCAL1j4M" TargetMode="External"/><Relationship Id="rId193" Type="http://schemas.openxmlformats.org/officeDocument/2006/relationships/hyperlink" Target="consultantplus://offline/ref=0BA806A40ABD677239D16AE90048C5CAD12C6BB94ED72006522BA03394106A27A34A6A3AD282D5B7252C05655CL0jBM" TargetMode="External"/><Relationship Id="rId202" Type="http://schemas.openxmlformats.org/officeDocument/2006/relationships/hyperlink" Target="consultantplus://offline/ref=0BA806A40ABD677239D16AE90048C5CAD3226FBF4BD92006522BA03394106A27B14A3236D38ACBB4273953341A5F24CB4A9642119689FDCAL1j4M" TargetMode="External"/><Relationship Id="rId207" Type="http://schemas.openxmlformats.org/officeDocument/2006/relationships/hyperlink" Target="consultantplus://offline/ref=0BA806A40ABD677239D16AE90048C5CAD12C6BBD4ED72006522BA03394106A27B14A3236D38BCBB62D3953341A5F24CB4A9642119689FDCAL1j4M" TargetMode="External"/><Relationship Id="rId223" Type="http://schemas.openxmlformats.org/officeDocument/2006/relationships/hyperlink" Target="consultantplus://offline/ref=0BA806A40ABD677239D16AE90048C5CAD3226FBF4BD92006522BA03394106A27B14A3236D38ACBB4223953341A5F24CB4A9642119689FDCAL1j4M" TargetMode="External"/><Relationship Id="rId228" Type="http://schemas.openxmlformats.org/officeDocument/2006/relationships/hyperlink" Target="consultantplus://offline/ref=0BA806A40ABD677239D16AE90048C5CAD3226FBF4BD92006522BA03394106A27B14A3236D38ACBB4223953341A5F24CB4A9642119689FDCAL1j4M" TargetMode="External"/><Relationship Id="rId244" Type="http://schemas.openxmlformats.org/officeDocument/2006/relationships/hyperlink" Target="consultantplus://offline/ref=0BA806A40ABD677239D16AE90048C5CAD12C6BBD4ED72006522BA03394106A27B14A3236D38ACDB5203953341A5F24CB4A9642119689FDCAL1j4M" TargetMode="External"/><Relationship Id="rId13" Type="http://schemas.openxmlformats.org/officeDocument/2006/relationships/hyperlink" Target="consultantplus://offline/ref=0BA806A40ABD677239D16AE90048C5CAD12C6BB94DDE2006522BA03394106A27B14A3236D38AC9BE243953341A5F24CB4A9642119689FDCAL1j4M" TargetMode="External"/><Relationship Id="rId18" Type="http://schemas.openxmlformats.org/officeDocument/2006/relationships/hyperlink" Target="consultantplus://offline/ref=0BA806A40ABD677239D16AE90048C5CAD12D62BA48DB2006522BA03394106A27B14A3235D4819FE660670A64561429CB5C8A4212L8j9M" TargetMode="External"/><Relationship Id="rId39" Type="http://schemas.openxmlformats.org/officeDocument/2006/relationships/hyperlink" Target="consultantplus://offline/ref=0BA806A40ABD677239D16AE90048C5CAD12A63BD49DD2006522BA03394106A27B14A3236D38ACBB4203953341A5F24CB4A9642119689FDCAL1j4M" TargetMode="External"/><Relationship Id="rId109" Type="http://schemas.openxmlformats.org/officeDocument/2006/relationships/hyperlink" Target="consultantplus://offline/ref=0BA806A40ABD677239D16AE90048C5CAD12C6BB94DDE2006522BA03394106A27B14A3236D38AC9BF2D3953341A5F24CB4A9642119689FDCAL1j4M" TargetMode="External"/><Relationship Id="rId34" Type="http://schemas.openxmlformats.org/officeDocument/2006/relationships/hyperlink" Target="consultantplus://offline/ref=0BA806A40ABD677239D16AE90048C5CAD12C6BB94DDE2006522BA03394106A27B14A3236D38AC9BF2D3953341A5F24CB4A9642119689FDCAL1j4M" TargetMode="External"/><Relationship Id="rId50" Type="http://schemas.openxmlformats.org/officeDocument/2006/relationships/hyperlink" Target="consultantplus://offline/ref=0BA806A40ABD677239D16AE90048C5CAD12A6DBD4ED72006522BA03394106A27B14A3236D38ACBB3203953341A5F24CB4A9642119689FDCAL1j4M" TargetMode="External"/><Relationship Id="rId55" Type="http://schemas.openxmlformats.org/officeDocument/2006/relationships/hyperlink" Target="consultantplus://offline/ref=0BA806A40ABD677239D16AE90048C5CAD3226FBF4BD92006522BA03394106A27B14A3236D38ACBB6253953341A5F24CB4A9642119689FDCAL1j4M" TargetMode="External"/><Relationship Id="rId76" Type="http://schemas.openxmlformats.org/officeDocument/2006/relationships/hyperlink" Target="consultantplus://offline/ref=0BA806A40ABD677239D16AE90048C5CAD12C6BBD4ED72006522BA03394106A27B14A3236D38ACEB52D3953341A5F24CB4A9642119689FDCAL1j4M" TargetMode="External"/><Relationship Id="rId97" Type="http://schemas.openxmlformats.org/officeDocument/2006/relationships/hyperlink" Target="consultantplus://offline/ref=0BA806A40ABD677239D16AE90048C5CAD12C6BB94BDA2006522BA03394106A27B14A3233D58FC0E3757652685F0237CA439640108AL8jAM" TargetMode="External"/><Relationship Id="rId104" Type="http://schemas.openxmlformats.org/officeDocument/2006/relationships/hyperlink" Target="consultantplus://offline/ref=0BA806A40ABD677239D16AE90048C5CAD12C6BB94DDE2006522BA03394106A27B14A3236D38AC8B02C3953341A5F24CB4A9642119689FDCAL1j4M" TargetMode="External"/><Relationship Id="rId120" Type="http://schemas.openxmlformats.org/officeDocument/2006/relationships/hyperlink" Target="consultantplus://offline/ref=0BA806A40ABD677239D16AE90048C5CAD12F6DB84FD92006522BA03394106A27B14A3236D38ACBB6233953341A5F24CB4A9642119689FDCAL1j4M" TargetMode="External"/><Relationship Id="rId125" Type="http://schemas.openxmlformats.org/officeDocument/2006/relationships/hyperlink" Target="consultantplus://offline/ref=0BA806A40ABD677239D16AE90048C5CAD12C6ABC49DA2006522BA03394106A27B14A3235DA83C0E3757652685F0237CA439640108AL8jAM" TargetMode="External"/><Relationship Id="rId141" Type="http://schemas.openxmlformats.org/officeDocument/2006/relationships/hyperlink" Target="consultantplus://offline/ref=0BA806A40ABD677239D16AE90048C5CAD12C6BB94DDE2006522BA03394106A27B14A3236D38AC8B2213953341A5F24CB4A9642119689FDCAL1j4M" TargetMode="External"/><Relationship Id="rId146" Type="http://schemas.openxmlformats.org/officeDocument/2006/relationships/hyperlink" Target="consultantplus://offline/ref=0BA806A40ABD677239D16AE90048C5CAD12C6BBD4ED72006522BA03394106A27B14A3236D38AC3BF2C3953341A5F24CB4A9642119689FDCAL1j4M" TargetMode="External"/><Relationship Id="rId167" Type="http://schemas.openxmlformats.org/officeDocument/2006/relationships/hyperlink" Target="consultantplus://offline/ref=0BA806A40ABD677239D16AE90048C5CAD12C6BB94DDE2006522BA03394106A27B14A3236D38ACCB3243953341A5F24CB4A9642119689FDCAL1j4M" TargetMode="External"/><Relationship Id="rId188" Type="http://schemas.openxmlformats.org/officeDocument/2006/relationships/hyperlink" Target="consultantplus://offline/ref=0BA806A40ABD677239D16AE90048C5CAD3226FBF4BD92006522BA03394106A27B14A3236D38ACBB52D3953341A5F24CB4A9642119689FDCAL1j4M" TargetMode="External"/><Relationship Id="rId7" Type="http://schemas.openxmlformats.org/officeDocument/2006/relationships/hyperlink" Target="consultantplus://offline/ref=0BA806A40ABD677239D16AE90048C5CAD0236BB34DD92006522BA03394106A27B14A3236D38ACBB6253953341A5F24CB4A9642119689FDCAL1j4M" TargetMode="External"/><Relationship Id="rId71" Type="http://schemas.openxmlformats.org/officeDocument/2006/relationships/hyperlink" Target="consultantplus://offline/ref=0BA806A40ABD677239D16AE90048C5CAD3226FBF4BD92006522BA03394106A27B14A3236D38ACBB6233953341A5F24CB4A9642119689FDCAL1j4M" TargetMode="External"/><Relationship Id="rId92" Type="http://schemas.openxmlformats.org/officeDocument/2006/relationships/hyperlink" Target="consultantplus://offline/ref=0BA806A40ABD677239D16AE90048C5CAD3226FBF4BD92006522BA03394106A27B14A3236D38ACBB62D3953341A5F24CB4A9642119689FDCAL1j4M" TargetMode="External"/><Relationship Id="rId162" Type="http://schemas.openxmlformats.org/officeDocument/2006/relationships/hyperlink" Target="consultantplus://offline/ref=0BA806A40ABD677239D16AE90048C5CAD12C6BB94DDE2006522BA03394106A27B14A3236D38ACCB4203953341A5F24CB4A9642119689FDCAL1j4M" TargetMode="External"/><Relationship Id="rId183" Type="http://schemas.openxmlformats.org/officeDocument/2006/relationships/hyperlink" Target="consultantplus://offline/ref=0BA806A40ABD677239D16AE90048C5CAD12C6BB94DDE2006522BA03394106A27B14A3236D38AC9B7243953341A5F24CB4A9642119689FDCAL1j4M" TargetMode="External"/><Relationship Id="rId213" Type="http://schemas.openxmlformats.org/officeDocument/2006/relationships/hyperlink" Target="consultantplus://offline/ref=0BA806A40ABD677239D16AE90048C5CAD12C6BB94DDE2006522BA03394106A27B14A3236D38AC8BE243953341A5F24CB4A9642119689FDCAL1j4M" TargetMode="External"/><Relationship Id="rId218" Type="http://schemas.openxmlformats.org/officeDocument/2006/relationships/hyperlink" Target="consultantplus://offline/ref=0BA806A40ABD677239D16AE90048C5CAD3226FBF4BD92006522BA03394106A27B14A3236D38ACBB4203953341A5F24CB4A9642119689FDCAL1j4M" TargetMode="External"/><Relationship Id="rId234" Type="http://schemas.openxmlformats.org/officeDocument/2006/relationships/hyperlink" Target="consultantplus://offline/ref=0BA806A40ABD677239D16AE90048C5CAD12D6FB84DDD2006522BA03394106A27B14A3236D38ACBB7223953341A5F24CB4A9642119689FDCAL1j4M" TargetMode="External"/><Relationship Id="rId239" Type="http://schemas.openxmlformats.org/officeDocument/2006/relationships/hyperlink" Target="consultantplus://offline/ref=0BA806A40ABD677239D16AE90048C5CAD3226FBF4BD92006522BA03394106A27B14A3236D38ACBB4223953341A5F24CB4A9642119689FDCAL1j4M" TargetMode="External"/><Relationship Id="rId2" Type="http://schemas.microsoft.com/office/2007/relationships/stylesWithEffects" Target="stylesWithEffects.xml"/><Relationship Id="rId29" Type="http://schemas.openxmlformats.org/officeDocument/2006/relationships/hyperlink" Target="consultantplus://offline/ref=0BA806A40ABD677239D16AE90048C5CAD12C6BB94DDE2006522BA03394106A27B14A3236D38AC8B02D3953341A5F24CB4A9642119689FDCAL1j4M" TargetMode="External"/><Relationship Id="rId24" Type="http://schemas.openxmlformats.org/officeDocument/2006/relationships/hyperlink" Target="consultantplus://offline/ref=0BA806A40ABD677239D16AE90048C5CAD12A6DBD4ED72006522BA03394106A27B14A3236D38ACBB3263953341A5F24CB4A9642119689FDCAL1j4M" TargetMode="External"/><Relationship Id="rId40" Type="http://schemas.openxmlformats.org/officeDocument/2006/relationships/hyperlink" Target="consultantplus://offline/ref=0BA806A40ABD677239D16AE90048C5CADB226DBD4CD47D0C5A72AC31931F3530B6033E37D38ACBB32F6656210B0728C25C88430E8A8BFFLCj9M" TargetMode="External"/><Relationship Id="rId45" Type="http://schemas.openxmlformats.org/officeDocument/2006/relationships/hyperlink" Target="consultantplus://offline/ref=0BA806A40ABD677239D16AE90048C5CAD12863B949DE2006522BA03394106A27B14A3236D38ACBB6213953341A5F24CB4A9642119689FDCAL1j4M" TargetMode="External"/><Relationship Id="rId66" Type="http://schemas.openxmlformats.org/officeDocument/2006/relationships/hyperlink" Target="consultantplus://offline/ref=0BA806A40ABD677239D16AE90048C5CAD3226FBF4BD92006522BA03394106A27B14A3236D38ACBB6213953341A5F24CB4A9642119689FDCAL1j4M" TargetMode="External"/><Relationship Id="rId87" Type="http://schemas.openxmlformats.org/officeDocument/2006/relationships/hyperlink" Target="consultantplus://offline/ref=0BA806A40ABD677239D16AE90048C5CAD12C6BB94DDE2006522BA03394106A27B14A3236D38AC8B7273953341A5F24CB4A9642119689FDCAL1j4M" TargetMode="External"/><Relationship Id="rId110" Type="http://schemas.openxmlformats.org/officeDocument/2006/relationships/hyperlink" Target="consultantplus://offline/ref=0BA806A40ABD677239D16AE90048C5CAD12C6BBD4ED72006522BA03394106A27B14A3236D38BCBB62D3953341A5F24CB4A9642119689FDCAL1j4M" TargetMode="External"/><Relationship Id="rId115" Type="http://schemas.openxmlformats.org/officeDocument/2006/relationships/hyperlink" Target="consultantplus://offline/ref=0BA806A40ABD677239D16AE90048C5CAD12C6ABC49DA2006522BA03394106A27B14A3236DA8DC0E3757652685F0237CA439640108AL8jAM" TargetMode="External"/><Relationship Id="rId131" Type="http://schemas.openxmlformats.org/officeDocument/2006/relationships/hyperlink" Target="consultantplus://offline/ref=0BA806A40ABD677239D16AE90048C5CAD12C6BB94DDE2006522BA03394106A27B14A3236D38AC8B32D3953341A5F24CB4A9642119689FDCAL1j4M" TargetMode="External"/><Relationship Id="rId136" Type="http://schemas.openxmlformats.org/officeDocument/2006/relationships/hyperlink" Target="consultantplus://offline/ref=0BA806A40ABD677239D16AE90048C5CAD12C6BB94DDE2006522BA03394106A27B14A3236D38AC8B2263953341A5F24CB4A9642119689FDCAL1j4M" TargetMode="External"/><Relationship Id="rId157" Type="http://schemas.openxmlformats.org/officeDocument/2006/relationships/hyperlink" Target="consultantplus://offline/ref=0BA806A40ABD677239D16AE90048C5CAD12C6BB94DDE2006522BA03394106A27B14A3236D38ACCB4253953341A5F24CB4A9642119689FDCAL1j4M" TargetMode="External"/><Relationship Id="rId178" Type="http://schemas.openxmlformats.org/officeDocument/2006/relationships/hyperlink" Target="consultantplus://offline/ref=0BA806A40ABD677239D16AE90048C5CAD12C6BB94DDE2006522BA03394106A27B14A3236D38ACCB3253953341A5F24CB4A9642119689FDCAL1j4M" TargetMode="External"/><Relationship Id="rId61" Type="http://schemas.openxmlformats.org/officeDocument/2006/relationships/hyperlink" Target="consultantplus://offline/ref=0BA806A40ABD677239D16AE90048C5CAD12C6BB94DDE2006522BA03394106A27A34A6A3AD282D5B7252C05655CL0jBM" TargetMode="External"/><Relationship Id="rId82" Type="http://schemas.openxmlformats.org/officeDocument/2006/relationships/hyperlink" Target="consultantplus://offline/ref=0BA806A40ABD677239D16AE90048C5CAD12C6BBD4ED72006522BA03394106A27B14A3236D38ACFB1263953341A5F24CB4A9642119689FDCAL1j4M" TargetMode="External"/><Relationship Id="rId152" Type="http://schemas.openxmlformats.org/officeDocument/2006/relationships/hyperlink" Target="consultantplus://offline/ref=0BA806A40ABD677239D16AE90048C5CAD12C6BB94DDE2006522BA03394106A27B14A3236D38AC8B2203953341A5F24CB4A9642119689FDCAL1j4M" TargetMode="External"/><Relationship Id="rId173" Type="http://schemas.openxmlformats.org/officeDocument/2006/relationships/hyperlink" Target="consultantplus://offline/ref=0BA806A40ABD677239D16AE90048C5CAD3226FBF4BD92006522BA03394106A27B14A3236D38ACBB5213953341A5F24CB4A9642119689FDCAL1j4M" TargetMode="External"/><Relationship Id="rId194" Type="http://schemas.openxmlformats.org/officeDocument/2006/relationships/hyperlink" Target="consultantplus://offline/ref=0BA806A40ABD677239D16AE90048C5CAD12C6BBD4ED72006522BA03394106A27B14A3236D38AC2BE273953341A5F24CB4A9642119689FDCAL1j4M" TargetMode="External"/><Relationship Id="rId199" Type="http://schemas.openxmlformats.org/officeDocument/2006/relationships/hyperlink" Target="consultantplus://offline/ref=0BA806A40ABD677239D16AE90048C5CAD12C6BB94DDE2006522BA03394106A27B14A3236D38AC9B3243953341A5F24CB4A9642119689FDCAL1j4M" TargetMode="External"/><Relationship Id="rId203" Type="http://schemas.openxmlformats.org/officeDocument/2006/relationships/hyperlink" Target="consultantplus://offline/ref=0BA806A40ABD677239D16AE90048C5CAD12863B949DE2006522BA03394106A27B14A3236D38ACBB62C3953341A5F24CB4A9642119689FDCAL1j4M" TargetMode="External"/><Relationship Id="rId208" Type="http://schemas.openxmlformats.org/officeDocument/2006/relationships/hyperlink" Target="consultantplus://offline/ref=0BA806A40ABD677239D16AE90048C5CAD3226FBF4BD92006522BA03394106A27B14A3236D38ACBB4273953341A5F24CB4A9642119689FDCAL1j4M" TargetMode="External"/><Relationship Id="rId229" Type="http://schemas.openxmlformats.org/officeDocument/2006/relationships/hyperlink" Target="consultantplus://offline/ref=0BA806A40ABD677239D16AE90048C5CAD3226FBF4BD92006522BA03394106A27B14A3236D38ACBB4223953341A5F24CB4A9642119689FDCAL1j4M" TargetMode="External"/><Relationship Id="rId19" Type="http://schemas.openxmlformats.org/officeDocument/2006/relationships/hyperlink" Target="consultantplus://offline/ref=0BA806A40ABD677239D16AE90048C5CAD12D62BA48DB2006522BA03394106A27B14A3234D0819FE660670A64561429CB5C8A4212L8j9M" TargetMode="External"/><Relationship Id="rId224" Type="http://schemas.openxmlformats.org/officeDocument/2006/relationships/hyperlink" Target="consultantplus://offline/ref=0BA806A40ABD677239D16AE90048C5CAD3226FBF4BD92006522BA03394106A27B14A3236D38ACBB4223953341A5F24CB4A9642119689FDCAL1j4M" TargetMode="External"/><Relationship Id="rId240" Type="http://schemas.openxmlformats.org/officeDocument/2006/relationships/hyperlink" Target="consultantplus://offline/ref=0BA806A40ABD677239D16AE90048C5CAD12C6BB94DDE2006522BA03394106A27B14A3236D38AC9BE273953341A5F24CB4A9642119689FDCAL1j4M" TargetMode="External"/><Relationship Id="rId245" Type="http://schemas.openxmlformats.org/officeDocument/2006/relationships/hyperlink" Target="consultantplus://offline/ref=0BA806A40ABD677239D16AE90048C5CAD3226FBF4BD92006522BA03394106A27B14A3236D38ACBB4223953341A5F24CB4A9642119689FDCAL1j4M" TargetMode="External"/><Relationship Id="rId14" Type="http://schemas.openxmlformats.org/officeDocument/2006/relationships/hyperlink" Target="consultantplus://offline/ref=0BA806A40ABD677239D16AE90048C5CAD12C6BB94DDE2006522BA03394106A27B14A3236D38AC8B02D3953341A5F24CB4A9642119689FDCAL1j4M" TargetMode="External"/><Relationship Id="rId30" Type="http://schemas.openxmlformats.org/officeDocument/2006/relationships/hyperlink" Target="consultantplus://offline/ref=0BA806A40ABD677239D16AE90048C5CAD12C6BB94DDE2006522BA03394106A27B14A3236D38AC8BE273953341A5F24CB4A9642119689FDCAL1j4M" TargetMode="External"/><Relationship Id="rId35" Type="http://schemas.openxmlformats.org/officeDocument/2006/relationships/hyperlink" Target="consultantplus://offline/ref=0BA806A40ABD677239D16AE90048C5CAD12C6AB344DA2006522BA03394106A27A34A6A3AD282D5B7252C05655CL0jBM" TargetMode="External"/><Relationship Id="rId56" Type="http://schemas.openxmlformats.org/officeDocument/2006/relationships/hyperlink" Target="consultantplus://offline/ref=0BA806A40ABD677239D16AE90048C5CAD3226FBF4BD92006522BA03394106A27B14A3236D38ACBB6273953341A5F24CB4A9642119689FDCAL1j4M" TargetMode="External"/><Relationship Id="rId77" Type="http://schemas.openxmlformats.org/officeDocument/2006/relationships/hyperlink" Target="consultantplus://offline/ref=0BA806A40ABD677239D16AE90048C5CAD12F6DB84FD92006522BA03394106A27B14A3236D38ACBB6213953341A5F24CB4A9642119689FDCAL1j4M" TargetMode="External"/><Relationship Id="rId100" Type="http://schemas.openxmlformats.org/officeDocument/2006/relationships/hyperlink" Target="consultantplus://offline/ref=0BA806A40ABD677239D16AE90048C5CAD12C6BB94DDE2006522BA03394106A27B14A3236D38AC8BF2D3953341A5F24CB4A9642119689FDCAL1j4M" TargetMode="External"/><Relationship Id="rId105" Type="http://schemas.openxmlformats.org/officeDocument/2006/relationships/hyperlink" Target="consultantplus://offline/ref=0BA806A40ABD677239D16AE90048C5CAD12C6BBD4ED72006522BA03394106A27B14A3236D38ACEBF2C3953341A5F24CB4A9642119689FDCAL1j4M" TargetMode="External"/><Relationship Id="rId126" Type="http://schemas.openxmlformats.org/officeDocument/2006/relationships/hyperlink" Target="consultantplus://offline/ref=0BA806A40ABD677239D16AE90048C5CAD12C6ABC49DA2006522BA03394106A27B14A3236DA8DC0E3757652685F0237CA439640108AL8jAM" TargetMode="External"/><Relationship Id="rId147" Type="http://schemas.openxmlformats.org/officeDocument/2006/relationships/hyperlink" Target="consultantplus://offline/ref=0BA806A40ABD677239D16AE90048C5CAD12C6BB94DDE2006522BA03394106A27B14A3236D38AC8B2203953341A5F24CB4A9642119689FDCAL1j4M" TargetMode="External"/><Relationship Id="rId168" Type="http://schemas.openxmlformats.org/officeDocument/2006/relationships/hyperlink" Target="consultantplus://offline/ref=0BA806A40ABD677239D16AE90048C5CAD12C6BB94DDE2006522BA03394106A27B14A3236D38ACCB3253953341A5F24CB4A9642119689FDCAL1j4M" TargetMode="External"/><Relationship Id="rId8" Type="http://schemas.openxmlformats.org/officeDocument/2006/relationships/hyperlink" Target="consultantplus://offline/ref=0BA806A40ABD677239D16AE90048C5CAD12863B949DE2006522BA03394106A27B14A3236D38ACBB6203953341A5F24CB4A9642119689FDCAL1j4M" TargetMode="External"/><Relationship Id="rId51" Type="http://schemas.openxmlformats.org/officeDocument/2006/relationships/hyperlink" Target="consultantplus://offline/ref=0BA806A40ABD677239D16AE90048C5CAD12C6ABC49DA2006522BA03394106A27A34A6A3AD282D5B7252C05655CL0jBM" TargetMode="External"/><Relationship Id="rId72" Type="http://schemas.openxmlformats.org/officeDocument/2006/relationships/hyperlink" Target="consultantplus://offline/ref=0BA806A40ABD677239D16AE90048C5CAD3226FBF4BD92006522BA03394106A27B14A3236D38ACBB6233953341A5F24CB4A9642119689FDCAL1j4M" TargetMode="External"/><Relationship Id="rId93" Type="http://schemas.openxmlformats.org/officeDocument/2006/relationships/hyperlink" Target="consultantplus://offline/ref=0BA806A40ABD677239D16AE90048C5CAD12D63BD4CD82006522BA03394106A27B14A3236D38ACEB3223953341A5F24CB4A9642119689FDCAL1j4M" TargetMode="External"/><Relationship Id="rId98" Type="http://schemas.openxmlformats.org/officeDocument/2006/relationships/hyperlink" Target="consultantplus://offline/ref=0BA806A40ABD677239D16AE90048C5CAD12C6BB94DDE2006522BA03394106A27B14A3236D38AC8BF253953341A5F24CB4A9642119689FDCAL1j4M" TargetMode="External"/><Relationship Id="rId121" Type="http://schemas.openxmlformats.org/officeDocument/2006/relationships/hyperlink" Target="consultantplus://offline/ref=0BA806A40ABD677239D16AE90048C5CAD12A6DBD4ED72006522BA03394106A27B14A3236D38ACBB32C3953341A5F24CB4A9642119689FDCAL1j4M" TargetMode="External"/><Relationship Id="rId142" Type="http://schemas.openxmlformats.org/officeDocument/2006/relationships/hyperlink" Target="consultantplus://offline/ref=0BA806A40ABD677239D16AE90048C5CAD12C6BB94DDE2006522BA03394106A27B14A3236D38AC8B42D3953341A5F24CB4A9642119689FDCAL1j4M" TargetMode="External"/><Relationship Id="rId163" Type="http://schemas.openxmlformats.org/officeDocument/2006/relationships/hyperlink" Target="consultantplus://offline/ref=0BA806A40ABD677239D16AE90048C5CAD0236BB34DD92006522BA03394106A27B14A3236D38ACBB6263953341A5F24CB4A9642119689FDCAL1j4M" TargetMode="External"/><Relationship Id="rId184" Type="http://schemas.openxmlformats.org/officeDocument/2006/relationships/hyperlink" Target="consultantplus://offline/ref=0BA806A40ABD677239D16AE90048C5CAD12C6BB94DDE2006522BA03394106A27B14A3236D38AC9B3243953341A5F24CB4A9642119689FDCAL1j4M" TargetMode="External"/><Relationship Id="rId189" Type="http://schemas.openxmlformats.org/officeDocument/2006/relationships/hyperlink" Target="consultantplus://offline/ref=0BA806A40ABD677239D16AE90048C5CAD12C6BB94ED72006522BA03394106A27A34A6A3AD282D5B7252C05655CL0jBM" TargetMode="External"/><Relationship Id="rId219" Type="http://schemas.openxmlformats.org/officeDocument/2006/relationships/hyperlink" Target="consultantplus://offline/ref=0BA806A40ABD677239D16AE90048C5CAD3226FBF4BD92006522BA03394106A27B14A3236D38ACBB4223953341A5F24CB4A9642119689FDCAL1j4M" TargetMode="External"/><Relationship Id="rId3" Type="http://schemas.openxmlformats.org/officeDocument/2006/relationships/settings" Target="settings.xml"/><Relationship Id="rId214" Type="http://schemas.openxmlformats.org/officeDocument/2006/relationships/hyperlink" Target="consultantplus://offline/ref=0BA806A40ABD677239D16AE90048C5CAD12C6BB94DDE2006522BA03394106A27B14A3236D38AC8BE263953341A5F24CB4A9642119689FDCAL1j4M" TargetMode="External"/><Relationship Id="rId230" Type="http://schemas.openxmlformats.org/officeDocument/2006/relationships/hyperlink" Target="consultantplus://offline/ref=0BA806A40ABD677239D16AE90048C5CAD3226FBF4BD92006522BA03394106A27B14A3236D38ACBB4223953341A5F24CB4A9642119689FDCAL1j4M" TargetMode="External"/><Relationship Id="rId235" Type="http://schemas.openxmlformats.org/officeDocument/2006/relationships/hyperlink" Target="consultantplus://offline/ref=0BA806A40ABD677239D16AE90048C5CAD12A6DBD4ED72006522BA03394106A27B14A3236D38ACBB1253953341A5F24CB4A9642119689FDCAL1j4M" TargetMode="External"/><Relationship Id="rId25" Type="http://schemas.openxmlformats.org/officeDocument/2006/relationships/hyperlink" Target="consultantplus://offline/ref=0BA806A40ABD677239D16AE90048C5CAD12A63BD49DD2006522BA03394106A27B14A3236D38ACBB4263953341A5F24CB4A9642119689FDCAL1j4M" TargetMode="External"/><Relationship Id="rId46" Type="http://schemas.openxmlformats.org/officeDocument/2006/relationships/hyperlink" Target="consultantplus://offline/ref=0BA806A40ABD677239D16AE90048C5CAD12A63BD49DD2006522BA03394106A27B14A3236D38ACBB3263953341A5F24CB4A9642119689FDCAL1j4M" TargetMode="External"/><Relationship Id="rId67" Type="http://schemas.openxmlformats.org/officeDocument/2006/relationships/hyperlink" Target="consultantplus://offline/ref=0BA806A40ABD677239D16AE90048C5CAD3226FBF4BD92006522BA03394106A27B14A3236D38ACBB6233953341A5F24CB4A9642119689FDCAL1j4M" TargetMode="External"/><Relationship Id="rId116" Type="http://schemas.openxmlformats.org/officeDocument/2006/relationships/hyperlink" Target="consultantplus://offline/ref=0BA806A40ABD677239D16AE90048C5CAD12C6ABC49DA2006522BA03394106A27B14A3235DA82C0E3757652685F0237CA439640108AL8jAM" TargetMode="External"/><Relationship Id="rId137" Type="http://schemas.openxmlformats.org/officeDocument/2006/relationships/hyperlink" Target="consultantplus://offline/ref=0BA806A40ABD677239D16AE90048C5CAD12F6DB84FD92006522BA03394106A27B14A3236D38ACBB5273953341A5F24CB4A9642119689FDCAL1j4M" TargetMode="External"/><Relationship Id="rId158" Type="http://schemas.openxmlformats.org/officeDocument/2006/relationships/hyperlink" Target="consultantplus://offline/ref=0BA806A40ABD677239D16AE90048C5CAD3226FBF4BD92006522BA03394106A27B14A3236D38ACBB5243953341A5F24CB4A9642119689FDCAL1j4M" TargetMode="External"/><Relationship Id="rId20" Type="http://schemas.openxmlformats.org/officeDocument/2006/relationships/hyperlink" Target="consultantplus://offline/ref=0BA806A40ABD677239D16AE90048C5CAD12D62BA48DB2006522BA03394106A27B14A3234D7819FE660670A64561429CB5C8A4212L8j9M" TargetMode="External"/><Relationship Id="rId41" Type="http://schemas.openxmlformats.org/officeDocument/2006/relationships/hyperlink" Target="consultantplus://offline/ref=0BA806A40ABD677239D16AE90048C5CAD12A63BD49DD2006522BA03394106A27B14A3236D38ACBB4223953341A5F24CB4A9642119689FDCAL1j4M" TargetMode="External"/><Relationship Id="rId62" Type="http://schemas.openxmlformats.org/officeDocument/2006/relationships/hyperlink" Target="consultantplus://offline/ref=0BA806A40ABD677239D16AE90048C5CAD12C6BB94FDB2006522BA03394106A27A34A6A3AD282D5B7252C05655CL0jBM" TargetMode="External"/><Relationship Id="rId83" Type="http://schemas.openxmlformats.org/officeDocument/2006/relationships/hyperlink" Target="consultantplus://offline/ref=0BA806A40ABD677239D16AE90048C5CADB226DBD4CD47D0C5A72AC31931F3530B6033E37D38ACBB32F6656210B0728C25C88430E8A8BFFLCj9M" TargetMode="External"/><Relationship Id="rId88" Type="http://schemas.openxmlformats.org/officeDocument/2006/relationships/hyperlink" Target="consultantplus://offline/ref=0BA806A40ABD677239D16AE90048C5CAD12C6BBD4ED72006522BA03394106A27B14A3236D38ACFB1263953341A5F24CB4A9642119689FDCAL1j4M" TargetMode="External"/><Relationship Id="rId111" Type="http://schemas.openxmlformats.org/officeDocument/2006/relationships/hyperlink" Target="consultantplus://offline/ref=0BA806A40ABD677239D16AE90048C5CAD0236BB348DE2006522BA03394106A27B14A3236D38ACBB72D3953341A5F24CB4A9642119689FDCAL1j4M" TargetMode="External"/><Relationship Id="rId132" Type="http://schemas.openxmlformats.org/officeDocument/2006/relationships/hyperlink" Target="consultantplus://offline/ref=0BA806A40ABD677239D16AE90048C5CAD12C6BB94DDE2006522BA03394106A27B14A3236D38AC8B3243953341A5F24CB4A9642119689FDCAL1j4M" TargetMode="External"/><Relationship Id="rId153" Type="http://schemas.openxmlformats.org/officeDocument/2006/relationships/hyperlink" Target="consultantplus://offline/ref=0BA806A40ABD677239D16AE90048C5CAD12C6BB94DDE2006522BA03394106A27B14A3236D38AC8B1213953341A5F24CB4A9642119689FDCAL1j4M" TargetMode="External"/><Relationship Id="rId174" Type="http://schemas.openxmlformats.org/officeDocument/2006/relationships/hyperlink" Target="consultantplus://offline/ref=0BA806A40ABD677239D16AE90048C5CAD12C6BB94DDE2006522BA03394106A27B14A3236D38ACCB3243953341A5F24CB4A9642119689FDCAL1j4M" TargetMode="External"/><Relationship Id="rId179" Type="http://schemas.openxmlformats.org/officeDocument/2006/relationships/hyperlink" Target="consultantplus://offline/ref=0BA806A40ABD677239D16AE90048C5CAD12C6BB94DDE2006522BA03394106A27B14A3236D38ACCB4263953341A5F24CB4A9642119689FDCAL1j4M" TargetMode="External"/><Relationship Id="rId195" Type="http://schemas.openxmlformats.org/officeDocument/2006/relationships/hyperlink" Target="consultantplus://offline/ref=0BA806A40ABD677239D16AE90048C5CAD12A6DBD4ED72006522BA03394106A27B14A3236D38ACBB22D3953341A5F24CB4A9642119689FDCAL1j4M" TargetMode="External"/><Relationship Id="rId209" Type="http://schemas.openxmlformats.org/officeDocument/2006/relationships/hyperlink" Target="consultantplus://offline/ref=0BA806A40ABD677239D16AE90048C5CAD3226FBF4BD92006522BA03394106A27B14A3236D38ACBB4273953341A5F24CB4A9642119689FDCAL1j4M" TargetMode="External"/><Relationship Id="rId190" Type="http://schemas.openxmlformats.org/officeDocument/2006/relationships/hyperlink" Target="consultantplus://offline/ref=0BA806A40ABD677239D16AE90048C5CAD12C6BBD4ED72006522BA03394106A27B14A3236D38AC2BE273953341A5F24CB4A9642119689FDCAL1j4M" TargetMode="External"/><Relationship Id="rId204" Type="http://schemas.openxmlformats.org/officeDocument/2006/relationships/hyperlink" Target="consultantplus://offline/ref=0BA806A40ABD677239D16AE90048C5CAD12863B949DE2006522BA03394106A27B14A3236D38ACBB5243953341A5F24CB4A9642119689FDCAL1j4M" TargetMode="External"/><Relationship Id="rId220" Type="http://schemas.openxmlformats.org/officeDocument/2006/relationships/hyperlink" Target="consultantplus://offline/ref=0BA806A40ABD677239D16AE90048C5CAD0236BB348DE2006522BA03394106A27B14A3236D38ACBB72D3953341A5F24CB4A9642119689FDCAL1j4M" TargetMode="External"/><Relationship Id="rId225" Type="http://schemas.openxmlformats.org/officeDocument/2006/relationships/hyperlink" Target="consultantplus://offline/ref=0BA806A40ABD677239D16AE90048C5CAD3226FBF4BD92006522BA03394106A27B14A3236D38ACBB4223953341A5F24CB4A9642119689FDCAL1j4M" TargetMode="External"/><Relationship Id="rId241" Type="http://schemas.openxmlformats.org/officeDocument/2006/relationships/hyperlink" Target="consultantplus://offline/ref=0BA806A40ABD677239D16AE90048C5CAD3226FBF4BD92006522BA03394106A27B14A3236D38ACBB4223953341A5F24CB4A9642119689FDCAL1j4M" TargetMode="External"/><Relationship Id="rId246" Type="http://schemas.openxmlformats.org/officeDocument/2006/relationships/hyperlink" Target="consultantplus://offline/ref=0BA806A40ABD677239D16AE90048C5CAD3226FBF4BD92006522BA03394106A27B14A3236D38ACBB4223953341A5F24CB4A9642119689FDCAL1j4M" TargetMode="External"/><Relationship Id="rId15" Type="http://schemas.openxmlformats.org/officeDocument/2006/relationships/hyperlink" Target="consultantplus://offline/ref=0BA806A40ABD677239D16AE90048C5CAD12C6BB94DDE2006522BA03394106A27B14A3236D38AC8BE273953341A5F24CB4A9642119689FDCAL1j4M" TargetMode="External"/><Relationship Id="rId36" Type="http://schemas.openxmlformats.org/officeDocument/2006/relationships/hyperlink" Target="consultantplus://offline/ref=0BA806A40ABD677239D16AE90048C5CAD12A6DBD4ED72006522BA03394106A27B14A3236D38ACBB3273953341A5F24CB4A9642119689FDCAL1j4M" TargetMode="External"/><Relationship Id="rId57" Type="http://schemas.openxmlformats.org/officeDocument/2006/relationships/hyperlink" Target="consultantplus://offline/ref=0BA806A40ABD677239D16AE90048C5CAD3226FBF4BD92006522BA03394106A27B14A3236D38ACBB6273953341A5F24CB4A9642119689FDCAL1j4M" TargetMode="External"/><Relationship Id="rId106" Type="http://schemas.openxmlformats.org/officeDocument/2006/relationships/hyperlink" Target="consultantplus://offline/ref=0BA806A40ABD677239D16AE90048C5CAD12C6BBD4ED72006522BA03394106A27B14A3236D38BCBB2223953341A5F24CB4A9642119689FDCAL1j4M" TargetMode="External"/><Relationship Id="rId127" Type="http://schemas.openxmlformats.org/officeDocument/2006/relationships/hyperlink" Target="consultantplus://offline/ref=0BA806A40ABD677239D16AE90048C5CAD12C6ABC49DA2006522BA03394106A27B14A3235DA82C0E3757652685F0237CA439640108AL8jAM" TargetMode="External"/><Relationship Id="rId10" Type="http://schemas.openxmlformats.org/officeDocument/2006/relationships/hyperlink" Target="consultantplus://offline/ref=0BA806A40ABD677239D16AE90048C5CAD12A63BD49DD2006522BA03394106A27B14A3236D38ACBB4263953341A5F24CB4A9642119689FDCAL1j4M" TargetMode="External"/><Relationship Id="rId31" Type="http://schemas.openxmlformats.org/officeDocument/2006/relationships/hyperlink" Target="consultantplus://offline/ref=0BA806A40ABD677239D16AE90048C5CAD12C6BB94FDB2006522BA03394106A27B14A3236D38ACBB12C3953341A5F24CB4A9642119689FDCAL1j4M" TargetMode="External"/><Relationship Id="rId52" Type="http://schemas.openxmlformats.org/officeDocument/2006/relationships/hyperlink" Target="consultantplus://offline/ref=0BA806A40ABD677239D16AE90048C5CAD12A63BD49DD2006522BA03394106A27B14A3236D38ACBB3273953341A5F24CB4A9642119689FDCAL1j4M" TargetMode="External"/><Relationship Id="rId73" Type="http://schemas.openxmlformats.org/officeDocument/2006/relationships/hyperlink" Target="consultantplus://offline/ref=0BA806A40ABD677239D16AE90048C5CAD12C6BBD4ED72006522BA03394106A27B14A3236D38ACCB2213953341A5F24CB4A9642119689FDCAL1j4M" TargetMode="External"/><Relationship Id="rId78" Type="http://schemas.openxmlformats.org/officeDocument/2006/relationships/hyperlink" Target="consultantplus://offline/ref=0BA806A40ABD677239D16AE90048C5CAD12C6BB94DDE2006522BA03394106A27B14A3236D38AC8BE203953341A5F24CB4A9642119689FDCAL1j4M" TargetMode="External"/><Relationship Id="rId94" Type="http://schemas.openxmlformats.org/officeDocument/2006/relationships/hyperlink" Target="consultantplus://offline/ref=0BA806A40ABD677239D16AE90048C5CAD12D63BD4CD82006522BA03394106A27B14A3236D38ACDB7243953341A5F24CB4A9642119689FDCAL1j4M" TargetMode="External"/><Relationship Id="rId99" Type="http://schemas.openxmlformats.org/officeDocument/2006/relationships/hyperlink" Target="consultantplus://offline/ref=0BA806A40ABD677239D16AE90048C5CAD12C6BB94DDE2006522BA03394106A27B14A3236D38AC8BF273953341A5F24CB4A9642119689FDCAL1j4M" TargetMode="External"/><Relationship Id="rId101" Type="http://schemas.openxmlformats.org/officeDocument/2006/relationships/hyperlink" Target="consultantplus://offline/ref=0BA806A40ABD677239D16AE90048C5CAD12C6BB94DDE2006522BA03394106A27B14A3236D38ACBB2233953341A5F24CB4A9642119689FDCAL1j4M" TargetMode="External"/><Relationship Id="rId122" Type="http://schemas.openxmlformats.org/officeDocument/2006/relationships/hyperlink" Target="consultantplus://offline/ref=0BA806A40ABD677239D16AE90048C5CAD12A6DBD4ED72006522BA03394106A27B14A3236D38ACBB32D3953341A5F24CB4A9642119689FDCAL1j4M" TargetMode="External"/><Relationship Id="rId143" Type="http://schemas.openxmlformats.org/officeDocument/2006/relationships/hyperlink" Target="consultantplus://offline/ref=0BA806A40ABD677239D16AE90048C5CAD12C6BB94ED72006522BA03394106A27A34A6A3AD282D5B7252C05655CL0jBM" TargetMode="External"/><Relationship Id="rId148" Type="http://schemas.openxmlformats.org/officeDocument/2006/relationships/hyperlink" Target="consultantplus://offline/ref=0BA806A40ABD677239D16AE90048C5CAD12C6ABC49DA2006522BA03394106A27A34A6A3AD282D5B7252C05655CL0jBM" TargetMode="External"/><Relationship Id="rId164" Type="http://schemas.openxmlformats.org/officeDocument/2006/relationships/hyperlink" Target="consultantplus://offline/ref=0BA806A40ABD677239D16AE90048C5CAD3226FBF4BD92006522BA03394106A27B14A3236D38ACBB5273953341A5F24CB4A9642119689FDCAL1j4M" TargetMode="External"/><Relationship Id="rId169" Type="http://schemas.openxmlformats.org/officeDocument/2006/relationships/hyperlink" Target="consultantplus://offline/ref=0BA806A40ABD677239D16AE90048C5CAD12C6BB94DDE2006522BA03394106A27B14A3236D38ACABE2D3953341A5F24CB4A9642119689FDCAL1j4M" TargetMode="External"/><Relationship Id="rId185" Type="http://schemas.openxmlformats.org/officeDocument/2006/relationships/hyperlink" Target="consultantplus://offline/ref=0BA806A40ABD677239D16AE90048C5CAD3226FBF4BD92006522BA03394106A27B14A3236D38ACBB52C3953341A5F24CB4A9642119689FDCAL1j4M" TargetMode="External"/><Relationship Id="rId4" Type="http://schemas.openxmlformats.org/officeDocument/2006/relationships/webSettings" Target="webSettings.xml"/><Relationship Id="rId9" Type="http://schemas.openxmlformats.org/officeDocument/2006/relationships/hyperlink" Target="consultantplus://offline/ref=0BA806A40ABD677239D16AE90048C5CAD12A6DBD4ED72006522BA03394106A27B14A3236D38ACBB3263953341A5F24CB4A9642119689FDCAL1j4M" TargetMode="External"/><Relationship Id="rId180" Type="http://schemas.openxmlformats.org/officeDocument/2006/relationships/hyperlink" Target="consultantplus://offline/ref=0BA806A40ABD677239D16AE90048C5CAD12C6BB94DDE2006522BA03394106A27B14A3236D38ACCB4203953341A5F24CB4A9642119689FDCAL1j4M" TargetMode="External"/><Relationship Id="rId210" Type="http://schemas.openxmlformats.org/officeDocument/2006/relationships/hyperlink" Target="consultantplus://offline/ref=0BA806A40ABD677239D16AE90048C5CAD12C6BB94DDE2006522BA03394106A27A34A6A3AD282D5B7252C05655CL0jBM" TargetMode="External"/><Relationship Id="rId215" Type="http://schemas.openxmlformats.org/officeDocument/2006/relationships/hyperlink" Target="consultantplus://offline/ref=0BA806A40ABD677239D16AE90048C5CAD12C6BB94DDE2006522BA03394106A27B14A3236D38AC8B22C3953341A5F24CB4A9642119689FDCAL1j4M" TargetMode="External"/><Relationship Id="rId236" Type="http://schemas.openxmlformats.org/officeDocument/2006/relationships/hyperlink" Target="consultantplus://offline/ref=0BA806A40ABD677239D16AE90048C5CAD3226FBF4BD92006522BA03394106A27B14A3236D38ACBB4223953341A5F24CB4A9642119689FDCAL1j4M" TargetMode="External"/><Relationship Id="rId26" Type="http://schemas.openxmlformats.org/officeDocument/2006/relationships/hyperlink" Target="consultantplus://offline/ref=0BA806A40ABD677239D16AE90048C5CAD12F6DB84FD92006522BA03394106A27B14A3236D38ACBB6243953341A5F24CB4A9642119689FDCAL1j4M" TargetMode="External"/><Relationship Id="rId231" Type="http://schemas.openxmlformats.org/officeDocument/2006/relationships/hyperlink" Target="consultantplus://offline/ref=0BA806A40ABD677239D16AE90048C5CAD3226FBF4BD92006522BA03394106A27B14A3236D38ACBB4223953341A5F24CB4A9642119689FDCAL1j4M" TargetMode="External"/><Relationship Id="rId47" Type="http://schemas.openxmlformats.org/officeDocument/2006/relationships/hyperlink" Target="consultantplus://offline/ref=0BA806A40ABD677239D16AE90048C5CAD12863B949DE2006522BA03394106A27B14A3236D38ACBB6233953341A5F24CB4A9642119689FDCAL1j4M" TargetMode="External"/><Relationship Id="rId68" Type="http://schemas.openxmlformats.org/officeDocument/2006/relationships/hyperlink" Target="consultantplus://offline/ref=0BA806A40ABD677239D16AE90048C5CAD3226FBF4BD92006522BA03394106A27B14A3236D38ACBB6233953341A5F24CB4A9642119689FDCAL1j4M" TargetMode="External"/><Relationship Id="rId89" Type="http://schemas.openxmlformats.org/officeDocument/2006/relationships/hyperlink" Target="consultantplus://offline/ref=0BA806A40ABD677239D16AE90048C5CAD12C6BB94DDE2006522BA03394106A27B14A3236D38AC8B3243953341A5F24CB4A9642119689FDCAL1j4M" TargetMode="External"/><Relationship Id="rId112" Type="http://schemas.openxmlformats.org/officeDocument/2006/relationships/hyperlink" Target="consultantplus://offline/ref=0BA806A40ABD677239D16AE90048C5CAD12C6BB94DDE2006522BA03394106A27A34A6A3AD282D5B7252C05655CL0jBM" TargetMode="External"/><Relationship Id="rId133" Type="http://schemas.openxmlformats.org/officeDocument/2006/relationships/hyperlink" Target="consultantplus://offline/ref=0BA806A40ABD677239D16AE90048C5CAD12F6DB84FD92006522BA03394106A27B14A3236D38ACBB5253953341A5F24CB4A9642119689FDCAL1j4M" TargetMode="External"/><Relationship Id="rId154" Type="http://schemas.openxmlformats.org/officeDocument/2006/relationships/hyperlink" Target="consultantplus://offline/ref=0BA806A40ABD677239D16AE90048C5CAD12C6BBD4ED72006522BA03394106A27B14A3236D38ACDB5203953341A5F24CB4A9642119689FDCAL1j4M" TargetMode="External"/><Relationship Id="rId175" Type="http://schemas.openxmlformats.org/officeDocument/2006/relationships/hyperlink" Target="consultantplus://offline/ref=0BA806A40ABD677239D16AE90048C5CAD12C6BB94DDE2006522BA03394106A27B14A3236D38ACCB4263953341A5F24CB4A9642119689FDCAL1j4M" TargetMode="External"/><Relationship Id="rId196" Type="http://schemas.openxmlformats.org/officeDocument/2006/relationships/hyperlink" Target="consultantplus://offline/ref=0BA806A40ABD677239D16AE90048C5CAD12C6BB94ED72006522BA03394106A27A34A6A3AD282D5B7252C05655CL0jBM" TargetMode="External"/><Relationship Id="rId200" Type="http://schemas.openxmlformats.org/officeDocument/2006/relationships/hyperlink" Target="consultantplus://offline/ref=0BA806A40ABD677239D16AE90048C5CAD3226FBF4BD92006522BA03394106A27B14A3236D38ACBB4263953341A5F24CB4A9642119689FDCAL1j4M" TargetMode="External"/><Relationship Id="rId16" Type="http://schemas.openxmlformats.org/officeDocument/2006/relationships/hyperlink" Target="consultantplus://offline/ref=0BA806A40ABD677239D16AE90048C5CAD12C6BB94FDB2006522BA03394106A27B14A3236D38ACBB12C3953341A5F24CB4A9642119689FDCAL1j4M" TargetMode="External"/><Relationship Id="rId221" Type="http://schemas.openxmlformats.org/officeDocument/2006/relationships/hyperlink" Target="consultantplus://offline/ref=0BA806A40ABD677239D16AE90048C5CAD3226FBF4BD92006522BA03394106A27B14A3236D38ACBB4223953341A5F24CB4A9642119689FDCAL1j4M" TargetMode="External"/><Relationship Id="rId242" Type="http://schemas.openxmlformats.org/officeDocument/2006/relationships/hyperlink" Target="consultantplus://offline/ref=0BA806A40ABD677239D16AE90048C5CAD3226FBF4BD92006522BA03394106A27B14A3236D38ACBB4223953341A5F24CB4A9642119689FDCAL1j4M" TargetMode="External"/><Relationship Id="rId37" Type="http://schemas.openxmlformats.org/officeDocument/2006/relationships/hyperlink" Target="consultantplus://offline/ref=0BA806A40ABD677239D16AE90048C5CAD12A63BD49DD2006522BA03394106A27B14A3236D38ACBB4273953341A5F24CB4A9642119689FDCAL1j4M" TargetMode="External"/><Relationship Id="rId58" Type="http://schemas.openxmlformats.org/officeDocument/2006/relationships/hyperlink" Target="consultantplus://offline/ref=0BA806A40ABD677239D16AE90048C5CAD3226FBF4BD92006522BA03394106A27B14A3236D38ACBB6273953341A5F24CB4A9642119689FDCAL1j4M" TargetMode="External"/><Relationship Id="rId79" Type="http://schemas.openxmlformats.org/officeDocument/2006/relationships/hyperlink" Target="consultantplus://offline/ref=0BA806A40ABD677239D16AE90048C5CAD12C6BBD4ED72006522BA03394106A27B14A3236D38ACCB2213953341A5F24CB4A9642119689FDCAL1j4M" TargetMode="External"/><Relationship Id="rId102" Type="http://schemas.openxmlformats.org/officeDocument/2006/relationships/hyperlink" Target="consultantplus://offline/ref=0BA806A40ABD677239D16AE90048C5CAD12C6BB94DDE2006522BA03394106A27B14A3236D38AC8BF253953341A5F24CB4A9642119689FDCAL1j4M" TargetMode="External"/><Relationship Id="rId123" Type="http://schemas.openxmlformats.org/officeDocument/2006/relationships/hyperlink" Target="consultantplus://offline/ref=0BA806A40ABD677239D16AE90048C5CAD12F6DB84FD92006522BA03394106A27B14A3236D38ACBB62C3953341A5F24CB4A9642119689FDCAL1j4M" TargetMode="External"/><Relationship Id="rId144" Type="http://schemas.openxmlformats.org/officeDocument/2006/relationships/hyperlink" Target="consultantplus://offline/ref=0BA806A40ABD677239D16AE90048C5CAD12F6DB84FD92006522BA03394106A27B14A3236D38ACBB5203953341A5F24CB4A9642119689FDCAL1j4M" TargetMode="External"/><Relationship Id="rId90" Type="http://schemas.openxmlformats.org/officeDocument/2006/relationships/hyperlink" Target="consultantplus://offline/ref=0BA806A40ABD677239D16AE90048C5CAD12D62BF4FDE2006522BA03394106A27B14A3236D38ACBB6253953341A5F24CB4A9642119689FDCAL1j4M" TargetMode="External"/><Relationship Id="rId165" Type="http://schemas.openxmlformats.org/officeDocument/2006/relationships/hyperlink" Target="consultantplus://offline/ref=0BA806A40ABD677239D16AE90048C5CAD12C6BB94DDE2006522BA03394106A27B14A3236D38ACCB42D3953341A5F24CB4A9642119689FDCAL1j4M" TargetMode="External"/><Relationship Id="rId186" Type="http://schemas.openxmlformats.org/officeDocument/2006/relationships/hyperlink" Target="consultantplus://offline/ref=0BA806A40ABD677239D16AE90048C5CAD0236BB34DD92006522BA03394106A27B14A3236D38ACBB6203953341A5F24CB4A9642119689FDCAL1j4M" TargetMode="External"/><Relationship Id="rId211" Type="http://schemas.openxmlformats.org/officeDocument/2006/relationships/hyperlink" Target="consultantplus://offline/ref=0BA806A40ABD677239D16AE90048C5CAD3226FBF4BD92006522BA03394106A27B14A3236D38ACBB4273953341A5F24CB4A9642119689FDCAL1j4M" TargetMode="External"/><Relationship Id="rId232" Type="http://schemas.openxmlformats.org/officeDocument/2006/relationships/hyperlink" Target="consultantplus://offline/ref=0BA806A40ABD677239D16AE90048C5CAD32F62B949DB2006522BA03394106A27A34A6A3AD282D5B7252C05655CL0jBM" TargetMode="External"/><Relationship Id="rId27" Type="http://schemas.openxmlformats.org/officeDocument/2006/relationships/hyperlink" Target="consultantplus://offline/ref=0BA806A40ABD677239D16AE90048C5CAD12D6FB84DDD2006522BA03394106A27B14A3236D38ACBB7223953341A5F24CB4A9642119689FDCAL1j4M" TargetMode="External"/><Relationship Id="rId48" Type="http://schemas.openxmlformats.org/officeDocument/2006/relationships/hyperlink" Target="consultantplus://offline/ref=0BA806A40ABD677239D16AE90048C5CAD12C6AB344DA2006522BA03394106A27A34A6A3AD282D5B7252C05655CL0jBM" TargetMode="External"/><Relationship Id="rId69" Type="http://schemas.openxmlformats.org/officeDocument/2006/relationships/hyperlink" Target="consultantplus://offline/ref=0BA806A40ABD677239D16AE90048C5CAD12C6BB94DDE2006522BA03394106A27B14A3236D38AC8BE203953341A5F24CB4A9642119689FDCAL1j4M" TargetMode="External"/><Relationship Id="rId113" Type="http://schemas.openxmlformats.org/officeDocument/2006/relationships/hyperlink" Target="consultantplus://offline/ref=0BA806A40ABD677239D16AE90048C5CAD12C6BB94DDE2006522BA03394106A27B14A3236D38AC8B42D3953341A5F24CB4A9642119689FDCAL1j4M" TargetMode="External"/><Relationship Id="rId134" Type="http://schemas.openxmlformats.org/officeDocument/2006/relationships/hyperlink" Target="consultantplus://offline/ref=0BA806A40ABD677239D16AE90048C5CAD12C6BB94DDE2006522BA03394106A27B14A3236D38AC8BF243953341A5F24CB4A9642119689FDCAL1j4M" TargetMode="External"/><Relationship Id="rId80" Type="http://schemas.openxmlformats.org/officeDocument/2006/relationships/hyperlink" Target="consultantplus://offline/ref=0BA806A40ABD677239D16AE90048C5CAD12C6BBD4ED72006522BA03394106A27B14A3236D38ACFB1263953341A5F24CB4A9642119689FDCAL1j4M" TargetMode="External"/><Relationship Id="rId155" Type="http://schemas.openxmlformats.org/officeDocument/2006/relationships/hyperlink" Target="consultantplus://offline/ref=0BA806A40ABD677239D16AE90048C5CAD12C6BB94DDE2006522BA03394106A27B14A3236D38AC8B0223953341A5F24CB4A9642119689FDCAL1j4M" TargetMode="External"/><Relationship Id="rId176" Type="http://schemas.openxmlformats.org/officeDocument/2006/relationships/hyperlink" Target="consultantplus://offline/ref=0BA806A40ABD677239D16AE90048C5CAD12C6BB94DDE2006522BA03394106A27B14A3236D38ACCB4203953341A5F24CB4A9642119689FDCAL1j4M" TargetMode="External"/><Relationship Id="rId197" Type="http://schemas.openxmlformats.org/officeDocument/2006/relationships/hyperlink" Target="consultantplus://offline/ref=0BA806A40ABD677239D16AE90048C5CAD12C6BB94DDE2006522BA03394106A27B14A3236D38ACABE2D3953341A5F24CB4A9642119689FDCAL1j4M" TargetMode="External"/><Relationship Id="rId201" Type="http://schemas.openxmlformats.org/officeDocument/2006/relationships/hyperlink" Target="consultantplus://offline/ref=0BA806A40ABD677239D16AE90048C5CAD0236BB34DD92006522BA03394106A27B14A3236D38ACBB6213953341A5F24CB4A9642119689FDCAL1j4M" TargetMode="External"/><Relationship Id="rId222" Type="http://schemas.openxmlformats.org/officeDocument/2006/relationships/hyperlink" Target="consultantplus://offline/ref=0BA806A40ABD677239D16AE90048C5CAD3226FBF4BD92006522BA03394106A27B14A3236D38ACBB4223953341A5F24CB4A9642119689FDCAL1j4M" TargetMode="External"/><Relationship Id="rId243" Type="http://schemas.openxmlformats.org/officeDocument/2006/relationships/hyperlink" Target="consultantplus://offline/ref=0BA806A40ABD677239D16AE90048C5CAD12C6BBD4ED72006522BA03394106A27B14A3236D38ACDBE253953341A5F24CB4A9642119689FDCAL1j4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23</Pages>
  <Words>17376</Words>
  <Characters>99044</Characters>
  <Application>Microsoft Office Word</Application>
  <DocSecurity>0</DocSecurity>
  <Lines>825</Lines>
  <Paragraphs>232</Paragraphs>
  <ScaleCrop>false</ScaleCrop>
  <Company/>
  <LinksUpToDate>false</LinksUpToDate>
  <CharactersWithSpaces>116188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Невская Татьяна Юрьевна</dc:creator>
  <cp:lastModifiedBy>Невская Татьяна Юрьевна</cp:lastModifiedBy>
  <cp:revision>1</cp:revision>
  <dcterms:created xsi:type="dcterms:W3CDTF">2021-01-18T12:35:00Z</dcterms:created>
  <dcterms:modified xsi:type="dcterms:W3CDTF">2021-01-18T12:35:00Z</dcterms:modified>
</cp:coreProperties>
</file>