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C60" w:rsidRDefault="00AE3C60">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AE3C60" w:rsidRDefault="00AE3C60">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AE3C60">
        <w:tc>
          <w:tcPr>
            <w:tcW w:w="4677" w:type="dxa"/>
            <w:tcMar>
              <w:top w:w="0" w:type="dxa"/>
              <w:left w:w="0" w:type="dxa"/>
              <w:bottom w:w="0" w:type="dxa"/>
              <w:right w:w="0" w:type="dxa"/>
            </w:tcMar>
          </w:tcPr>
          <w:p w:rsidR="00AE3C60" w:rsidRDefault="00AE3C60">
            <w:pPr>
              <w:widowControl w:val="0"/>
              <w:autoSpaceDE w:val="0"/>
              <w:autoSpaceDN w:val="0"/>
              <w:adjustRightInd w:val="0"/>
              <w:spacing w:after="0" w:line="240" w:lineRule="auto"/>
              <w:rPr>
                <w:rFonts w:ascii="Calibri" w:hAnsi="Calibri" w:cs="Calibri"/>
              </w:rPr>
            </w:pPr>
            <w:r>
              <w:rPr>
                <w:rFonts w:ascii="Calibri" w:hAnsi="Calibri" w:cs="Calibri"/>
              </w:rPr>
              <w:t>15 ноября 1997 года</w:t>
            </w:r>
          </w:p>
        </w:tc>
        <w:tc>
          <w:tcPr>
            <w:tcW w:w="4677" w:type="dxa"/>
            <w:tcMar>
              <w:top w:w="0" w:type="dxa"/>
              <w:left w:w="0" w:type="dxa"/>
              <w:bottom w:w="0" w:type="dxa"/>
              <w:right w:w="0" w:type="dxa"/>
            </w:tcMar>
          </w:tcPr>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N 143-ФЗ</w:t>
            </w:r>
          </w:p>
        </w:tc>
      </w:tr>
    </w:tbl>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jc w:val="center"/>
        <w:rPr>
          <w:rFonts w:ascii="Calibri" w:hAnsi="Calibri" w:cs="Calibri"/>
        </w:rPr>
      </w:pP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AE3C60" w:rsidRDefault="00AE3C60">
      <w:pPr>
        <w:widowControl w:val="0"/>
        <w:autoSpaceDE w:val="0"/>
        <w:autoSpaceDN w:val="0"/>
        <w:adjustRightInd w:val="0"/>
        <w:spacing w:after="0" w:line="240" w:lineRule="auto"/>
        <w:jc w:val="center"/>
        <w:rPr>
          <w:rFonts w:ascii="Calibri" w:hAnsi="Calibri" w:cs="Calibri"/>
          <w:b/>
          <w:bCs/>
        </w:rPr>
      </w:pP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AE3C60" w:rsidRDefault="00AE3C60">
      <w:pPr>
        <w:widowControl w:val="0"/>
        <w:autoSpaceDE w:val="0"/>
        <w:autoSpaceDN w:val="0"/>
        <w:adjustRightInd w:val="0"/>
        <w:spacing w:after="0" w:line="240" w:lineRule="auto"/>
        <w:jc w:val="center"/>
        <w:rPr>
          <w:rFonts w:ascii="Calibri" w:hAnsi="Calibri" w:cs="Calibri"/>
          <w:b/>
          <w:bCs/>
        </w:rPr>
      </w:pP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АКТАХ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22 октября 1997 года</w:t>
      </w:r>
    </w:p>
    <w:p w:rsidR="00AE3C60" w:rsidRDefault="00AE3C60">
      <w:pPr>
        <w:widowControl w:val="0"/>
        <w:autoSpaceDE w:val="0"/>
        <w:autoSpaceDN w:val="0"/>
        <w:adjustRightInd w:val="0"/>
        <w:spacing w:after="0" w:line="240" w:lineRule="auto"/>
        <w:jc w:val="right"/>
        <w:rPr>
          <w:rFonts w:ascii="Calibri" w:hAnsi="Calibri" w:cs="Calibri"/>
        </w:rPr>
      </w:pP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5 ноября 1997 года</w:t>
      </w:r>
    </w:p>
    <w:p w:rsidR="00AE3C60" w:rsidRDefault="00AE3C60">
      <w:pPr>
        <w:widowControl w:val="0"/>
        <w:autoSpaceDE w:val="0"/>
        <w:autoSpaceDN w:val="0"/>
        <w:adjustRightInd w:val="0"/>
        <w:spacing w:after="0" w:line="240" w:lineRule="auto"/>
        <w:jc w:val="center"/>
        <w:rPr>
          <w:rFonts w:ascii="Calibri" w:hAnsi="Calibri" w:cs="Calibri"/>
        </w:rPr>
      </w:pP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AE3C60" w:rsidRDefault="00AE3C6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Федеральных законов от 25.10.2001 </w:t>
      </w:r>
      <w:hyperlink r:id="rId6" w:history="1">
        <w:r>
          <w:rPr>
            <w:rFonts w:ascii="Calibri" w:hAnsi="Calibri" w:cs="Calibri"/>
            <w:color w:val="0000FF"/>
          </w:rPr>
          <w:t>N 138-ФЗ</w:t>
        </w:r>
      </w:hyperlink>
      <w:r>
        <w:rPr>
          <w:rFonts w:ascii="Calibri" w:hAnsi="Calibri" w:cs="Calibri"/>
        </w:rPr>
        <w:t>,</w:t>
      </w:r>
      <w:proofErr w:type="gramEnd"/>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29.04.2002 </w:t>
      </w:r>
      <w:hyperlink r:id="rId7" w:history="1">
        <w:r>
          <w:rPr>
            <w:rFonts w:ascii="Calibri" w:hAnsi="Calibri" w:cs="Calibri"/>
            <w:color w:val="0000FF"/>
          </w:rPr>
          <w:t>N 44-ФЗ</w:t>
        </w:r>
      </w:hyperlink>
      <w:r>
        <w:rPr>
          <w:rFonts w:ascii="Calibri" w:hAnsi="Calibri" w:cs="Calibri"/>
        </w:rPr>
        <w:t xml:space="preserve">, от 22.04.2003 </w:t>
      </w:r>
      <w:hyperlink r:id="rId8" w:history="1">
        <w:r>
          <w:rPr>
            <w:rFonts w:ascii="Calibri" w:hAnsi="Calibri" w:cs="Calibri"/>
            <w:color w:val="0000FF"/>
          </w:rPr>
          <w:t>N 46-ФЗ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07.07.2003 </w:t>
      </w:r>
      <w:hyperlink r:id="rId9" w:history="1">
        <w:r>
          <w:rPr>
            <w:rFonts w:ascii="Calibri" w:hAnsi="Calibri" w:cs="Calibri"/>
            <w:color w:val="0000FF"/>
          </w:rPr>
          <w:t>N 120-ФЗ</w:t>
        </w:r>
      </w:hyperlink>
      <w:r>
        <w:rPr>
          <w:rFonts w:ascii="Calibri" w:hAnsi="Calibri" w:cs="Calibri"/>
        </w:rPr>
        <w:t xml:space="preserve">, от 08.12.2003 </w:t>
      </w:r>
      <w:hyperlink r:id="rId10" w:history="1">
        <w:r>
          <w:rPr>
            <w:rFonts w:ascii="Calibri" w:hAnsi="Calibri" w:cs="Calibri"/>
            <w:color w:val="0000FF"/>
          </w:rPr>
          <w:t>N 169-ФЗ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22.08.2004 </w:t>
      </w:r>
      <w:hyperlink r:id="rId11" w:history="1">
        <w:r>
          <w:rPr>
            <w:rFonts w:ascii="Calibri" w:hAnsi="Calibri" w:cs="Calibri"/>
            <w:color w:val="0000FF"/>
          </w:rPr>
          <w:t>N 122-ФЗ</w:t>
        </w:r>
      </w:hyperlink>
      <w:r>
        <w:rPr>
          <w:rFonts w:ascii="Calibri" w:hAnsi="Calibri" w:cs="Calibri"/>
        </w:rPr>
        <w:t xml:space="preserve">, от 29.12.2004 </w:t>
      </w:r>
      <w:hyperlink r:id="rId12" w:history="1">
        <w:r>
          <w:rPr>
            <w:rFonts w:ascii="Calibri" w:hAnsi="Calibri" w:cs="Calibri"/>
            <w:color w:val="0000FF"/>
          </w:rPr>
          <w:t>N 199-ФЗ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31.12.2005 </w:t>
      </w:r>
      <w:hyperlink r:id="rId13" w:history="1">
        <w:r>
          <w:rPr>
            <w:rFonts w:ascii="Calibri" w:hAnsi="Calibri" w:cs="Calibri"/>
            <w:color w:val="0000FF"/>
          </w:rPr>
          <w:t>N 199-ФЗ</w:t>
        </w:r>
      </w:hyperlink>
      <w:r>
        <w:rPr>
          <w:rFonts w:ascii="Calibri" w:hAnsi="Calibri" w:cs="Calibri"/>
        </w:rPr>
        <w:t xml:space="preserve">, от 18.07.2006 </w:t>
      </w:r>
      <w:hyperlink r:id="rId14" w:history="1">
        <w:r>
          <w:rPr>
            <w:rFonts w:ascii="Calibri" w:hAnsi="Calibri" w:cs="Calibri"/>
            <w:color w:val="0000FF"/>
          </w:rPr>
          <w:t>N 121-ФЗ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23.07.2008 </w:t>
      </w:r>
      <w:hyperlink r:id="rId15" w:history="1">
        <w:r>
          <w:rPr>
            <w:rFonts w:ascii="Calibri" w:hAnsi="Calibri" w:cs="Calibri"/>
            <w:color w:val="0000FF"/>
          </w:rPr>
          <w:t>N 160-ФЗ</w:t>
        </w:r>
      </w:hyperlink>
      <w:r>
        <w:rPr>
          <w:rFonts w:ascii="Calibri" w:hAnsi="Calibri" w:cs="Calibri"/>
        </w:rPr>
        <w:t xml:space="preserve">, от 17.07.2009 </w:t>
      </w:r>
      <w:hyperlink r:id="rId16" w:history="1">
        <w:r>
          <w:rPr>
            <w:rFonts w:ascii="Calibri" w:hAnsi="Calibri" w:cs="Calibri"/>
            <w:color w:val="0000FF"/>
          </w:rPr>
          <w:t>N 169-ФЗ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17.12.2009 </w:t>
      </w:r>
      <w:hyperlink r:id="rId17" w:history="1">
        <w:r>
          <w:rPr>
            <w:rFonts w:ascii="Calibri" w:hAnsi="Calibri" w:cs="Calibri"/>
            <w:color w:val="0000FF"/>
          </w:rPr>
          <w:t>N 317-ФЗ</w:t>
        </w:r>
      </w:hyperlink>
      <w:r>
        <w:rPr>
          <w:rFonts w:ascii="Calibri" w:hAnsi="Calibri" w:cs="Calibri"/>
        </w:rPr>
        <w:t xml:space="preserve">, от 27.12.2009 </w:t>
      </w:r>
      <w:hyperlink r:id="rId18" w:history="1">
        <w:r>
          <w:rPr>
            <w:rFonts w:ascii="Calibri" w:hAnsi="Calibri" w:cs="Calibri"/>
            <w:color w:val="0000FF"/>
          </w:rPr>
          <w:t>N 365-ФЗ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05.04.2010 </w:t>
      </w:r>
      <w:hyperlink r:id="rId19" w:history="1">
        <w:r>
          <w:rPr>
            <w:rFonts w:ascii="Calibri" w:hAnsi="Calibri" w:cs="Calibri"/>
            <w:color w:val="0000FF"/>
          </w:rPr>
          <w:t>N 52-ФЗ</w:t>
        </w:r>
      </w:hyperlink>
      <w:r>
        <w:rPr>
          <w:rFonts w:ascii="Calibri" w:hAnsi="Calibri" w:cs="Calibri"/>
        </w:rPr>
        <w:t xml:space="preserve">, от 28.07.2010 </w:t>
      </w:r>
      <w:hyperlink r:id="rId20" w:history="1">
        <w:r>
          <w:rPr>
            <w:rFonts w:ascii="Calibri" w:hAnsi="Calibri" w:cs="Calibri"/>
            <w:color w:val="0000FF"/>
          </w:rPr>
          <w:t>N 241-ФЗ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01.07.2011 </w:t>
      </w:r>
      <w:hyperlink r:id="rId21" w:history="1">
        <w:r>
          <w:rPr>
            <w:rFonts w:ascii="Calibri" w:hAnsi="Calibri" w:cs="Calibri"/>
            <w:color w:val="0000FF"/>
          </w:rPr>
          <w:t>N 169-ФЗ</w:t>
        </w:r>
      </w:hyperlink>
      <w:r>
        <w:rPr>
          <w:rFonts w:ascii="Calibri" w:hAnsi="Calibri" w:cs="Calibri"/>
        </w:rPr>
        <w:t xml:space="preserve">, от 03.12.2011 </w:t>
      </w:r>
      <w:hyperlink r:id="rId22" w:history="1">
        <w:r>
          <w:rPr>
            <w:rFonts w:ascii="Calibri" w:hAnsi="Calibri" w:cs="Calibri"/>
            <w:color w:val="0000FF"/>
          </w:rPr>
          <w:t>N 378-ФЗ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06.12.2011 </w:t>
      </w:r>
      <w:hyperlink r:id="rId23" w:history="1">
        <w:r>
          <w:rPr>
            <w:rFonts w:ascii="Calibri" w:hAnsi="Calibri" w:cs="Calibri"/>
            <w:color w:val="0000FF"/>
          </w:rPr>
          <w:t>N 400-ФЗ</w:t>
        </w:r>
      </w:hyperlink>
      <w:r>
        <w:rPr>
          <w:rFonts w:ascii="Calibri" w:hAnsi="Calibri" w:cs="Calibri"/>
        </w:rPr>
        <w:t xml:space="preserve">, от 05.06.2012 </w:t>
      </w:r>
      <w:hyperlink r:id="rId24" w:history="1">
        <w:r>
          <w:rPr>
            <w:rFonts w:ascii="Calibri" w:hAnsi="Calibri" w:cs="Calibri"/>
            <w:color w:val="0000FF"/>
          </w:rPr>
          <w:t>N 51-ФЗ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28.07.2012 </w:t>
      </w:r>
      <w:hyperlink r:id="rId25" w:history="1">
        <w:r>
          <w:rPr>
            <w:rFonts w:ascii="Calibri" w:hAnsi="Calibri" w:cs="Calibri"/>
            <w:color w:val="0000FF"/>
          </w:rPr>
          <w:t>N 133-ФЗ</w:t>
        </w:r>
      </w:hyperlink>
      <w:r>
        <w:rPr>
          <w:rFonts w:ascii="Calibri" w:hAnsi="Calibri" w:cs="Calibri"/>
        </w:rPr>
        <w:t xml:space="preserve">, от 12.11.2012 </w:t>
      </w:r>
      <w:hyperlink r:id="rId26" w:history="1">
        <w:r>
          <w:rPr>
            <w:rFonts w:ascii="Calibri" w:hAnsi="Calibri" w:cs="Calibri"/>
            <w:color w:val="0000FF"/>
          </w:rPr>
          <w:t>N 183-ФЗ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07.05.2013 </w:t>
      </w:r>
      <w:hyperlink r:id="rId27" w:history="1">
        <w:r>
          <w:rPr>
            <w:rFonts w:ascii="Calibri" w:hAnsi="Calibri" w:cs="Calibri"/>
            <w:color w:val="0000FF"/>
          </w:rPr>
          <w:t>N 99-ФЗ</w:t>
        </w:r>
      </w:hyperlink>
      <w:r>
        <w:rPr>
          <w:rFonts w:ascii="Calibri" w:hAnsi="Calibri" w:cs="Calibri"/>
        </w:rPr>
        <w:t xml:space="preserve">, от 07.05.2013 </w:t>
      </w:r>
      <w:hyperlink r:id="rId28" w:history="1">
        <w:r>
          <w:rPr>
            <w:rFonts w:ascii="Calibri" w:hAnsi="Calibri" w:cs="Calibri"/>
            <w:color w:val="0000FF"/>
          </w:rPr>
          <w:t>N 104-ФЗ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29" w:history="1">
        <w:r>
          <w:rPr>
            <w:rFonts w:ascii="Calibri" w:hAnsi="Calibri" w:cs="Calibri"/>
            <w:color w:val="0000FF"/>
          </w:rPr>
          <w:t>N 242-ФЗ</w:t>
        </w:r>
      </w:hyperlink>
      <w:r>
        <w:rPr>
          <w:rFonts w:ascii="Calibri" w:hAnsi="Calibri" w:cs="Calibri"/>
        </w:rPr>
        <w:t xml:space="preserve">, от 25.11.2013 </w:t>
      </w:r>
      <w:hyperlink r:id="rId30" w:history="1">
        <w:r>
          <w:rPr>
            <w:rFonts w:ascii="Calibri" w:hAnsi="Calibri" w:cs="Calibri"/>
            <w:color w:val="0000FF"/>
          </w:rPr>
          <w:t>N 317-ФЗ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02.04.2014 </w:t>
      </w:r>
      <w:hyperlink r:id="rId31" w:history="1">
        <w:r>
          <w:rPr>
            <w:rFonts w:ascii="Calibri" w:hAnsi="Calibri" w:cs="Calibri"/>
            <w:color w:val="0000FF"/>
          </w:rPr>
          <w:t>N 52-ФЗ</w:t>
        </w:r>
      </w:hyperlink>
      <w:r>
        <w:rPr>
          <w:rFonts w:ascii="Calibri" w:hAnsi="Calibri" w:cs="Calibri"/>
        </w:rPr>
        <w:t xml:space="preserve">, от 05.05.2014 </w:t>
      </w:r>
      <w:hyperlink r:id="rId32" w:history="1">
        <w:r>
          <w:rPr>
            <w:rFonts w:ascii="Calibri" w:hAnsi="Calibri" w:cs="Calibri"/>
            <w:color w:val="0000FF"/>
          </w:rPr>
          <w:t>N 117-ФЗ</w:t>
        </w:r>
      </w:hyperlink>
      <w:r>
        <w:rPr>
          <w:rFonts w:ascii="Calibri" w:hAnsi="Calibri" w:cs="Calibri"/>
        </w:rPr>
        <w:t>,</w:t>
      </w:r>
    </w:p>
    <w:p w:rsidR="00AE3C60" w:rsidRDefault="00AE3C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23.06.2014 </w:t>
      </w:r>
      <w:hyperlink r:id="rId33" w:history="1">
        <w:r>
          <w:rPr>
            <w:rFonts w:ascii="Calibri" w:hAnsi="Calibri" w:cs="Calibri"/>
            <w:color w:val="0000FF"/>
          </w:rPr>
          <w:t>N 165-ФЗ</w:t>
        </w:r>
      </w:hyperlink>
      <w:r>
        <w:rPr>
          <w:rFonts w:ascii="Calibri" w:hAnsi="Calibri" w:cs="Calibri"/>
        </w:rPr>
        <w:t xml:space="preserve">, от 31.12.2014 </w:t>
      </w:r>
      <w:hyperlink r:id="rId34" w:history="1">
        <w:r>
          <w:rPr>
            <w:rFonts w:ascii="Calibri" w:hAnsi="Calibri" w:cs="Calibri"/>
            <w:color w:val="0000FF"/>
          </w:rPr>
          <w:t>N 517-ФЗ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0" w:name="Par35"/>
      <w:bookmarkEnd w:id="0"/>
      <w:r>
        <w:rPr>
          <w:rFonts w:ascii="Calibri" w:hAnsi="Calibri" w:cs="Calibri"/>
          <w:b/>
          <w:bCs/>
        </w:rPr>
        <w:t>Глава I. ОБЩИЕ ПОЛОЖЕНИЯ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 w:name="Par37"/>
      <w:bookmarkEnd w:id="1"/>
      <w:r>
        <w:rPr>
          <w:rFonts w:ascii="Calibri" w:hAnsi="Calibri" w:cs="Calibri"/>
        </w:rPr>
        <w:t>Статья 1. Предмет регулирования настоящего Федерального закона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определяет:</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которые производят государственную регистрацию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формирования книг государственной регистрации актов гражданского состояния (актовых книг);</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исправления, изменения, восстановления и аннулирования записей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и сроки хранения книг государственной регистрации актов гражданского состояния (актовых книг).</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 w:name="Par46"/>
      <w:bookmarkEnd w:id="2"/>
      <w:r>
        <w:rPr>
          <w:rFonts w:ascii="Calibri" w:hAnsi="Calibri" w:cs="Calibri"/>
        </w:rPr>
        <w:t>Статья 2. Законодательство об актах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об актах гражданского состояния состоит из настоящего Федерального </w:t>
      </w:r>
      <w:r>
        <w:rPr>
          <w:rFonts w:ascii="Calibri" w:hAnsi="Calibri" w:cs="Calibri"/>
        </w:rPr>
        <w:lastRenderedPageBreak/>
        <w:t xml:space="preserve">закона, основывающегося на положениях Гражданского </w:t>
      </w:r>
      <w:hyperlink r:id="rId35" w:history="1">
        <w:r>
          <w:rPr>
            <w:rFonts w:ascii="Calibri" w:hAnsi="Calibri" w:cs="Calibri"/>
            <w:color w:val="0000FF"/>
          </w:rPr>
          <w:t>кодекса</w:t>
        </w:r>
      </w:hyperlink>
      <w:r>
        <w:rPr>
          <w:rFonts w:ascii="Calibri" w:hAnsi="Calibri" w:cs="Calibri"/>
        </w:rPr>
        <w:t xml:space="preserve"> Российской Федерации, Семейного </w:t>
      </w:r>
      <w:hyperlink r:id="rId36" w:history="1">
        <w:r>
          <w:rPr>
            <w:rFonts w:ascii="Calibri" w:hAnsi="Calibri" w:cs="Calibri"/>
            <w:color w:val="0000FF"/>
          </w:rPr>
          <w:t>кодекса</w:t>
        </w:r>
      </w:hyperlink>
      <w:r>
        <w:rPr>
          <w:rFonts w:ascii="Calibri" w:hAnsi="Calibri" w:cs="Calibri"/>
        </w:rPr>
        <w:t xml:space="preserve"> Российской Федерации, и принимаемых в соответствии с ним нормативных правовых актов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случаях, предусмотренных настоящим Федеральным законом, при регистрации актов гражданского состояния учитываются нормы, установленные законами субъектов Российской Федерации, принятыми в соответствии с Семейным </w:t>
      </w:r>
      <w:hyperlink r:id="rId37" w:history="1">
        <w:r>
          <w:rPr>
            <w:rFonts w:ascii="Calibri" w:hAnsi="Calibri" w:cs="Calibri"/>
            <w:color w:val="0000FF"/>
          </w:rPr>
          <w:t>кодексом</w:t>
        </w:r>
      </w:hyperlink>
      <w:r>
        <w:rPr>
          <w:rFonts w:ascii="Calibri" w:hAnsi="Calibri" w:cs="Calibri"/>
        </w:rPr>
        <w:t xml:space="preserve">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 w:name="Par51"/>
      <w:bookmarkEnd w:id="3"/>
      <w:r>
        <w:rPr>
          <w:rFonts w:ascii="Calibri" w:hAnsi="Calibri" w:cs="Calibri"/>
        </w:rPr>
        <w:t>Статья 3. Акты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Государственной регистрации в порядке, установленном настоящим Федеральным законом, подлежат акты гражданского состояния: рождение, заключение брака, расторжение брака, усыновление (удочерение), установление отцовства, перемена имени и смерть.</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roofErr w:type="gramEnd"/>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 w:name="Par57"/>
      <w:bookmarkEnd w:id="4"/>
      <w:r>
        <w:rPr>
          <w:rFonts w:ascii="Calibri" w:hAnsi="Calibri" w:cs="Calibri"/>
        </w:rPr>
        <w:t>Статья 4. Органы, которые производят государственную регистрацию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Вопросы образования и деятельности органов записи актов гражданского состояния на территориях субъектов Российской Федерации решаются субъектами Российской Федерации самостоятельно на основании настоящего Федерального закона.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Руководитель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назначается высшим должностным лицом (руководителем высшего исполнительного органа государственной власти) соответствующего субъекта Российской Федерации по </w:t>
      </w:r>
      <w:hyperlink r:id="rId38" w:history="1">
        <w:r>
          <w:rPr>
            <w:rFonts w:ascii="Calibri" w:hAnsi="Calibri" w:cs="Calibri"/>
            <w:color w:val="0000FF"/>
          </w:rPr>
          <w:t>согласованию</w:t>
        </w:r>
      </w:hyperlink>
      <w:r>
        <w:rPr>
          <w:rFonts w:ascii="Calibri" w:hAnsi="Calibri" w:cs="Calibri"/>
        </w:rPr>
        <w:t xml:space="preserve"> с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w:t>
      </w:r>
      <w:proofErr w:type="gramEnd"/>
      <w:r>
        <w:rPr>
          <w:rFonts w:ascii="Calibri" w:hAnsi="Calibri" w:cs="Calibri"/>
        </w:rPr>
        <w:t xml:space="preserve"> регистрации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Полномочия на государственную регистрацию актов гражданского состояния являются полномочиями Российской Федерации, которые передаются органам государственной власти субъектов Российской Федерации (с возможностью делегирования органам местного самоуправления муниципальных районов, городских округов, городских, сельских поселений), финансирование которых осуществляется за счет субвенций из федерального бюджета.</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23.06.2014 N 165-ФЗ)</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40" w:history="1">
        <w:r>
          <w:rPr>
            <w:rFonts w:ascii="Calibri" w:hAnsi="Calibri" w:cs="Calibri"/>
            <w:color w:val="0000FF"/>
          </w:rPr>
          <w:t>закона</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Органы местного самоуправления муниципальных районов, городских округов, городских, сельских поселений, на территориях которых отсутствуют органы записи актов гражданского состояния, образованные в соответствии с настоящим Федеральным законом, законом субъекта Российской Федерации могут 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w:t>
      </w:r>
      <w:proofErr w:type="gramEnd"/>
      <w:r>
        <w:rPr>
          <w:rFonts w:ascii="Calibri" w:hAnsi="Calibri" w:cs="Calibri"/>
        </w:rPr>
        <w:t xml:space="preserve"> Органы местного самоуправления наделяются указанными полномочиями с передачей необходимых для их осуществления материальных и финансовых средств.</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41" w:history="1">
        <w:r>
          <w:rPr>
            <w:rFonts w:ascii="Calibri" w:hAnsi="Calibri" w:cs="Calibri"/>
            <w:color w:val="0000FF"/>
          </w:rPr>
          <w:t>закона</w:t>
        </w:r>
      </w:hyperlink>
      <w:r>
        <w:rPr>
          <w:rFonts w:ascii="Calibri" w:hAnsi="Calibri" w:cs="Calibri"/>
        </w:rPr>
        <w:t xml:space="preserve"> от 23.06.2014 N 165-ФЗ)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Законом субъекта Российской Федерации определяются также место хранения записей актов гражданского состояния на бумажных носителях и в форме электронных документов, место восстановления утраченных записей актов гражданского состояния, составленных органами местного самоуправления сельских поселений.</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w:t>
      </w:r>
      <w:proofErr w:type="gramStart"/>
      <w:r>
        <w:rPr>
          <w:rFonts w:ascii="Calibri" w:hAnsi="Calibri" w:cs="Calibri"/>
        </w:rPr>
        <w:t>введен</w:t>
      </w:r>
      <w:proofErr w:type="gramEnd"/>
      <w:r>
        <w:rPr>
          <w:rFonts w:ascii="Calibri" w:hAnsi="Calibri" w:cs="Calibri"/>
        </w:rPr>
        <w:t xml:space="preserve"> Федеральным </w:t>
      </w:r>
      <w:hyperlink r:id="rId43" w:history="1">
        <w:r>
          <w:rPr>
            <w:rFonts w:ascii="Calibri" w:hAnsi="Calibri" w:cs="Calibri"/>
            <w:color w:val="0000FF"/>
          </w:rPr>
          <w:t>законом</w:t>
        </w:r>
      </w:hyperlink>
      <w:r>
        <w:rPr>
          <w:rFonts w:ascii="Calibri" w:hAnsi="Calibri" w:cs="Calibri"/>
        </w:rPr>
        <w:t xml:space="preserve"> от 07.07.2003 N 120-ФЗ)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Полномочия на государственную регистрацию актов гражданского состояния осуществляются в соответствии с административными регламентами, принимаемыми на основании законодательства об актах гражданского состояния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принятия административных регламентов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могут осуществляться на основе административных регламентов, принимаемых органами исполнительной власти субъектов Российской Федерации. </w:t>
      </w:r>
      <w:proofErr w:type="gramStart"/>
      <w:r>
        <w:rPr>
          <w:rFonts w:ascii="Calibri" w:hAnsi="Calibri" w:cs="Calibri"/>
        </w:rPr>
        <w:t>Указанные административные регламенты не могут противоречить законодательству об актах гражданского состояния, в том числе не могут содержать не предусмотренные таким законодательством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административным регламентам предоставления федеральными органами исполнительной власти государственных услуг и исполнения государственных функций.</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2.1 введен Федеральным </w:t>
      </w:r>
      <w:hyperlink r:id="rId44" w:history="1">
        <w:r>
          <w:rPr>
            <w:rFonts w:ascii="Calibri" w:hAnsi="Calibri" w:cs="Calibri"/>
            <w:color w:val="0000FF"/>
          </w:rPr>
          <w:t>законом</w:t>
        </w:r>
      </w:hyperlink>
      <w:r>
        <w:rPr>
          <w:rFonts w:ascii="Calibri" w:hAnsi="Calibri" w:cs="Calibri"/>
        </w:rPr>
        <w:t xml:space="preserve"> от 27.12.2009 N 365-ФЗ)</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45" w:history="1">
        <w:r>
          <w:rPr>
            <w:rFonts w:ascii="Calibri" w:hAnsi="Calibri" w:cs="Calibri"/>
            <w:color w:val="0000FF"/>
          </w:rPr>
          <w:t>3.</w:t>
        </w:r>
      </w:hyperlink>
      <w:r>
        <w:rPr>
          <w:rFonts w:ascii="Calibri" w:hAnsi="Calibri" w:cs="Calibri"/>
        </w:rPr>
        <w:t xml:space="preserve"> Государственная </w:t>
      </w:r>
      <w:hyperlink r:id="rId46" w:history="1">
        <w:r>
          <w:rPr>
            <w:rFonts w:ascii="Calibri" w:hAnsi="Calibri" w:cs="Calibri"/>
            <w:color w:val="0000FF"/>
          </w:rPr>
          <w:t>регистрация</w:t>
        </w:r>
      </w:hyperlink>
      <w:r>
        <w:rPr>
          <w:rFonts w:ascii="Calibri" w:hAnsi="Calibri" w:cs="Calibri"/>
        </w:rPr>
        <w:t xml:space="preserve"> актов гражданского состояния граждан Российской Федерации, проживающих за пределами территории Российской Федерации, производится консульскими учреждениями Российской Федерации за пределами территории Российской Федерации в соответствии с настоящим Федеральным законом.</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консульские учреждения Российской Федерации за пределами территории Российской Федерации и их должностных лиц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Федеральным </w:t>
      </w:r>
      <w:hyperlink r:id="rId47" w:history="1">
        <w:r>
          <w:rPr>
            <w:rFonts w:ascii="Calibri" w:hAnsi="Calibri" w:cs="Calibri"/>
            <w:color w:val="0000FF"/>
          </w:rPr>
          <w:t>законом</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Контроль и надзор в сфере государственной регистрации актов гражданского состояния, производимой консульскими учреждениями Российской Федерации за пределами территории Российской Федерации, осуществляются федеральным </w:t>
      </w:r>
      <w:hyperlink r:id="rId48"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9" w:history="1">
        <w:r>
          <w:rPr>
            <w:rFonts w:ascii="Calibri" w:hAnsi="Calibri" w:cs="Calibri"/>
            <w:color w:val="0000FF"/>
          </w:rPr>
          <w:t>законом</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Контроль за</w:t>
      </w:r>
      <w:proofErr w:type="gramEnd"/>
      <w:r>
        <w:rPr>
          <w:rFonts w:ascii="Calibri" w:hAnsi="Calibri" w:cs="Calibri"/>
        </w:rPr>
        <w:t xml:space="preserve"> деятельностью по государственной регистрации актов гражданского состояния осуществляется уполномоченным федеральным </w:t>
      </w:r>
      <w:hyperlink r:id="rId50"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сфере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координирует деятельность по государственной регистрации актов гражданского состояния и осуществляет ее методическое обеспечение;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осуществляет </w:t>
      </w:r>
      <w:proofErr w:type="gramStart"/>
      <w:r>
        <w:rPr>
          <w:rFonts w:ascii="Calibri" w:hAnsi="Calibri" w:cs="Calibri"/>
        </w:rPr>
        <w:t>контроль за</w:t>
      </w:r>
      <w:proofErr w:type="gramEnd"/>
      <w:r>
        <w:rPr>
          <w:rFonts w:ascii="Calibri" w:hAnsi="Calibri" w:cs="Calibri"/>
        </w:rPr>
        <w:t xml:space="preserve"> осуществлением полномочий Российской Федерации на </w:t>
      </w:r>
      <w:r>
        <w:rPr>
          <w:rFonts w:ascii="Calibri" w:hAnsi="Calibri" w:cs="Calibri"/>
        </w:rPr>
        <w:lastRenderedPageBreak/>
        <w:t>государственную регистрацию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 надзор за соблюдением законодательства Российской Федерации при государственной регистрации актов гражданского состояния,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устранении нарушений законодательства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51" w:history="1">
        <w:r>
          <w:rPr>
            <w:rFonts w:ascii="Calibri" w:hAnsi="Calibri" w:cs="Calibri"/>
            <w:color w:val="0000FF"/>
          </w:rPr>
          <w:t>закона</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Средства на реализацию передаваемых полномочий на государственную регистрацию актов гражданского состояния предусматриваются в федеральном бюджете в виде субвенций.</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52" w:history="1">
        <w:r>
          <w:rPr>
            <w:rFonts w:ascii="Calibri" w:hAnsi="Calibri" w:cs="Calibri"/>
            <w:color w:val="0000FF"/>
          </w:rPr>
          <w:t>закона</w:t>
        </w:r>
      </w:hyperlink>
      <w:r>
        <w:rPr>
          <w:rFonts w:ascii="Calibri" w:hAnsi="Calibri" w:cs="Calibri"/>
        </w:rPr>
        <w:t xml:space="preserve"> от 07.05.2013 N 104-ФЗ)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Субвенции зачисляются в установленном для исполнения федерального бюджета порядке на счета бюджетов субъектов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53" w:history="1">
        <w:r>
          <w:rPr>
            <w:rFonts w:ascii="Calibri" w:hAnsi="Calibri" w:cs="Calibri"/>
            <w:color w:val="0000FF"/>
          </w:rPr>
          <w:t>Порядок</w:t>
        </w:r>
      </w:hyperlink>
      <w:r>
        <w:rPr>
          <w:rFonts w:ascii="Calibri" w:hAnsi="Calibri" w:cs="Calibri"/>
        </w:rPr>
        <w:t xml:space="preserve"> расходования и учета средств на предоставление субвенций устанавливается Правительством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наделения законом субъекта Российской Федерации полномочиями на государственную регистрацию актов гражданского состояния органов местного самоуправления их финансовое обеспечение осуществляется за счет субвенций, предусмотренных для соответствующего субъекта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4" w:history="1">
        <w:r>
          <w:rPr>
            <w:rFonts w:ascii="Calibri" w:hAnsi="Calibri" w:cs="Calibri"/>
            <w:color w:val="0000FF"/>
          </w:rPr>
          <w:t>законом</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Субвенции зачисляются в установленном порядке на счета местных бюджетов согласно распределению, установленному органами государственной власти субъекта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 w:history="1">
        <w:r>
          <w:rPr>
            <w:rFonts w:ascii="Calibri" w:hAnsi="Calibri" w:cs="Calibri"/>
            <w:color w:val="0000FF"/>
          </w:rPr>
          <w:t>законом</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w:t>
      </w:r>
      <w:proofErr w:type="gramStart"/>
      <w:r>
        <w:rPr>
          <w:rFonts w:ascii="Calibri" w:hAnsi="Calibri" w:cs="Calibri"/>
        </w:rPr>
        <w:t>введен</w:t>
      </w:r>
      <w:proofErr w:type="gramEnd"/>
      <w:r>
        <w:rPr>
          <w:rFonts w:ascii="Calibri" w:hAnsi="Calibri" w:cs="Calibri"/>
        </w:rPr>
        <w:t xml:space="preserve"> Федеральным </w:t>
      </w:r>
      <w:hyperlink r:id="rId56" w:history="1">
        <w:r>
          <w:rPr>
            <w:rFonts w:ascii="Calibri" w:hAnsi="Calibri" w:cs="Calibri"/>
            <w:color w:val="0000FF"/>
          </w:rPr>
          <w:t>законом</w:t>
        </w:r>
      </w:hyperlink>
      <w:r>
        <w:rPr>
          <w:rFonts w:ascii="Calibri" w:hAnsi="Calibri" w:cs="Calibri"/>
        </w:rPr>
        <w:t xml:space="preserve"> от 29.12.2004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Органы государственной власти субъектов Российской Федерации ежеквартально представляют в федеральный </w:t>
      </w:r>
      <w:hyperlink r:id="rId57" w:history="1">
        <w:r>
          <w:rPr>
            <w:rFonts w:ascii="Calibri" w:hAnsi="Calibri" w:cs="Calibri"/>
            <w:color w:val="0000FF"/>
          </w:rPr>
          <w:t>орган</w:t>
        </w:r>
      </w:hyperlink>
      <w:r>
        <w:rPr>
          <w:rFonts w:ascii="Calibri" w:hAnsi="Calibri" w:cs="Calibri"/>
        </w:rPr>
        <w:t xml:space="preserve"> исполнительной власти, осуществляющий выработку единой государственной финансовой, кредитной, денежной политики, а также в уполномоченный федеральный </w:t>
      </w:r>
      <w:hyperlink r:id="rId58"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государственной регистрации актов гражданского состояния, </w:t>
      </w:r>
      <w:hyperlink r:id="rId59" w:history="1">
        <w:r>
          <w:rPr>
            <w:rFonts w:ascii="Calibri" w:hAnsi="Calibri" w:cs="Calibri"/>
            <w:color w:val="0000FF"/>
          </w:rPr>
          <w:t>отчет</w:t>
        </w:r>
      </w:hyperlink>
      <w:r>
        <w:rPr>
          <w:rFonts w:ascii="Calibri" w:hAnsi="Calibri" w:cs="Calibri"/>
        </w:rPr>
        <w:t xml:space="preserve"> о расходовании предоставленных субвенций.</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60" w:history="1">
        <w:r>
          <w:rPr>
            <w:rFonts w:ascii="Calibri" w:hAnsi="Calibri" w:cs="Calibri"/>
            <w:color w:val="0000FF"/>
          </w:rPr>
          <w:t>закона</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Средства на реализацию полномочий на государственную регистрацию актов гражданского состояния носят целевой характер и не могут быть использованы на другие цели.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w:t>
      </w:r>
      <w:proofErr w:type="gramStart"/>
      <w:r>
        <w:rPr>
          <w:rFonts w:ascii="Calibri" w:hAnsi="Calibri" w:cs="Calibri"/>
        </w:rPr>
        <w:t>введен</w:t>
      </w:r>
      <w:proofErr w:type="gramEnd"/>
      <w:r>
        <w:rPr>
          <w:rFonts w:ascii="Calibri" w:hAnsi="Calibri" w:cs="Calibri"/>
        </w:rPr>
        <w:t xml:space="preserve"> Федеральным </w:t>
      </w:r>
      <w:hyperlink r:id="rId61" w:history="1">
        <w:r>
          <w:rPr>
            <w:rFonts w:ascii="Calibri" w:hAnsi="Calibri" w:cs="Calibri"/>
            <w:color w:val="0000FF"/>
          </w:rPr>
          <w:t>законом</w:t>
        </w:r>
      </w:hyperlink>
      <w:r>
        <w:rPr>
          <w:rFonts w:ascii="Calibri" w:hAnsi="Calibri" w:cs="Calibri"/>
        </w:rPr>
        <w:t xml:space="preserve"> от 29.12.2004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Контроль за</w:t>
      </w:r>
      <w:proofErr w:type="gramEnd"/>
      <w:r>
        <w:rPr>
          <w:rFonts w:ascii="Calibri" w:hAnsi="Calibri" w:cs="Calibri"/>
        </w:rPr>
        <w:t xml:space="preserve"> расходованием субвенций из федерального бюджета осуществляется федеральным </w:t>
      </w:r>
      <w:hyperlink r:id="rId62"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и Счетной палатой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7 введен Федеральным </w:t>
      </w:r>
      <w:hyperlink r:id="rId63" w:history="1">
        <w:r>
          <w:rPr>
            <w:rFonts w:ascii="Calibri" w:hAnsi="Calibri" w:cs="Calibri"/>
            <w:color w:val="0000FF"/>
          </w:rPr>
          <w:t>законом</w:t>
        </w:r>
      </w:hyperlink>
      <w:r>
        <w:rPr>
          <w:rFonts w:ascii="Calibri" w:hAnsi="Calibri" w:cs="Calibri"/>
        </w:rPr>
        <w:t xml:space="preserve"> от 29.12.2004 N 199-ФЗ, в ред. Федеральных законов от 31.12.2005 </w:t>
      </w:r>
      <w:hyperlink r:id="rId64" w:history="1">
        <w:r>
          <w:rPr>
            <w:rFonts w:ascii="Calibri" w:hAnsi="Calibri" w:cs="Calibri"/>
            <w:color w:val="0000FF"/>
          </w:rPr>
          <w:t>N 199-ФЗ</w:t>
        </w:r>
      </w:hyperlink>
      <w:r>
        <w:rPr>
          <w:rFonts w:ascii="Calibri" w:hAnsi="Calibri" w:cs="Calibri"/>
        </w:rPr>
        <w:t xml:space="preserve">, от 07.05.2013 </w:t>
      </w:r>
      <w:hyperlink r:id="rId65" w:history="1">
        <w:r>
          <w:rPr>
            <w:rFonts w:ascii="Calibri" w:hAnsi="Calibri" w:cs="Calibri"/>
            <w:color w:val="0000FF"/>
          </w:rPr>
          <w:t>N 104-ФЗ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Иные полномочия, возложенные на органы записи актов гражданского состояния нормативными правовыми актами субъектов Российской Федерации, осуществляются за счет средств бюджетов субъектов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7.1 введен Федеральным </w:t>
      </w:r>
      <w:hyperlink r:id="rId66" w:history="1">
        <w:r>
          <w:rPr>
            <w:rFonts w:ascii="Calibri" w:hAnsi="Calibri" w:cs="Calibri"/>
            <w:color w:val="0000FF"/>
          </w:rPr>
          <w:t>законом</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В случае ненадлежащего осуществления полномочий на государственную регистрацию актов гражданского состояния, переданных органам государственной власти субъектов Российской Федерации, указанные полномочия могут быть временно изъяты Правительством Российской Федерации по представлению уполномоченного федерального органа исполнительной власти, осуществляющего функции по выработке и реализации государственной </w:t>
      </w:r>
      <w:r>
        <w:rPr>
          <w:rFonts w:ascii="Calibri" w:hAnsi="Calibri" w:cs="Calibri"/>
        </w:rPr>
        <w:lastRenderedPageBreak/>
        <w:t>политики и нормативно-правовому регулированию в сфере государственной регистрации актов гражданского состояния.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изъятия полномочий на государственную регистрацию актов гражданского состояния их временное осуществление возлагается на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с передачей необходимых материальных и финансовых средств.</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 ред. Федерального </w:t>
      </w:r>
      <w:hyperlink r:id="rId67" w:history="1">
        <w:r>
          <w:rPr>
            <w:rFonts w:ascii="Calibri" w:hAnsi="Calibri" w:cs="Calibri"/>
            <w:color w:val="0000FF"/>
          </w:rPr>
          <w:t>закона</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Порядок изъятия переданных органам местного самоуправления полномочий на государственную регистрацию актов гражданского состояния в связи с ненадлежащим осуществлением указанных полномочий либо в связи с образованием органов записи актов гражданского состояния устанавливается законом субъекта Российской Федерации.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9 введен Федеральным </w:t>
      </w:r>
      <w:hyperlink r:id="rId68" w:history="1">
        <w:r>
          <w:rPr>
            <w:rFonts w:ascii="Calibri" w:hAnsi="Calibri" w:cs="Calibri"/>
            <w:color w:val="0000FF"/>
          </w:rPr>
          <w:t>законом</w:t>
        </w:r>
      </w:hyperlink>
      <w:r>
        <w:rPr>
          <w:rFonts w:ascii="Calibri" w:hAnsi="Calibri" w:cs="Calibri"/>
        </w:rPr>
        <w:t xml:space="preserve"> от 29.12.2004 N 199-ФЗ)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 w:name="Par109"/>
      <w:bookmarkEnd w:id="5"/>
      <w:r>
        <w:rPr>
          <w:rFonts w:ascii="Calibri" w:hAnsi="Calibri" w:cs="Calibri"/>
        </w:rPr>
        <w:t>Статья 5. Полномочия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Консульские учреждения Российской Федерации за пределами территории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заявлениям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вносят исправления и изменения в записи актов гражданского состояния, находящиеся у них на хранении;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9"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выполняют иные полномочия, связанные с государственной регистрацией актов гражданского состояния и предусмотренные федеральными конституционными законами, федеральными законами.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 w:name="Par119"/>
      <w:bookmarkEnd w:id="6"/>
      <w:r>
        <w:rPr>
          <w:rFonts w:ascii="Calibri" w:hAnsi="Calibri" w:cs="Calibri"/>
        </w:rPr>
        <w:t>Статья 6. Государственная регистрация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регистрация акта гражданского состояния производится органом записи актов гражданского состояния посредством составления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основании данных записей свидетельства, определяются настоящим Федеральным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Формы бланков записей актов гражданского состояния и выдаваемых на основании данных записей бланков свидетельств, </w:t>
      </w:r>
      <w:hyperlink r:id="rId70" w:history="1">
        <w:r>
          <w:rPr>
            <w:rFonts w:ascii="Calibri" w:hAnsi="Calibri" w:cs="Calibri"/>
            <w:color w:val="0000FF"/>
          </w:rPr>
          <w:t>порядок</w:t>
        </w:r>
      </w:hyperlink>
      <w:r>
        <w:rPr>
          <w:rFonts w:ascii="Calibri" w:hAnsi="Calibri" w:cs="Calibri"/>
        </w:rPr>
        <w:t xml:space="preserve"> их заполнения; </w:t>
      </w:r>
      <w:hyperlink r:id="rId71" w:history="1">
        <w:r>
          <w:rPr>
            <w:rFonts w:ascii="Calibri" w:hAnsi="Calibri" w:cs="Calibri"/>
            <w:color w:val="0000FF"/>
          </w:rPr>
          <w:t>формы</w:t>
        </w:r>
      </w:hyperlink>
      <w:r>
        <w:rPr>
          <w:rFonts w:ascii="Calibri" w:hAnsi="Calibri" w:cs="Calibri"/>
        </w:rPr>
        <w:t xml:space="preserve"> бланков иных документов, </w:t>
      </w:r>
      <w:r>
        <w:rPr>
          <w:rFonts w:ascii="Calibri" w:hAnsi="Calibri" w:cs="Calibri"/>
        </w:rPr>
        <w:lastRenderedPageBreak/>
        <w:t xml:space="preserve">подтверждающих наличие или отсутствие фактов государственной регистрации актов гражданского состояния, а также </w:t>
      </w:r>
      <w:hyperlink r:id="rId72" w:history="1">
        <w:r>
          <w:rPr>
            <w:rFonts w:ascii="Calibri" w:hAnsi="Calibri" w:cs="Calibri"/>
            <w:color w:val="0000FF"/>
          </w:rPr>
          <w:t>формы</w:t>
        </w:r>
      </w:hyperlink>
      <w:r>
        <w:rPr>
          <w:rFonts w:ascii="Calibri" w:hAnsi="Calibri" w:cs="Calibri"/>
        </w:rPr>
        <w:t xml:space="preserve"> бланков заявлений о государственной регистрации актов гражданского состояния устанавливаются уполномоченным федеральным органом исполнительной власти.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23.07.2008 </w:t>
      </w:r>
      <w:hyperlink r:id="rId73" w:history="1">
        <w:r>
          <w:rPr>
            <w:rFonts w:ascii="Calibri" w:hAnsi="Calibri" w:cs="Calibri"/>
            <w:color w:val="0000FF"/>
          </w:rPr>
          <w:t>N 160-ФЗ</w:t>
        </w:r>
      </w:hyperlink>
      <w:r>
        <w:rPr>
          <w:rFonts w:ascii="Calibri" w:hAnsi="Calibri" w:cs="Calibri"/>
        </w:rPr>
        <w:t xml:space="preserve">, от 12.11.2012 </w:t>
      </w:r>
      <w:hyperlink r:id="rId74" w:history="1">
        <w:r>
          <w:rPr>
            <w:rFonts w:ascii="Calibri" w:hAnsi="Calibri" w:cs="Calibri"/>
            <w:color w:val="0000FF"/>
          </w:rPr>
          <w:t>N 183-ФЗ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Бланки свидетельств о государственной регистрации актов гражданского состояния выполняются типографским способом на гербовой бумаге, являются документами строгой отчетности; каждый такой бланк имеет серию и номер.</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Делопроизводство в органах записи актов гражданского состояния ведется на государственном языке Российской Федерации - русском языке. В случае установления субъектом Российской Федерации (республикой) своего государственного языка делопроизводство ведется на русском языке и государственном языке субъекта Российской Федерации (республики).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Работник органа записи актов гражданского состояния не вправе производить государственную регистрацию актов гражданского состояния в отношении себя, своего супруга, его и своих родственников (родителей, детей, внуков, дедушек, бабушек, родных братьев и сестер). Государственная регистрация актов гражданского состояния в таких случаях производится другим работником органа записи актов гражданского состояния или в другом органе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 w:name="Par131"/>
      <w:bookmarkEnd w:id="7"/>
      <w:r>
        <w:rPr>
          <w:rFonts w:ascii="Calibri" w:hAnsi="Calibri" w:cs="Calibri"/>
        </w:rPr>
        <w:t>Статья 7. Запись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и документ, удостоверяющий личность заявителя.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Документы иностранных граждан и лиц без гражданства,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w:t>
      </w:r>
      <w:proofErr w:type="gramEnd"/>
      <w:r>
        <w:rPr>
          <w:rFonts w:ascii="Calibri" w:hAnsi="Calibri" w:cs="Calibri"/>
        </w:rPr>
        <w:t xml:space="preserve"> Верность перевода должна быть нотариально удостоверена.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Запись акта гражданского состояния составляется в двух идентичных экземплярах на бумажном носителе.</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75"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Каждая запись акта гражданского состояния должна быть прочитана заявителем, подписана им и составляющим запись работником органа записи актов гражданского состояния, скреплена печатью органа записи актов гражданского состояния. На печати органа записи актов гражданского состояния изображаются Государственный герб Российской Федерации и написание </w:t>
      </w:r>
      <w:proofErr w:type="gramStart"/>
      <w:r>
        <w:rPr>
          <w:rFonts w:ascii="Calibri" w:hAnsi="Calibri" w:cs="Calibri"/>
        </w:rPr>
        <w:t>наименования органа записи актов гражданского состояния</w:t>
      </w:r>
      <w:proofErr w:type="gramEnd"/>
      <w:r>
        <w:rPr>
          <w:rFonts w:ascii="Calibri" w:hAnsi="Calibri" w:cs="Calibri"/>
        </w:rPr>
        <w:t xml:space="preserve"> на русском языке и государственном языке субъекта Российской Федерации (республики).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Первые экземпляры записей актов гражданского состояния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 В таком же порядке собираются в актовую книгу вторые экземпляры записей.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Запись акта гражданского состояния составляется также в форме электронного документа и подписывается усиленной квалифицированной электронной подписью уполномоченного </w:t>
      </w:r>
      <w:proofErr w:type="gramStart"/>
      <w:r>
        <w:rPr>
          <w:rFonts w:ascii="Calibri" w:hAnsi="Calibri" w:cs="Calibri"/>
        </w:rPr>
        <w:t>работника органа записи актов гражданского состояния</w:t>
      </w:r>
      <w:proofErr w:type="gramEnd"/>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Записи актов гражданского состояния, составленные в форме электронных документов, хранятся в информационной системе органа записи актов гражданского состояния по месту государственной регистрации указанных актов гражданского состояния и (или) в информационной системе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w:t>
      </w:r>
      <w:r>
        <w:rPr>
          <w:rFonts w:ascii="Calibri" w:hAnsi="Calibri" w:cs="Calibri"/>
        </w:rPr>
        <w:lastRenderedPageBreak/>
        <w:t>на территории соответствующего субъекта Российской Федерации.</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содержащиеся в записях актов гражданского состояния, составленных в форме электронных документов, являются сведениями, на основе которых в порядке, установленном законодательством Российской Федерации, формируются базовые государственные информационные ресурсы.</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Требования к форматам сведений, вносимых в записи актов гражданского состояния, составленные в форме электронных документов, утверждаются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w:t>
      </w:r>
      <w:proofErr w:type="gramStart"/>
      <w:r>
        <w:rPr>
          <w:rFonts w:ascii="Calibri" w:hAnsi="Calibri" w:cs="Calibri"/>
        </w:rPr>
        <w:t>введен</w:t>
      </w:r>
      <w:proofErr w:type="gramEnd"/>
      <w:r>
        <w:rPr>
          <w:rFonts w:ascii="Calibri" w:hAnsi="Calibri" w:cs="Calibri"/>
        </w:rPr>
        <w:t xml:space="preserve"> Федеральным </w:t>
      </w:r>
      <w:hyperlink r:id="rId76"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 w:name="Par145"/>
      <w:bookmarkEnd w:id="8"/>
      <w:r>
        <w:rPr>
          <w:rFonts w:ascii="Calibri" w:hAnsi="Calibri" w:cs="Calibri"/>
        </w:rPr>
        <w:t>Статья 8. Свидетельство о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органа записи актов гражданского состояния и скрепляется печатью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Бланки свидетельств о государственной регистрации актов гражданского состояния </w:t>
      </w:r>
      <w:hyperlink r:id="rId77" w:history="1">
        <w:r>
          <w:rPr>
            <w:rFonts w:ascii="Calibri" w:hAnsi="Calibri" w:cs="Calibri"/>
            <w:color w:val="0000FF"/>
          </w:rPr>
          <w:t>изготавливаются</w:t>
        </w:r>
      </w:hyperlink>
      <w:r>
        <w:rPr>
          <w:rFonts w:ascii="Calibri" w:hAnsi="Calibri" w:cs="Calibri"/>
        </w:rPr>
        <w:t xml:space="preserve"> организацией, уполномоченной Правительством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 w:name="Par150"/>
      <w:bookmarkEnd w:id="9"/>
      <w:r>
        <w:rPr>
          <w:rFonts w:ascii="Calibri" w:hAnsi="Calibri" w:cs="Calibri"/>
        </w:rPr>
        <w:t>Статья 9.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8"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нечитаемости текста и (или) печати органа записи актов гражданского состояния, ламинирования, орган записи актов гражданского состояния, в котором хранится первый экземпляр записи акта гражданского состояния, выдает повторное свидетельство о государственной регистрации акта гражданского состояния, а в случаях</w:t>
      </w:r>
      <w:proofErr w:type="gramEnd"/>
      <w:r>
        <w:rPr>
          <w:rFonts w:ascii="Calibri" w:hAnsi="Calibri" w:cs="Calibri"/>
        </w:rPr>
        <w:t xml:space="preserve">, </w:t>
      </w:r>
      <w:proofErr w:type="gramStart"/>
      <w:r>
        <w:rPr>
          <w:rFonts w:ascii="Calibri" w:hAnsi="Calibri" w:cs="Calibri"/>
        </w:rPr>
        <w:t>предусмотренных</w:t>
      </w:r>
      <w:proofErr w:type="gramEnd"/>
      <w:r>
        <w:rPr>
          <w:rFonts w:ascii="Calibri" w:hAnsi="Calibri" w:cs="Calibri"/>
        </w:rPr>
        <w:t xml:space="preserve"> настоящим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первый экземпляр записи акта гражданского состояния не сохранился, повторное свидетельство о государственной регистрации акта гражданского состояния выдается органом исполнительной власти субъекта Российской Федерации, в котором хранится второй экземпляр записи акта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0" w:history="1">
        <w:r>
          <w:rPr>
            <w:rFonts w:ascii="Calibri" w:hAnsi="Calibri" w:cs="Calibri"/>
            <w:color w:val="0000FF"/>
          </w:rPr>
          <w:t>законом</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Повторное свидетельство о государственной регистрации акта гражданского состояния выдается: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лицу, в отношении которого была составлена запись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12.11.2012 </w:t>
      </w:r>
      <w:hyperlink r:id="rId81" w:history="1">
        <w:r>
          <w:rPr>
            <w:rFonts w:ascii="Calibri" w:hAnsi="Calibri" w:cs="Calibri"/>
            <w:color w:val="0000FF"/>
          </w:rPr>
          <w:t>N 183-ФЗ</w:t>
        </w:r>
      </w:hyperlink>
      <w:r>
        <w:rPr>
          <w:rFonts w:ascii="Calibri" w:hAnsi="Calibri" w:cs="Calibri"/>
        </w:rPr>
        <w:t xml:space="preserve">, от 31.12.2014 </w:t>
      </w:r>
      <w:hyperlink r:id="rId82" w:history="1">
        <w:r>
          <w:rPr>
            <w:rFonts w:ascii="Calibri" w:hAnsi="Calibri" w:cs="Calibri"/>
            <w:color w:val="0000FF"/>
          </w:rPr>
          <w:t>N 517-ФЗ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опекунам лиц, признанных недееспособными;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3"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Повторное свидетельство о государственной регистрации акта гражданского состояния не выдается: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лицам, расторгнувшим брак, и лицам, брак которых признан недействительным, - свидетельство о заключении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просьбе указанных лиц им выдается иной документ, подтверждающий факт государственной регистрации рождения ребенка или заключения брака.</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4"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Лицу, не состоящему в браке, по его просьбе может быть выдан документ об отсутствии </w:t>
      </w:r>
      <w:proofErr w:type="gramStart"/>
      <w:r>
        <w:rPr>
          <w:rFonts w:ascii="Calibri" w:hAnsi="Calibri" w:cs="Calibri"/>
        </w:rPr>
        <w:t>факта государственной регистрации заключения брака заявителя</w:t>
      </w:r>
      <w:proofErr w:type="gramEnd"/>
      <w:r>
        <w:rPr>
          <w:rFonts w:ascii="Calibri" w:hAnsi="Calibri" w:cs="Calibri"/>
        </w:rPr>
        <w:t xml:space="preserve"> в порядке, установленном </w:t>
      </w:r>
      <w:hyperlink w:anchor="Par172" w:history="1">
        <w:r>
          <w:rPr>
            <w:rFonts w:ascii="Calibri" w:hAnsi="Calibri" w:cs="Calibri"/>
            <w:color w:val="0000FF"/>
          </w:rPr>
          <w:t>пунктом 4</w:t>
        </w:r>
      </w:hyperlink>
      <w:r>
        <w:rPr>
          <w:rFonts w:ascii="Calibri" w:hAnsi="Calibri" w:cs="Calibri"/>
        </w:rPr>
        <w:t xml:space="preserve"> или </w:t>
      </w:r>
      <w:hyperlink w:anchor="Par178" w:history="1">
        <w:r>
          <w:rPr>
            <w:rFonts w:ascii="Calibri" w:hAnsi="Calibri" w:cs="Calibri"/>
            <w:color w:val="0000FF"/>
          </w:rPr>
          <w:t>5</w:t>
        </w:r>
      </w:hyperlink>
      <w:r>
        <w:rPr>
          <w:rFonts w:ascii="Calibri" w:hAnsi="Calibri" w:cs="Calibri"/>
        </w:rPr>
        <w:t xml:space="preserve"> настоящей статьи.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3.1 введен Федеральным </w:t>
      </w:r>
      <w:hyperlink r:id="rId85"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10" w:name="Par172"/>
      <w:bookmarkEnd w:id="10"/>
      <w:r>
        <w:rPr>
          <w:rFonts w:ascii="Calibri" w:hAnsi="Calibri" w:cs="Calibri"/>
        </w:rPr>
        <w:t>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выдается в день обращения.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86"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запрос в письменной форме направляется в орган записи актов гражданского состояния посредством почтовой связи либо в форме электронного документа с использованием информационно-телекоммуникационных сетей, в том числе сети "Интернет" (включая федеральную государственную информационную систему - единый портал государственных и муниципальных услуг (далее - единый портал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направляется в орган записи актов гражданского состояния по месту жительства или пребывания лица, направившего данный запрос, с уведомлением такого лица о пересылке соответствующего документа.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выдается заявителю органом записи актов гражданского состояния по месту жительства или пребывания лица, направившего данный запрос.</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12.11.2012 </w:t>
      </w:r>
      <w:hyperlink r:id="rId87" w:history="1">
        <w:r>
          <w:rPr>
            <w:rFonts w:ascii="Calibri" w:hAnsi="Calibri" w:cs="Calibri"/>
            <w:color w:val="0000FF"/>
          </w:rPr>
          <w:t>N 183-ФЗ</w:t>
        </w:r>
      </w:hyperlink>
      <w:r>
        <w:rPr>
          <w:rFonts w:ascii="Calibri" w:hAnsi="Calibri" w:cs="Calibri"/>
        </w:rPr>
        <w:t xml:space="preserve">, от 31.12.2014 </w:t>
      </w:r>
      <w:hyperlink r:id="rId88" w:history="1">
        <w:r>
          <w:rPr>
            <w:rFonts w:ascii="Calibri" w:hAnsi="Calibri" w:cs="Calibri"/>
            <w:color w:val="0000FF"/>
          </w:rPr>
          <w:t>N 517-ФЗ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9"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11" w:name="Par178"/>
      <w:bookmarkEnd w:id="11"/>
      <w:r>
        <w:rPr>
          <w:rFonts w:ascii="Calibri" w:hAnsi="Calibri" w:cs="Calibri"/>
        </w:rPr>
        <w:t xml:space="preserve">5. </w:t>
      </w:r>
      <w:proofErr w:type="gramStart"/>
      <w:r>
        <w:rPr>
          <w:rFonts w:ascii="Calibri" w:hAnsi="Calibri" w:cs="Calibri"/>
        </w:rPr>
        <w:t>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w:t>
      </w:r>
      <w:proofErr w:type="gramEnd"/>
      <w:r>
        <w:rPr>
          <w:rFonts w:ascii="Calibri" w:hAnsi="Calibri" w:cs="Calibri"/>
        </w:rPr>
        <w:t xml:space="preserve"> услуг.</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90"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Одновременно с запросом в письменной форме необходимо представить в орган записи актов гражданского состояния или многофункциональный центр предоставления государственных и муниципальных услуг квитанцию об уплате соответствующей </w:t>
      </w:r>
      <w:hyperlink r:id="rId91" w:history="1">
        <w:r>
          <w:rPr>
            <w:rFonts w:ascii="Calibri" w:hAnsi="Calibri" w:cs="Calibri"/>
            <w:color w:val="0000FF"/>
          </w:rPr>
          <w:t>государственной пошлины</w:t>
        </w:r>
      </w:hyperlink>
      <w:r>
        <w:rPr>
          <w:rFonts w:ascii="Calibri" w:hAnsi="Calibri" w:cs="Calibri"/>
        </w:rPr>
        <w:t xml:space="preserve"> либо осуществить с использованием электронных средств платежа предварительную оплату соответствующей государственной пошлины, предоставление </w:t>
      </w:r>
      <w:proofErr w:type="gramStart"/>
      <w:r>
        <w:rPr>
          <w:rFonts w:ascii="Calibri" w:hAnsi="Calibri" w:cs="Calibri"/>
        </w:rPr>
        <w:t>информации</w:t>
      </w:r>
      <w:proofErr w:type="gramEnd"/>
      <w:r>
        <w:rPr>
          <w:rFonts w:ascii="Calibri" w:hAnsi="Calibri" w:cs="Calibri"/>
        </w:rPr>
        <w:t xml:space="preserve"> об уплате которой </w:t>
      </w:r>
      <w:r>
        <w:rPr>
          <w:rFonts w:ascii="Calibri" w:hAnsi="Calibri" w:cs="Calibri"/>
        </w:rPr>
        <w:lastRenderedPageBreak/>
        <w:t>допускается с использованием информации, содержащейся в Государственной информационной системе о государственных и муниципальных платежах.</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6 введен Федеральным </w:t>
      </w:r>
      <w:hyperlink r:id="rId92"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регистрации акта гражданского состояния.</w:t>
      </w:r>
      <w:proofErr w:type="gramEnd"/>
      <w:r>
        <w:rPr>
          <w:rFonts w:ascii="Calibri" w:hAnsi="Calibri" w:cs="Calibri"/>
        </w:rPr>
        <w:t xml:space="preserve"> Перечень документов, подтверждающих в соответствии с настоящей статьей право лица на получение документов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w:t>
      </w:r>
      <w:proofErr w:type="gramStart"/>
      <w:r>
        <w:rPr>
          <w:rFonts w:ascii="Calibri" w:hAnsi="Calibri" w:cs="Calibri"/>
        </w:rPr>
        <w:t>введен</w:t>
      </w:r>
      <w:proofErr w:type="gramEnd"/>
      <w:r>
        <w:rPr>
          <w:rFonts w:ascii="Calibri" w:hAnsi="Calibri" w:cs="Calibri"/>
        </w:rPr>
        <w:t xml:space="preserve"> Федеральным </w:t>
      </w:r>
      <w:hyperlink r:id="rId93"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2" w:name="Par185"/>
      <w:bookmarkEnd w:id="12"/>
      <w:r>
        <w:rPr>
          <w:rFonts w:ascii="Calibri" w:hAnsi="Calibri" w:cs="Calibri"/>
        </w:rPr>
        <w:t>Статья 10. Государственная пошлина за государственную регистрацию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государственную регистрацию актов гражданского состояния взимается государственная пошлина, </w:t>
      </w:r>
      <w:hyperlink r:id="rId94" w:history="1">
        <w:r>
          <w:rPr>
            <w:rFonts w:ascii="Calibri" w:hAnsi="Calibri" w:cs="Calibri"/>
            <w:color w:val="0000FF"/>
          </w:rPr>
          <w:t>размер</w:t>
        </w:r>
      </w:hyperlink>
      <w:r>
        <w:rPr>
          <w:rFonts w:ascii="Calibri" w:hAnsi="Calibri" w:cs="Calibri"/>
        </w:rPr>
        <w:t xml:space="preserve"> и порядок уплаты (освобождения от уплаты) которой определяются законодательством Российской Федерации о налогах и сборах.</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5" w:history="1">
        <w:r>
          <w:rPr>
            <w:rFonts w:ascii="Calibri" w:hAnsi="Calibri" w:cs="Calibri"/>
            <w:color w:val="0000FF"/>
          </w:rPr>
          <w:t>закона</w:t>
        </w:r>
      </w:hyperlink>
      <w:r>
        <w:rPr>
          <w:rFonts w:ascii="Calibri" w:hAnsi="Calibri" w:cs="Calibri"/>
        </w:rPr>
        <w:t xml:space="preserve"> от 22.08.2004 N 122-ФЗ)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3" w:name="Par190"/>
      <w:bookmarkEnd w:id="13"/>
      <w:r>
        <w:rPr>
          <w:rFonts w:ascii="Calibri" w:hAnsi="Calibri" w:cs="Calibri"/>
        </w:rPr>
        <w:t>Статья 11. Отказ в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Отказ в государственной регистрации акта гражданского состояния допускается в случаях, если: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противоречит настоящему Федеральному закону;</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которые представлены в соответствии с настоящим Федеральным законом, не соответствуют требованиям, предъявляемым к ним настоящим Федеральным законом и иными нормативными правовыми актами.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Отказ в государственной регистрации акта гражданского состояния может быть обжалован заинтересованным лицом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уполномоченного федерального </w:t>
      </w:r>
      <w:hyperlink r:id="rId96" w:history="1">
        <w:r>
          <w:rPr>
            <w:rFonts w:ascii="Calibri" w:hAnsi="Calibri" w:cs="Calibri"/>
            <w:color w:val="0000FF"/>
          </w:rPr>
          <w:t>органа</w:t>
        </w:r>
      </w:hyperlink>
      <w:r>
        <w:rPr>
          <w:rFonts w:ascii="Calibri" w:hAnsi="Calibri" w:cs="Calibri"/>
        </w:rPr>
        <w:t xml:space="preserve"> исполнительной власти, осуществляющего функции по контролю и надзору в сфере государственной регистрации актов гражданского состояния или в суд.</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97" w:history="1">
        <w:r>
          <w:rPr>
            <w:rFonts w:ascii="Calibri" w:hAnsi="Calibri" w:cs="Calibri"/>
            <w:color w:val="0000FF"/>
          </w:rPr>
          <w:t>закона</w:t>
        </w:r>
      </w:hyperlink>
      <w:r>
        <w:rPr>
          <w:rFonts w:ascii="Calibri" w:hAnsi="Calibri" w:cs="Calibri"/>
        </w:rPr>
        <w:t xml:space="preserve"> от 31.12.2005 N 199-ФЗ)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4" w:name="Par199"/>
      <w:bookmarkEnd w:id="14"/>
      <w:r>
        <w:rPr>
          <w:rFonts w:ascii="Calibri" w:hAnsi="Calibri" w:cs="Calibri"/>
        </w:rPr>
        <w:t>Статья 12. Конфиденциальность и порядок передачи сведений о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8"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Сведения, ставшие известными работнику органа записи актов гражданского состояния в связи с государственной регистрацией акта гражданского состояния, в том числе персональные данные, являются информацией, доступ к которой ограничен в соответствии с федеральными законами, и разглашению не подлежат.</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99" w:history="1">
        <w:r>
          <w:rPr>
            <w:rFonts w:ascii="Calibri" w:hAnsi="Calibri" w:cs="Calibri"/>
            <w:color w:val="0000FF"/>
          </w:rPr>
          <w:t>закона</w:t>
        </w:r>
      </w:hyperlink>
      <w:r>
        <w:rPr>
          <w:rFonts w:ascii="Calibri" w:hAnsi="Calibri" w:cs="Calibri"/>
        </w:rPr>
        <w:t xml:space="preserve"> от 07.05.2013 N 99-ФЗ)</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КонсультантПлюс: примечание.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представлении органами записи актов гражданского состояния сведений о фактах смерти см. также </w:t>
      </w:r>
      <w:hyperlink r:id="rId100" w:history="1">
        <w:r>
          <w:rPr>
            <w:rFonts w:ascii="Calibri" w:hAnsi="Calibri" w:cs="Calibri"/>
            <w:color w:val="0000FF"/>
          </w:rPr>
          <w:t>пункт 6 статьи 16</w:t>
        </w:r>
      </w:hyperlink>
      <w:r>
        <w:rPr>
          <w:rFonts w:ascii="Calibri" w:hAnsi="Calibri" w:cs="Calibri"/>
        </w:rPr>
        <w:t xml:space="preserve"> Федерального закона от 12.06.2002 N 67-ФЗ, </w:t>
      </w:r>
      <w:hyperlink r:id="rId101" w:history="1">
        <w:r>
          <w:rPr>
            <w:rFonts w:ascii="Calibri" w:hAnsi="Calibri" w:cs="Calibri"/>
            <w:color w:val="0000FF"/>
          </w:rPr>
          <w:t>пункт 5 статьи 8</w:t>
        </w:r>
      </w:hyperlink>
      <w:r>
        <w:rPr>
          <w:rFonts w:ascii="Calibri" w:hAnsi="Calibri" w:cs="Calibri"/>
        </w:rPr>
        <w:t xml:space="preserve"> Федерального закона от 18.07.2006 N 109-ФЗ.</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15" w:name="Par208"/>
      <w:bookmarkEnd w:id="15"/>
      <w:r>
        <w:rPr>
          <w:rFonts w:ascii="Calibri" w:hAnsi="Calibri" w:cs="Calibri"/>
        </w:rPr>
        <w:t xml:space="preserve">2. </w:t>
      </w:r>
      <w:proofErr w:type="gramStart"/>
      <w:r>
        <w:rPr>
          <w:rFonts w:ascii="Calibri" w:hAnsi="Calibri" w:cs="Calibri"/>
        </w:rPr>
        <w:t>Сведения о государственной регистрации рождения передаются органом записи актов гражданского состояния в орган социальной защиты населения, территориальный орган федерального органа исполнительной власти, осуществляющего функции по контролю и надзору за соблюдением законодательства о налогах и сборах, территориальный орган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w:t>
      </w:r>
      <w:proofErr w:type="gramEnd"/>
      <w:r>
        <w:rPr>
          <w:rFonts w:ascii="Calibri" w:hAnsi="Calibri" w:cs="Calibri"/>
        </w:rPr>
        <w:t xml:space="preserve"> сфере миграции, территориальный орган Пенсионного фонда Российской Федерации, орган Фонда социального страхования Российской Федерации и территориальный фонд обязательного медицинского страхования.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Сведения о государственной регистрации смерти передаются органом записи актов гражданского состояния в орган социальной защиты населения, территориальный орган федерального органа исполнительной власти, осуществляющего функции по контролю и надзору за соблюдением законодательства о налогах и сборах, территориальный орган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w:t>
      </w:r>
      <w:proofErr w:type="gramEnd"/>
      <w:r>
        <w:rPr>
          <w:rFonts w:ascii="Calibri" w:hAnsi="Calibri" w:cs="Calibri"/>
        </w:rPr>
        <w:t xml:space="preserve"> </w:t>
      </w:r>
      <w:proofErr w:type="gramStart"/>
      <w:r>
        <w:rPr>
          <w:rFonts w:ascii="Calibri" w:hAnsi="Calibri" w:cs="Calibri"/>
        </w:rPr>
        <w:t>сфере миграции, орган, осуществляющий государственную регистрацию юридических лиц и индивидуальных предпринимателей, главе местной администрации соответственно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в военные комиссариаты, орган Пенсионного фонда Российской Федерации, орган Фонда социального страхования Российской Федерации и территориальный фонд</w:t>
      </w:r>
      <w:proofErr w:type="gramEnd"/>
      <w:r>
        <w:rPr>
          <w:rFonts w:ascii="Calibri" w:hAnsi="Calibri" w:cs="Calibri"/>
        </w:rPr>
        <w:t xml:space="preserve"> обязательного медицинского страхования. Сведения о государственной регистрации заключения брака, расторжения брака, установления отцовства передаются органом записи актов гражданского состояния в территориальный орган федерального органа исполнительной власти, осуществляющего функции по контролю и надзору за соблюдением законодательства о налогах и сборах. </w:t>
      </w:r>
      <w:hyperlink r:id="rId102" w:history="1">
        <w:r>
          <w:rPr>
            <w:rFonts w:ascii="Calibri" w:hAnsi="Calibri" w:cs="Calibri"/>
            <w:color w:val="0000FF"/>
          </w:rPr>
          <w:t>Порядок</w:t>
        </w:r>
      </w:hyperlink>
      <w:r>
        <w:rPr>
          <w:rFonts w:ascii="Calibri" w:hAnsi="Calibri" w:cs="Calibri"/>
        </w:rPr>
        <w:t xml:space="preserve"> передачи сведений о государственной регистрации рождения, смерти, заключения брака, расторжения брака, установления отцовства, включая порядок определения перечня указанных сведений с учетом соответствующей компетенции и форм их передачи, устанавливается Правительством Российской Федерации, если иное не предусмотрено федеральным законом.</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03" w:history="1">
        <w:r>
          <w:rPr>
            <w:rFonts w:ascii="Calibri" w:hAnsi="Calibri" w:cs="Calibri"/>
            <w:color w:val="0000FF"/>
          </w:rPr>
          <w:t>закона</w:t>
        </w:r>
      </w:hyperlink>
      <w:r>
        <w:rPr>
          <w:rFonts w:ascii="Calibri" w:hAnsi="Calibri" w:cs="Calibri"/>
        </w:rPr>
        <w:t xml:space="preserve"> от 02.04.2014 N 52-ФЗ)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целях официального статистического учета орган записи актов гражданского состояния сообщает в </w:t>
      </w:r>
      <w:hyperlink r:id="rId104"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сведения о государственной регистрации рождения, смерти, заключения и расторжения брака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на основании записей актов гражданского состояния и документов установленной формы</w:t>
      </w:r>
      <w:proofErr w:type="gramEnd"/>
      <w:r>
        <w:rPr>
          <w:rFonts w:ascii="Calibri" w:hAnsi="Calibri" w:cs="Calibri"/>
        </w:rPr>
        <w:t xml:space="preserve"> о рождении, смерти, перинатальной смерти.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05"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06" w:history="1">
        <w:r>
          <w:rPr>
            <w:rFonts w:ascii="Calibri" w:hAnsi="Calibri" w:cs="Calibri"/>
            <w:color w:val="0000FF"/>
          </w:rPr>
          <w:t>3.</w:t>
        </w:r>
      </w:hyperlink>
      <w:r>
        <w:rPr>
          <w:rFonts w:ascii="Calibri" w:hAnsi="Calibri" w:cs="Calibri"/>
        </w:rPr>
        <w:t xml:space="preserve"> </w:t>
      </w:r>
      <w:proofErr w:type="gramStart"/>
      <w:r>
        <w:rPr>
          <w:rFonts w:ascii="Calibri" w:hAnsi="Calibri" w:cs="Calibri"/>
        </w:rPr>
        <w:t>Орган записи актов гражданского состояния сообщает сведения о государственной регистрации акта гражданского состояния по запросу суда (судьи), органов прокуратуры, органов дознания или следствия,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 сфере миграции, или его территориального органа, Уполномоченного по правам человека в Российской Федерации, Уполномоченного</w:t>
      </w:r>
      <w:proofErr w:type="gramEnd"/>
      <w:r>
        <w:rPr>
          <w:rFonts w:ascii="Calibri" w:hAnsi="Calibri" w:cs="Calibri"/>
        </w:rPr>
        <w:t xml:space="preserve"> при Президенте Российской Федерации по правам ребенка либо уполномоченных по правам человека в субъектах Российской Федерации, уполномоченных по </w:t>
      </w:r>
      <w:r>
        <w:rPr>
          <w:rFonts w:ascii="Calibri" w:hAnsi="Calibri" w:cs="Calibri"/>
        </w:rPr>
        <w:lastRenderedPageBreak/>
        <w:t>правам ребенка в субъектах Российской Федерации и в других случаях, установленных федеральными законами.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25.10.2001 </w:t>
      </w:r>
      <w:hyperlink r:id="rId107" w:history="1">
        <w:r>
          <w:rPr>
            <w:rFonts w:ascii="Calibri" w:hAnsi="Calibri" w:cs="Calibri"/>
            <w:color w:val="0000FF"/>
          </w:rPr>
          <w:t>N 138-ФЗ</w:t>
        </w:r>
      </w:hyperlink>
      <w:r>
        <w:rPr>
          <w:rFonts w:ascii="Calibri" w:hAnsi="Calibri" w:cs="Calibri"/>
        </w:rPr>
        <w:t xml:space="preserve">, от 05.04.2010 </w:t>
      </w:r>
      <w:hyperlink r:id="rId108" w:history="1">
        <w:r>
          <w:rPr>
            <w:rFonts w:ascii="Calibri" w:hAnsi="Calibri" w:cs="Calibri"/>
            <w:color w:val="0000FF"/>
          </w:rPr>
          <w:t>N 52-ФЗ</w:t>
        </w:r>
      </w:hyperlink>
      <w:r>
        <w:rPr>
          <w:rFonts w:ascii="Calibri" w:hAnsi="Calibri" w:cs="Calibri"/>
        </w:rPr>
        <w:t xml:space="preserve">, от 03.12.2011 </w:t>
      </w:r>
      <w:hyperlink r:id="rId109" w:history="1">
        <w:r>
          <w:rPr>
            <w:rFonts w:ascii="Calibri" w:hAnsi="Calibri" w:cs="Calibri"/>
            <w:color w:val="0000FF"/>
          </w:rPr>
          <w:t>N 378-ФЗ</w:t>
        </w:r>
      </w:hyperlink>
      <w:r>
        <w:rPr>
          <w:rFonts w:ascii="Calibri" w:hAnsi="Calibri" w:cs="Calibri"/>
        </w:rPr>
        <w:t xml:space="preserve">, от 23.07.2013 </w:t>
      </w:r>
      <w:hyperlink r:id="rId110" w:history="1">
        <w:r>
          <w:rPr>
            <w:rFonts w:ascii="Calibri" w:hAnsi="Calibri" w:cs="Calibri"/>
            <w:color w:val="0000FF"/>
          </w:rPr>
          <w:t>N 242-ФЗ</w:t>
        </w:r>
      </w:hyperlink>
      <w:r>
        <w:rPr>
          <w:rFonts w:ascii="Calibri" w:hAnsi="Calibri" w:cs="Calibri"/>
        </w:rPr>
        <w:t xml:space="preserve">, </w:t>
      </w:r>
      <w:proofErr w:type="gramStart"/>
      <w:r>
        <w:rPr>
          <w:rFonts w:ascii="Calibri" w:hAnsi="Calibri" w:cs="Calibri"/>
        </w:rPr>
        <w:t>от</w:t>
      </w:r>
      <w:proofErr w:type="gramEnd"/>
      <w:r>
        <w:rPr>
          <w:rFonts w:ascii="Calibri" w:hAnsi="Calibri" w:cs="Calibri"/>
        </w:rPr>
        <w:t xml:space="preserve"> 05.05.2014 </w:t>
      </w:r>
      <w:hyperlink r:id="rId111" w:history="1">
        <w:r>
          <w:rPr>
            <w:rFonts w:ascii="Calibri" w:hAnsi="Calibri" w:cs="Calibri"/>
            <w:color w:val="0000FF"/>
          </w:rPr>
          <w:t>N 117-ФЗ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16" w:name="Par215"/>
      <w:bookmarkEnd w:id="16"/>
      <w:r>
        <w:rPr>
          <w:rFonts w:ascii="Calibri" w:hAnsi="Calibri" w:cs="Calibri"/>
        </w:rPr>
        <w:t xml:space="preserve">4. </w:t>
      </w:r>
      <w:proofErr w:type="gramStart"/>
      <w:r>
        <w:rPr>
          <w:rFonts w:ascii="Calibri" w:hAnsi="Calibri" w:cs="Calibri"/>
        </w:rPr>
        <w:t>Сведения о государственной регистрации акта гражданского состояния, необходимые в связи с реализацией международного договора Российской Федерации о реадмиссии, предоставляются в течение семи дней со дня поступления запроса, направленного в орган записи актов гражданского состояния федеральным органом исполнительной власти, реализующим государственную политику в сфере миграции и осуществляющим правоприменительные функции, функции по контролю, надзору и оказанию государственных услуг в сфере миграции, или</w:t>
      </w:r>
      <w:proofErr w:type="gramEnd"/>
      <w:r>
        <w:rPr>
          <w:rFonts w:ascii="Calibri" w:hAnsi="Calibri" w:cs="Calibri"/>
        </w:rPr>
        <w:t xml:space="preserve"> его территориальным органом.</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w:t>
      </w:r>
      <w:proofErr w:type="gramStart"/>
      <w:r>
        <w:rPr>
          <w:rFonts w:ascii="Calibri" w:hAnsi="Calibri" w:cs="Calibri"/>
        </w:rPr>
        <w:t>введен</w:t>
      </w:r>
      <w:proofErr w:type="gramEnd"/>
      <w:r>
        <w:rPr>
          <w:rFonts w:ascii="Calibri" w:hAnsi="Calibri" w:cs="Calibri"/>
        </w:rPr>
        <w:t xml:space="preserve"> Федеральным </w:t>
      </w:r>
      <w:hyperlink r:id="rId112" w:history="1">
        <w:r>
          <w:rPr>
            <w:rFonts w:ascii="Calibri" w:hAnsi="Calibri" w:cs="Calibri"/>
            <w:color w:val="0000FF"/>
          </w:rPr>
          <w:t>законом</w:t>
        </w:r>
      </w:hyperlink>
      <w:r>
        <w:rPr>
          <w:rFonts w:ascii="Calibri" w:hAnsi="Calibri" w:cs="Calibri"/>
        </w:rPr>
        <w:t xml:space="preserve"> от 06.12.2011 N 400-ФЗ)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Помимо случаев, предусмотренных </w:t>
      </w:r>
      <w:hyperlink w:anchor="Par208" w:history="1">
        <w:r>
          <w:rPr>
            <w:rFonts w:ascii="Calibri" w:hAnsi="Calibri" w:cs="Calibri"/>
            <w:color w:val="0000FF"/>
          </w:rPr>
          <w:t>пунктами 2</w:t>
        </w:r>
      </w:hyperlink>
      <w:r>
        <w:rPr>
          <w:rFonts w:ascii="Calibri" w:hAnsi="Calibri" w:cs="Calibri"/>
        </w:rPr>
        <w:t xml:space="preserve"> - </w:t>
      </w:r>
      <w:hyperlink w:anchor="Par215" w:history="1">
        <w:r>
          <w:rPr>
            <w:rFonts w:ascii="Calibri" w:hAnsi="Calibri" w:cs="Calibri"/>
            <w:color w:val="0000FF"/>
          </w:rPr>
          <w:t>4</w:t>
        </w:r>
      </w:hyperlink>
      <w:r>
        <w:rPr>
          <w:rFonts w:ascii="Calibri" w:hAnsi="Calibri" w:cs="Calibri"/>
        </w:rPr>
        <w:t xml:space="preserve"> настоящей статьи, орган записи актов гражданского состояния обязан сообщать по межведомственным запросам органов, предоставляющих государственные услуги, или органов, предоставляющих муниципальные услуги, сведения о государственной регистрации актов гражданского состояния, необходимые для предоставления государственных и муниципальных услуг, а также должен получать от государственных органов, органов местного самоуправления, организаций сведения, необходимые для предоставления государственных услуг в сфере</w:t>
      </w:r>
      <w:proofErr w:type="gramEnd"/>
      <w:r>
        <w:rPr>
          <w:rFonts w:ascii="Calibri" w:hAnsi="Calibri" w:cs="Calibri"/>
        </w:rPr>
        <w:t xml:space="preserve"> государственной регистрации актов гражданского состояния. </w:t>
      </w:r>
      <w:proofErr w:type="gramStart"/>
      <w:r>
        <w:rPr>
          <w:rFonts w:ascii="Calibri" w:hAnsi="Calibri" w:cs="Calibri"/>
        </w:rPr>
        <w:t xml:space="preserve">Сообщение и получение сведений, необходимых для предоставления государственных и муниципальных услуг, осуществляются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соответствии с требованиями Федерального </w:t>
      </w:r>
      <w:hyperlink r:id="rId113" w:history="1">
        <w:r>
          <w:rPr>
            <w:rFonts w:ascii="Calibri" w:hAnsi="Calibri" w:cs="Calibri"/>
            <w:color w:val="0000FF"/>
          </w:rPr>
          <w:t>закона</w:t>
        </w:r>
      </w:hyperlink>
      <w:r>
        <w:rPr>
          <w:rFonts w:ascii="Calibri" w:hAnsi="Calibri" w:cs="Calibri"/>
        </w:rPr>
        <w:t xml:space="preserve"> от 27 июля 2010 года N 210-ФЗ "Об организации предоставления государственных и муниципальных услуг".</w:t>
      </w:r>
      <w:proofErr w:type="gramEnd"/>
      <w:r>
        <w:rPr>
          <w:rFonts w:ascii="Calibri" w:hAnsi="Calibri" w:cs="Calibri"/>
        </w:rPr>
        <w:t xml:space="preserve"> Сведения о государственной регистрации актов гражданского состояния, необходимые для предоставления государственных и муниципальных услуг и направляемые органом записи актов гражданского состояния в форме электронного документа в ответ на межведомственный запрос, подписываются усиленной квалифицированной электронной подписью уполномоченного работника указанного органа.</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w:t>
      </w:r>
      <w:proofErr w:type="gramStart"/>
      <w:r>
        <w:rPr>
          <w:rFonts w:ascii="Calibri" w:hAnsi="Calibri" w:cs="Calibri"/>
        </w:rPr>
        <w:t>введен</w:t>
      </w:r>
      <w:proofErr w:type="gramEnd"/>
      <w:r>
        <w:rPr>
          <w:rFonts w:ascii="Calibri" w:hAnsi="Calibri" w:cs="Calibri"/>
        </w:rPr>
        <w:t xml:space="preserve"> Федеральным </w:t>
      </w:r>
      <w:hyperlink r:id="rId114" w:history="1">
        <w:r>
          <w:rPr>
            <w:rFonts w:ascii="Calibri" w:hAnsi="Calibri" w:cs="Calibri"/>
            <w:color w:val="0000FF"/>
          </w:rPr>
          <w:t>законом</w:t>
        </w:r>
      </w:hyperlink>
      <w:r>
        <w:rPr>
          <w:rFonts w:ascii="Calibri" w:hAnsi="Calibri" w:cs="Calibri"/>
        </w:rPr>
        <w:t xml:space="preserve"> от 28.07.2012 N 133-ФЗ, в ред. Федерального </w:t>
      </w:r>
      <w:hyperlink r:id="rId115"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7" w:name="Par220"/>
      <w:bookmarkEnd w:id="17"/>
      <w:r>
        <w:rPr>
          <w:rFonts w:ascii="Calibri" w:hAnsi="Calibri" w:cs="Calibri"/>
        </w:rPr>
        <w:t xml:space="preserve">Статья 13. Признание </w:t>
      </w:r>
      <w:proofErr w:type="gramStart"/>
      <w:r>
        <w:rPr>
          <w:rFonts w:ascii="Calibri" w:hAnsi="Calibri" w:cs="Calibri"/>
        </w:rPr>
        <w:t>действительными</w:t>
      </w:r>
      <w:proofErr w:type="gramEnd"/>
      <w:r>
        <w:rPr>
          <w:rFonts w:ascii="Calibri" w:hAnsi="Calibri" w:cs="Calibri"/>
        </w:rPr>
        <w:t xml:space="preserve"> документов о государственной регистрации актов гражданского состояния и удостоверение таких документов</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6"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17" w:history="1">
        <w:proofErr w:type="gramStart"/>
        <w:r>
          <w:rPr>
            <w:rFonts w:ascii="Calibri" w:hAnsi="Calibri" w:cs="Calibri"/>
            <w:color w:val="0000FF"/>
          </w:rPr>
          <w:t>1</w:t>
        </w:r>
      </w:hyperlink>
      <w:r>
        <w:rPr>
          <w:rFonts w:ascii="Calibri" w:hAnsi="Calibri" w:cs="Calibri"/>
        </w:rPr>
        <w:t>. 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2 введен Федеральным </w:t>
      </w:r>
      <w:hyperlink r:id="rId118"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18" w:name="Par227"/>
      <w:bookmarkEnd w:id="18"/>
      <w:r>
        <w:rPr>
          <w:rFonts w:ascii="Calibri" w:hAnsi="Calibri" w:cs="Calibri"/>
          <w:b/>
          <w:bCs/>
        </w:rPr>
        <w:t>Глава II. ГОСУДАРСТВЕННАЯ РЕГИСТРАЦИЯ РОЖДЕНИЯ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9" w:name="Par229"/>
      <w:bookmarkEnd w:id="19"/>
      <w:r>
        <w:rPr>
          <w:rFonts w:ascii="Calibri" w:hAnsi="Calibri" w:cs="Calibri"/>
        </w:rPr>
        <w:t>Статья 14. Основания для государственной регистрации рождения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20" w:name="Par231"/>
      <w:bookmarkEnd w:id="20"/>
      <w:r>
        <w:rPr>
          <w:rFonts w:ascii="Calibri" w:hAnsi="Calibri" w:cs="Calibri"/>
        </w:rPr>
        <w:t>1. Основанием для государственной регистрации рождения является: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документ установленной </w:t>
      </w:r>
      <w:hyperlink r:id="rId119" w:history="1">
        <w:r>
          <w:rPr>
            <w:rFonts w:ascii="Calibri" w:hAnsi="Calibri" w:cs="Calibri"/>
            <w:color w:val="0000FF"/>
          </w:rPr>
          <w:t>формы</w:t>
        </w:r>
      </w:hyperlink>
      <w:r>
        <w:rPr>
          <w:rFonts w:ascii="Calibri" w:hAnsi="Calibri" w:cs="Calibri"/>
        </w:rPr>
        <w:t xml:space="preserve">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 установленной </w:t>
      </w:r>
      <w:hyperlink r:id="rId120" w:history="1">
        <w:r>
          <w:rPr>
            <w:rFonts w:ascii="Calibri" w:hAnsi="Calibri" w:cs="Calibri"/>
            <w:color w:val="0000FF"/>
          </w:rPr>
          <w:t>формы</w:t>
        </w:r>
      </w:hyperlink>
      <w:r>
        <w:rPr>
          <w:rFonts w:ascii="Calibri" w:hAnsi="Calibri" w:cs="Calibri"/>
        </w:rPr>
        <w:t xml:space="preserve">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вне медицинской организации;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1"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22" w:history="1">
        <w:r>
          <w:rPr>
            <w:rFonts w:ascii="Calibri" w:hAnsi="Calibri" w:cs="Calibri"/>
            <w:color w:val="0000FF"/>
          </w:rPr>
          <w:t>заявление</w:t>
        </w:r>
      </w:hyperlink>
      <w:r>
        <w:rPr>
          <w:rFonts w:ascii="Calibri" w:hAnsi="Calibri" w:cs="Calibri"/>
        </w:rPr>
        <w:t xml:space="preserve"> лица, присутствовавшего во время родов, о рождении ребенка - при родах вне медицинской организации и без оказания медицинской помощи.</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21" w:name="Par236"/>
      <w:bookmarkEnd w:id="21"/>
      <w:r>
        <w:rPr>
          <w:rFonts w:ascii="Calibri" w:hAnsi="Calibri" w:cs="Calibri"/>
        </w:rPr>
        <w:t>2. Лицо, присутствовавшее во время родов, может сделать заявление о рождении ребенка устно или в письменной форме работнику органа записи актов гражданского состояния, производящему государственную регистрацию рождения.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отсутствии у указанного лица возможности явиться в орган записи актов гражданского состояния его подпись заявления о рождении ребенка данной женщиной должна быть удостоверена организацией, в которой указанное лицо работает или учится, жилищно-эксплуатационной организацией или органом местного самоуправления по месту его жительства либо администрацией стационарной медицинской организации, в которой указанное лицо находится на излечении.</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22" w:name="Par238"/>
      <w:bookmarkEnd w:id="22"/>
      <w:r>
        <w:rPr>
          <w:rFonts w:ascii="Calibri" w:hAnsi="Calibri" w:cs="Calibri"/>
        </w:rPr>
        <w:t xml:space="preserve">3. Заявление, оформленное в порядке, установленном </w:t>
      </w:r>
      <w:hyperlink w:anchor="Par236" w:history="1">
        <w:r>
          <w:rPr>
            <w:rFonts w:ascii="Calibri" w:hAnsi="Calibri" w:cs="Calibri"/>
            <w:color w:val="0000FF"/>
          </w:rPr>
          <w:t>пунктом 2</w:t>
        </w:r>
      </w:hyperlink>
      <w:r>
        <w:rPr>
          <w:rFonts w:ascii="Calibri" w:hAnsi="Calibri" w:cs="Calibri"/>
        </w:rPr>
        <w:t xml:space="preserve"> настоящей статьи, может быть представлено в орган записи актов гражданского состояния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посредством почтовой связи, электрической связи или иным способом.</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отсутствии оснований для государственной регистрации рождения, предусмотренных </w:t>
      </w:r>
      <w:hyperlink w:anchor="Par231" w:history="1">
        <w:r>
          <w:rPr>
            <w:rFonts w:ascii="Calibri" w:hAnsi="Calibri" w:cs="Calibri"/>
            <w:color w:val="0000FF"/>
          </w:rPr>
          <w:t>пунктом 1</w:t>
        </w:r>
      </w:hyperlink>
      <w:r>
        <w:rPr>
          <w:rFonts w:ascii="Calibri" w:hAnsi="Calibri" w:cs="Calibri"/>
        </w:rPr>
        <w:t xml:space="preserve"> настоящей статьи, государственная регистрация рождения ребенка производится на основании решения суда об установлении факта рождения ребенка данной женщиной.</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3" w:name="Par241"/>
      <w:bookmarkEnd w:id="23"/>
      <w:r>
        <w:rPr>
          <w:rFonts w:ascii="Calibri" w:hAnsi="Calibri" w:cs="Calibri"/>
        </w:rPr>
        <w:t>Статья 15. Место государственной регистрации рождения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регистрация рождения производится органом записи актов гражданского состояния по месту рождения ребенка или по месту жительства родителей (одного из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родители (один из родителей) проживают в сельском поселении, по их желанию вместо фактического места рождения ребенка может быть указано место жительства родителей (одного из родителей).</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Федеральным </w:t>
      </w:r>
      <w:hyperlink r:id="rId123" w:history="1">
        <w:r>
          <w:rPr>
            <w:rFonts w:ascii="Calibri" w:hAnsi="Calibri" w:cs="Calibri"/>
            <w:color w:val="0000FF"/>
          </w:rPr>
          <w:t>законом</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w:t>
      </w:r>
      <w:proofErr w:type="gramStart"/>
      <w:r>
        <w:rPr>
          <w:rFonts w:ascii="Calibri" w:hAnsi="Calibri" w:cs="Calibri"/>
        </w:rPr>
        <w:t>,</w:t>
      </w:r>
      <w:proofErr w:type="gramEnd"/>
      <w:r>
        <w:rPr>
          <w:rFonts w:ascii="Calibri" w:hAnsi="Calibri" w:cs="Calibri"/>
        </w:rPr>
        <w:t xml:space="preserve">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жительства родителей (одного из родителей) или любым органом записи актов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Государственная регистрация рождения ребенка, родившегося в экспедиции, на полярной станции или в отдаленной местности, в которой нет органов записи актов гражданского состояния, производится органом записи актов гражданского состояния по месту жительства родителей (одного из родителей) или в ближайшем к фактическому месту рождения ребенка органе записи </w:t>
      </w:r>
      <w:r>
        <w:rPr>
          <w:rFonts w:ascii="Calibri" w:hAnsi="Calibri" w:cs="Calibri"/>
        </w:rPr>
        <w:lastRenderedPageBreak/>
        <w:t>актов гражданского состояния.</w:t>
      </w:r>
      <w:proofErr w:type="gramEnd"/>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4" w:name="Par250"/>
      <w:bookmarkEnd w:id="24"/>
      <w:r>
        <w:rPr>
          <w:rFonts w:ascii="Calibri" w:hAnsi="Calibri" w:cs="Calibri"/>
        </w:rPr>
        <w:t>Статья 16. Заявление о рождении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Родители (один из родителей) заявляют о рождении ребенка устно или в письменной </w:t>
      </w:r>
      <w:hyperlink r:id="rId124" w:history="1">
        <w:r>
          <w:rPr>
            <w:rFonts w:ascii="Calibri" w:hAnsi="Calibri" w:cs="Calibri"/>
            <w:color w:val="0000FF"/>
          </w:rPr>
          <w:t>форме</w:t>
        </w:r>
      </w:hyperlink>
      <w:r>
        <w:rPr>
          <w:rFonts w:ascii="Calibri" w:hAnsi="Calibri" w:cs="Calibri"/>
        </w:rPr>
        <w:t xml:space="preserve"> в орган записи актов гражданского состояния либо направляют заявление о рождении ребенка в форме электронного документа через единый портал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Одновременно с подачей заявления о рождении ребенка должен быть представлен </w:t>
      </w:r>
      <w:hyperlink r:id="rId126" w:history="1">
        <w:r>
          <w:rPr>
            <w:rFonts w:ascii="Calibri" w:hAnsi="Calibri" w:cs="Calibri"/>
            <w:color w:val="0000FF"/>
          </w:rPr>
          <w:t>документ</w:t>
        </w:r>
      </w:hyperlink>
      <w:r>
        <w:rPr>
          <w:rFonts w:ascii="Calibri" w:hAnsi="Calibri" w:cs="Calibri"/>
        </w:rPr>
        <w:t>,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w:t>
      </w:r>
      <w:proofErr w:type="gramStart"/>
      <w:r>
        <w:rPr>
          <w:rFonts w:ascii="Calibri" w:hAnsi="Calibri" w:cs="Calibri"/>
        </w:rPr>
        <w:t>,</w:t>
      </w:r>
      <w:proofErr w:type="gramEnd"/>
      <w:r>
        <w:rPr>
          <w:rFonts w:ascii="Calibri" w:hAnsi="Calibri" w:cs="Calibri"/>
        </w:rPr>
        <w:t xml:space="preserve"> если рождение ребенка подтверждается заявлением лица, присутствовавшего во время родов, такое заявление должно быть представлено в орган записи актов гражданского состояния в соответствии с правилами, установленными </w:t>
      </w:r>
      <w:hyperlink w:anchor="Par236" w:history="1">
        <w:r>
          <w:rPr>
            <w:rFonts w:ascii="Calibri" w:hAnsi="Calibri" w:cs="Calibri"/>
            <w:color w:val="0000FF"/>
          </w:rPr>
          <w:t>пунктами 2</w:t>
        </w:r>
      </w:hyperlink>
      <w:r>
        <w:rPr>
          <w:rFonts w:ascii="Calibri" w:hAnsi="Calibri" w:cs="Calibri"/>
        </w:rPr>
        <w:t xml:space="preserve"> и </w:t>
      </w:r>
      <w:hyperlink w:anchor="Par238" w:history="1">
        <w:r>
          <w:rPr>
            <w:rFonts w:ascii="Calibri" w:hAnsi="Calibri" w:cs="Calibri"/>
            <w:color w:val="0000FF"/>
          </w:rPr>
          <w:t>3</w:t>
        </w:r>
      </w:hyperlink>
      <w:r>
        <w:rPr>
          <w:rFonts w:ascii="Calibri" w:hAnsi="Calibri" w:cs="Calibri"/>
        </w:rPr>
        <w:t xml:space="preserve"> статьи 14 настоящего Федерального закона.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супругов родителями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Заявление о рождении ребенка должно быть сделано не позднее чем через месяц со дня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В случае направления в форме электронного документа заявления о рождении ребенка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w:t>
      </w:r>
      <w:proofErr w:type="gramStart"/>
      <w:r>
        <w:rPr>
          <w:rFonts w:ascii="Calibri" w:hAnsi="Calibri" w:cs="Calibri"/>
        </w:rPr>
        <w:t>введен</w:t>
      </w:r>
      <w:proofErr w:type="gramEnd"/>
      <w:r>
        <w:rPr>
          <w:rFonts w:ascii="Calibri" w:hAnsi="Calibri" w:cs="Calibri"/>
        </w:rPr>
        <w:t xml:space="preserve"> Федеральным </w:t>
      </w:r>
      <w:hyperlink r:id="rId127"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5" w:name="Par262"/>
      <w:bookmarkEnd w:id="25"/>
      <w:r>
        <w:rPr>
          <w:rFonts w:ascii="Calibri" w:hAnsi="Calibri" w:cs="Calibri"/>
        </w:rPr>
        <w:t>Статья 17. Порядок внесения сведений о родителях в запись акта о рождении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26" w:name="Par264"/>
      <w:bookmarkEnd w:id="26"/>
      <w:r>
        <w:rPr>
          <w:rFonts w:ascii="Calibri" w:hAnsi="Calibri" w:cs="Calibri"/>
        </w:rPr>
        <w:t xml:space="preserve">1. </w:t>
      </w:r>
      <w:proofErr w:type="gramStart"/>
      <w:r>
        <w:rPr>
          <w:rFonts w:ascii="Calibri" w:hAnsi="Calibri" w:cs="Calibri"/>
        </w:rPr>
        <w:t>Отец и мать, состоящие в браке между собой, записываются родителями в записи акта о рождении ребенка по заявлению любого из них.</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 матери ребенка вносятся в запись акта о рождении ребенка на основании документов, указанных в </w:t>
      </w:r>
      <w:hyperlink w:anchor="Par229" w:history="1">
        <w:r>
          <w:rPr>
            <w:rFonts w:ascii="Calibri" w:hAnsi="Calibri" w:cs="Calibri"/>
            <w:color w:val="0000FF"/>
          </w:rPr>
          <w:t>статье 14</w:t>
        </w:r>
      </w:hyperlink>
      <w:r>
        <w:rPr>
          <w:rFonts w:ascii="Calibri" w:hAnsi="Calibri" w:cs="Calibri"/>
        </w:rPr>
        <w:t xml:space="preserve"> настоящего Федерального закона, сведения об отце ребенка - на основании свидетельства о браке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в порядке, установленном </w:t>
      </w:r>
      <w:hyperlink w:anchor="Par264" w:history="1">
        <w:r>
          <w:rPr>
            <w:rFonts w:ascii="Calibri" w:hAnsi="Calibri" w:cs="Calibri"/>
            <w:color w:val="0000FF"/>
          </w:rPr>
          <w:t>пунктом 1</w:t>
        </w:r>
      </w:hyperlink>
      <w:r>
        <w:rPr>
          <w:rFonts w:ascii="Calibri" w:hAnsi="Calibri" w:cs="Calibri"/>
        </w:rPr>
        <w:t xml:space="preserve"> настоящей статьи, сведения об отце ребенка - на </w:t>
      </w:r>
      <w:proofErr w:type="gramStart"/>
      <w:r>
        <w:rPr>
          <w:rFonts w:ascii="Calibri" w:hAnsi="Calibri" w:cs="Calibri"/>
        </w:rPr>
        <w:t>основании</w:t>
      </w:r>
      <w:proofErr w:type="gramEnd"/>
      <w:r>
        <w:rPr>
          <w:rFonts w:ascii="Calibri" w:hAnsi="Calibri" w:cs="Calibri"/>
        </w:rPr>
        <w:t xml:space="preserve">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27" w:name="Par267"/>
      <w:bookmarkEnd w:id="27"/>
      <w:r>
        <w:rPr>
          <w:rFonts w:ascii="Calibri" w:hAnsi="Calibri" w:cs="Calibri"/>
        </w:rPr>
        <w:t>3. В случае</w:t>
      </w:r>
      <w:proofErr w:type="gramStart"/>
      <w:r>
        <w:rPr>
          <w:rFonts w:ascii="Calibri" w:hAnsi="Calibri" w:cs="Calibri"/>
        </w:rPr>
        <w:t>,</w:t>
      </w:r>
      <w:proofErr w:type="gramEnd"/>
      <w:r>
        <w:rPr>
          <w:rFonts w:ascii="Calibri" w:hAnsi="Calibri" w:cs="Calibri"/>
        </w:rPr>
        <w:t xml:space="preserve"> если родители ребенка не состоят в браке между собой, сведения о матери в запись акта о рождении ребенка вносятся в порядке, установленном </w:t>
      </w:r>
      <w:hyperlink w:anchor="Par264" w:history="1">
        <w:r>
          <w:rPr>
            <w:rFonts w:ascii="Calibri" w:hAnsi="Calibri" w:cs="Calibri"/>
            <w:color w:val="0000FF"/>
          </w:rPr>
          <w:t>пунктом 1</w:t>
        </w:r>
      </w:hyperlink>
      <w:r>
        <w:rPr>
          <w:rFonts w:ascii="Calibri" w:hAnsi="Calibri" w:cs="Calibri"/>
        </w:rPr>
        <w:t xml:space="preserve"> настоящей статьи.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Сведения об отце ребенка в данном случае вносятся: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заявлению матери ребенка в случае, если отцовство не установлено.</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8" w:name="Par273"/>
      <w:bookmarkEnd w:id="28"/>
      <w:r>
        <w:rPr>
          <w:rFonts w:ascii="Calibri" w:hAnsi="Calibri" w:cs="Calibri"/>
        </w:rPr>
        <w:t>Статья 18. Запись фамилии, имени и отчества ребенка при государственной регистрации рождения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государственной регистрации рождения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Имя ребенка записывается по соглашению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Отчество ребенка записывается по имени отца, если иное не основано на национальном обычае.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w:t>
      </w:r>
      <w:proofErr w:type="gramStart"/>
      <w:r>
        <w:rPr>
          <w:rFonts w:ascii="Calibri" w:hAnsi="Calibri" w:cs="Calibri"/>
        </w:rPr>
        <w:t>,</w:t>
      </w:r>
      <w:proofErr w:type="gramEnd"/>
      <w:r>
        <w:rPr>
          <w:rFonts w:ascii="Calibri" w:hAnsi="Calibri" w:cs="Calibri"/>
        </w:rPr>
        <w:t xml:space="preserve">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w:t>
      </w:r>
      <w:proofErr w:type="gramStart"/>
      <w:r>
        <w:rPr>
          <w:rFonts w:ascii="Calibri" w:hAnsi="Calibri" w:cs="Calibri"/>
        </w:rPr>
        <w:t>,</w:t>
      </w:r>
      <w:proofErr w:type="gramEnd"/>
      <w:r>
        <w:rPr>
          <w:rFonts w:ascii="Calibri" w:hAnsi="Calibri" w:cs="Calibri"/>
        </w:rPr>
        <w:t xml:space="preserve"> если законом субъекта Российской Федерации, основанным на нормах Семейного </w:t>
      </w:r>
      <w:hyperlink r:id="rId128" w:history="1">
        <w:r>
          <w:rPr>
            <w:rFonts w:ascii="Calibri" w:hAnsi="Calibri" w:cs="Calibri"/>
            <w:color w:val="0000FF"/>
          </w:rPr>
          <w:t>кодекса</w:t>
        </w:r>
      </w:hyperlink>
      <w:r>
        <w:rPr>
          <w:rFonts w:ascii="Calibri" w:hAnsi="Calibri" w:cs="Calibri"/>
        </w:rPr>
        <w:t xml:space="preserve">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29" w:name="Par283"/>
      <w:bookmarkEnd w:id="29"/>
      <w:r>
        <w:rPr>
          <w:rFonts w:ascii="Calibri" w:hAnsi="Calibri" w:cs="Calibri"/>
        </w:rPr>
        <w:t>Статья 19. Государственная регистрация рождения найденного (подкинутого)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30" w:name="Par285"/>
      <w:bookmarkEnd w:id="30"/>
      <w:r>
        <w:rPr>
          <w:rFonts w:ascii="Calibri" w:hAnsi="Calibri" w:cs="Calibri"/>
        </w:rPr>
        <w:t>1. Орган внутренних дел, орган опеки и попечительства либо медицинская организация, воспитательная организация или организация социальной защиты населения, в которую помещен ребенок, обязаны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Одновременно с </w:t>
      </w:r>
      <w:hyperlink r:id="rId129" w:history="1">
        <w:r>
          <w:rPr>
            <w:rFonts w:ascii="Calibri" w:hAnsi="Calibri" w:cs="Calibri"/>
            <w:color w:val="0000FF"/>
          </w:rPr>
          <w:t>заявлением</w:t>
        </w:r>
      </w:hyperlink>
      <w:r>
        <w:rPr>
          <w:rFonts w:ascii="Calibri" w:hAnsi="Calibri" w:cs="Calibri"/>
        </w:rPr>
        <w:t xml:space="preserve"> о государственной регистрации рождения найденного (подкинутого) ребенка должны быть представлены: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выданный медицинской организацией и подтверждающий возраст и пол найденного (подкинутого)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Сведения о фамилии, об имени и отчестве найденного (подкинутого) ребенка вносятся в запись акта о его рождении по указанию органа или организации, </w:t>
      </w:r>
      <w:proofErr w:type="gramStart"/>
      <w:r>
        <w:rPr>
          <w:rFonts w:ascii="Calibri" w:hAnsi="Calibri" w:cs="Calibri"/>
        </w:rPr>
        <w:t>указанных</w:t>
      </w:r>
      <w:proofErr w:type="gramEnd"/>
      <w:r>
        <w:rPr>
          <w:rFonts w:ascii="Calibri" w:hAnsi="Calibri" w:cs="Calibri"/>
        </w:rPr>
        <w:t xml:space="preserve"> в </w:t>
      </w:r>
      <w:hyperlink w:anchor="Par285" w:history="1">
        <w:r>
          <w:rPr>
            <w:rFonts w:ascii="Calibri" w:hAnsi="Calibri" w:cs="Calibri"/>
            <w:color w:val="0000FF"/>
          </w:rPr>
          <w:t>пункте 1</w:t>
        </w:r>
      </w:hyperlink>
      <w:r>
        <w:rPr>
          <w:rFonts w:ascii="Calibri" w:hAnsi="Calibri" w:cs="Calibri"/>
        </w:rPr>
        <w:t xml:space="preserve"> настоящей статьи. Сведения о родителях найденного (подкинутого) ребенка в запись акта о его рождении не вносятся.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1" w:name="Par292"/>
      <w:bookmarkEnd w:id="31"/>
      <w:r>
        <w:rPr>
          <w:rFonts w:ascii="Calibri" w:hAnsi="Calibri" w:cs="Calibri"/>
        </w:rPr>
        <w:lastRenderedPageBreak/>
        <w:t>Статья 19.1. Порядок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30" w:history="1">
        <w:r>
          <w:rPr>
            <w:rFonts w:ascii="Calibri" w:hAnsi="Calibri" w:cs="Calibri"/>
            <w:color w:val="0000FF"/>
          </w:rPr>
          <w:t>законом</w:t>
        </w:r>
      </w:hyperlink>
      <w:r>
        <w:rPr>
          <w:rFonts w:ascii="Calibri" w:hAnsi="Calibri" w:cs="Calibri"/>
        </w:rPr>
        <w:t xml:space="preserve"> от 17.07.2009 N 169-ФЗ)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32" w:name="Par296"/>
      <w:bookmarkEnd w:id="32"/>
      <w:r>
        <w:rPr>
          <w:rFonts w:ascii="Calibri" w:hAnsi="Calibri" w:cs="Calibri"/>
        </w:rPr>
        <w:t xml:space="preserve">1. </w:t>
      </w:r>
      <w:proofErr w:type="gramStart"/>
      <w:r>
        <w:rPr>
          <w:rFonts w:ascii="Calibri" w:hAnsi="Calibri" w:cs="Calibri"/>
        </w:rPr>
        <w:t>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позднее чем через семь дней со дня его оставления матерью.</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документ установленной </w:t>
      </w:r>
      <w:hyperlink r:id="rId131" w:history="1">
        <w:r>
          <w:rPr>
            <w:rFonts w:ascii="Calibri" w:hAnsi="Calibri" w:cs="Calibri"/>
            <w:color w:val="0000FF"/>
          </w:rPr>
          <w:t>формы</w:t>
        </w:r>
      </w:hyperlink>
      <w:r>
        <w:rPr>
          <w:rFonts w:ascii="Calibri" w:hAnsi="Calibri" w:cs="Calibri"/>
        </w:rPr>
        <w:t xml:space="preserve"> о рождении, выданный медицинской организацией, в которой происходили роды или в которую обратилась мать после родов;</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об оставлении ребенка, выданный медицинской организацией, в которой находится этот ребенок. </w:t>
      </w:r>
      <w:hyperlink r:id="rId132" w:history="1">
        <w:r>
          <w:rPr>
            <w:rFonts w:ascii="Calibri" w:hAnsi="Calibri" w:cs="Calibri"/>
            <w:color w:val="0000FF"/>
          </w:rPr>
          <w:t>Форма</w:t>
        </w:r>
      </w:hyperlink>
      <w:r>
        <w:rPr>
          <w:rFonts w:ascii="Calibri" w:hAnsi="Calibri" w:cs="Calibri"/>
        </w:rPr>
        <w:t xml:space="preserve"> указанного акта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33"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Сведения о фамилии, об имени и отчестве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определенных </w:t>
      </w:r>
      <w:hyperlink w:anchor="Par296" w:history="1">
        <w:r>
          <w:rPr>
            <w:rFonts w:ascii="Calibri" w:hAnsi="Calibri" w:cs="Calibri"/>
            <w:color w:val="0000FF"/>
          </w:rPr>
          <w:t>пунктом 1</w:t>
        </w:r>
      </w:hyperlink>
      <w:r>
        <w:rPr>
          <w:rFonts w:ascii="Calibri" w:hAnsi="Calibri" w:cs="Calibri"/>
        </w:rPr>
        <w:t xml:space="preserve"> настоящей статьи. Сведения о родителях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3" w:name="Par303"/>
      <w:bookmarkEnd w:id="33"/>
      <w:r>
        <w:rPr>
          <w:rFonts w:ascii="Calibri" w:hAnsi="Calibri" w:cs="Calibri"/>
        </w:rPr>
        <w:t>Статья 20. Государственная регистрация рождения ребенка, родившегося мертвым или умершего на первой неделе жизни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w:t>
      </w:r>
      <w:hyperlink r:id="rId134" w:history="1">
        <w:r>
          <w:rPr>
            <w:rFonts w:ascii="Calibri" w:hAnsi="Calibri" w:cs="Calibri"/>
            <w:color w:val="0000FF"/>
          </w:rPr>
          <w:t>форме</w:t>
        </w:r>
      </w:hyperlink>
      <w:r>
        <w:rPr>
          <w:rFonts w:ascii="Calibri" w:hAnsi="Calibri" w:cs="Calibri"/>
        </w:rPr>
        <w:t xml:space="preserve"> и в </w:t>
      </w:r>
      <w:hyperlink r:id="rId135" w:history="1">
        <w:r>
          <w:rPr>
            <w:rFonts w:ascii="Calibri" w:hAnsi="Calibri" w:cs="Calibri"/>
            <w:color w:val="0000FF"/>
          </w:rPr>
          <w:t>порядке</w:t>
        </w:r>
      </w:hyperlink>
      <w:r>
        <w:rPr>
          <w:rFonts w:ascii="Calibri" w:hAnsi="Calibri" w:cs="Calibri"/>
        </w:rP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36"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Свидетельство о рождении ребенка, родившегося мертвым, не выдается. По просьбе родителей (одного из родителей) выдается </w:t>
      </w:r>
      <w:hyperlink r:id="rId137" w:history="1">
        <w:r>
          <w:rPr>
            <w:rFonts w:ascii="Calibri" w:hAnsi="Calibri" w:cs="Calibri"/>
            <w:color w:val="0000FF"/>
          </w:rPr>
          <w:t>документ</w:t>
        </w:r>
      </w:hyperlink>
      <w:r>
        <w:rPr>
          <w:rFonts w:ascii="Calibri" w:hAnsi="Calibri" w:cs="Calibri"/>
        </w:rPr>
        <w:t>, подтверждающий факт государственной регистрации рождения мертвого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смерти ребенка, родившегося мертвым, не производится.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ребенок умер на первой неделе жизни, производится государственная регистрация его рождения и смерти.</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Родители (один из родителей), дети которых умерли на первой неделе жизни начиная со дня вступления в силу настоящего Федерального закона, имеют право обратиться в органы записи актов гражданского состояния для получения свидетельства о рождении указанных детей в порядке, установленном настоящим Федеральным законом, с учетом изменений, внесенных Федеральным </w:t>
      </w:r>
      <w:hyperlink r:id="rId138" w:history="1">
        <w:r>
          <w:rPr>
            <w:rFonts w:ascii="Calibri" w:hAnsi="Calibri" w:cs="Calibri"/>
            <w:color w:val="0000FF"/>
          </w:rPr>
          <w:t>законом</w:t>
        </w:r>
      </w:hyperlink>
      <w:r>
        <w:rPr>
          <w:rFonts w:ascii="Calibri" w:hAnsi="Calibri" w:cs="Calibri"/>
        </w:rPr>
        <w:t xml:space="preserve"> от 28.07.2010 N 241-ФЗ.</w:t>
      </w:r>
      <w:proofErr w:type="gramEnd"/>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w:t>
      </w:r>
      <w:hyperlink r:id="rId139" w:history="1">
        <w:r>
          <w:rPr>
            <w:rFonts w:ascii="Calibri" w:hAnsi="Calibri" w:cs="Calibri"/>
            <w:color w:val="0000FF"/>
          </w:rPr>
          <w:t>о рождении</w:t>
        </w:r>
      </w:hyperlink>
      <w:r>
        <w:rPr>
          <w:rFonts w:ascii="Calibri" w:hAnsi="Calibri" w:cs="Calibri"/>
        </w:rPr>
        <w:t xml:space="preserve"> и </w:t>
      </w:r>
      <w:hyperlink r:id="rId140" w:history="1">
        <w:r>
          <w:rPr>
            <w:rFonts w:ascii="Calibri" w:hAnsi="Calibri" w:cs="Calibri"/>
            <w:color w:val="0000FF"/>
          </w:rPr>
          <w:t>о перинатальной смерти</w:t>
        </w:r>
      </w:hyperlink>
      <w:r>
        <w:rPr>
          <w:rFonts w:ascii="Calibri" w:hAnsi="Calibri" w:cs="Calibri"/>
        </w:rPr>
        <w:t>, выданных медицинской организацией или индивидуальным предпринимателем, осуществляющим медицинскую деятельность.</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142" w:history="1">
        <w:r>
          <w:rPr>
            <w:rFonts w:ascii="Calibri" w:hAnsi="Calibri" w:cs="Calibri"/>
            <w:color w:val="0000FF"/>
          </w:rPr>
          <w:t>закон</w:t>
        </w:r>
      </w:hyperlink>
      <w:r>
        <w:rPr>
          <w:rFonts w:ascii="Calibri" w:hAnsi="Calibri" w:cs="Calibri"/>
        </w:rPr>
        <w:t xml:space="preserve"> от 28.07.2010 N 241-ФЗ.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 </w:t>
      </w:r>
      <w:proofErr w:type="gramStart"/>
      <w:r>
        <w:rPr>
          <w:rFonts w:ascii="Calibri" w:hAnsi="Calibri" w:cs="Calibri"/>
        </w:rPr>
        <w:t>на</w:t>
      </w:r>
      <w:proofErr w:type="gramEnd"/>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руководителя медицинской организации, в которой происходили роды или в которой ребенок умер;</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3"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Заявление о рождении мертвого ребенка или о рождении и смерти ребенка, умершего на первой неделе жизни, должно быть сделано не позднее чем через три дня со дня установления факта рождения мертвого ребенка или факта смерти ребенка, умершего на первой неделе жизни.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4" w:name="Par323"/>
      <w:bookmarkEnd w:id="34"/>
      <w:r>
        <w:rPr>
          <w:rFonts w:ascii="Calibri" w:hAnsi="Calibri" w:cs="Calibri"/>
        </w:rPr>
        <w:t>Статья 21. Государственная регистрация рождения ребенка, достигшего возраста одного года и более</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регистрация рождения ребенка, достигшего возраста одного года и более, при наличии документа установленной </w:t>
      </w:r>
      <w:hyperlink r:id="rId144" w:history="1">
        <w:r>
          <w:rPr>
            <w:rFonts w:ascii="Calibri" w:hAnsi="Calibri" w:cs="Calibri"/>
            <w:color w:val="0000FF"/>
          </w:rPr>
          <w:t>формы</w:t>
        </w:r>
      </w:hyperlink>
      <w:r>
        <w:rPr>
          <w:rFonts w:ascii="Calibri" w:hAnsi="Calibri" w:cs="Calibri"/>
        </w:rPr>
        <w:t xml:space="preserve"> о рождении, выданного медицинской организацией или индивидуальным предпринимателем, осуществляющим медицинскую деятельность, производится по </w:t>
      </w:r>
      <w:hyperlink r:id="rId145" w:history="1">
        <w:r>
          <w:rPr>
            <w:rFonts w:ascii="Calibri" w:hAnsi="Calibri" w:cs="Calibri"/>
            <w:color w:val="0000FF"/>
          </w:rPr>
          <w:t>заявлению</w:t>
        </w:r>
      </w:hyperlink>
      <w:r>
        <w:rPr>
          <w:rFonts w:ascii="Calibri" w:hAnsi="Calibri" w:cs="Calibri"/>
        </w:rPr>
        <w:t xml:space="preserve"> родителей (одного из родителей) или иных заинтересованных лиц, а также по заявлению самого ребенка, достигшего совершеннолетия.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12.11.2012 </w:t>
      </w:r>
      <w:hyperlink r:id="rId146" w:history="1">
        <w:r>
          <w:rPr>
            <w:rFonts w:ascii="Calibri" w:hAnsi="Calibri" w:cs="Calibri"/>
            <w:color w:val="0000FF"/>
          </w:rPr>
          <w:t>N 183-ФЗ</w:t>
        </w:r>
      </w:hyperlink>
      <w:r>
        <w:rPr>
          <w:rFonts w:ascii="Calibri" w:hAnsi="Calibri" w:cs="Calibri"/>
        </w:rPr>
        <w:t xml:space="preserve">, от 25.11.2013 </w:t>
      </w:r>
      <w:hyperlink r:id="rId147" w:history="1">
        <w:r>
          <w:rPr>
            <w:rFonts w:ascii="Calibri" w:hAnsi="Calibri" w:cs="Calibri"/>
            <w:color w:val="0000FF"/>
          </w:rPr>
          <w:t>N 317-ФЗ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5" w:name="Par329"/>
      <w:bookmarkEnd w:id="35"/>
      <w:r>
        <w:rPr>
          <w:rFonts w:ascii="Calibri" w:hAnsi="Calibri" w:cs="Calibri"/>
        </w:rPr>
        <w:t>Статья 22. Содержание записи акта о рождении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запись акта о рождении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пол, дата и место рождения ребенка, мертворожденный, живорожденный;</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8" w:history="1">
        <w:r>
          <w:rPr>
            <w:rFonts w:ascii="Calibri" w:hAnsi="Calibri" w:cs="Calibri"/>
            <w:color w:val="0000FF"/>
          </w:rPr>
          <w:t>закона</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количество родившихся детей (один, двойня или более детей);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подтверждающем факт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дата и место рождения, гражданство, национальность (вносится по желанию заявителя), место жительства родителей (одного из родителей);</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являющемся основанием для внесения сведений об отце;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фамилия, имя, отчество и место жительства заявителя либо наименование и юридический адрес органа или организации, </w:t>
      </w:r>
      <w:proofErr w:type="gramStart"/>
      <w:r>
        <w:rPr>
          <w:rFonts w:ascii="Calibri" w:hAnsi="Calibri" w:cs="Calibri"/>
        </w:rPr>
        <w:t>заявивших</w:t>
      </w:r>
      <w:proofErr w:type="gramEnd"/>
      <w:r>
        <w:rPr>
          <w:rFonts w:ascii="Calibri" w:hAnsi="Calibri" w:cs="Calibri"/>
        </w:rPr>
        <w:t xml:space="preserve"> о рождении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рождения мертвого ребенка сведения о его имени и отчестве в запись акта о рождении не вносятся.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6" w:name="Par343"/>
      <w:bookmarkEnd w:id="36"/>
      <w:r>
        <w:rPr>
          <w:rFonts w:ascii="Calibri" w:hAnsi="Calibri" w:cs="Calibri"/>
        </w:rPr>
        <w:t>Статья 23. Свидетельство о рождении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49" w:history="1">
        <w:r>
          <w:rPr>
            <w:rFonts w:ascii="Calibri" w:hAnsi="Calibri" w:cs="Calibri"/>
            <w:color w:val="0000FF"/>
          </w:rPr>
          <w:t>Свидетельство</w:t>
        </w:r>
      </w:hyperlink>
      <w:r>
        <w:rPr>
          <w:rFonts w:ascii="Calibri" w:hAnsi="Calibri" w:cs="Calibri"/>
        </w:rPr>
        <w:t xml:space="preserve"> о рождении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фамилия, имя, отчество, дата и место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гражданство родителей (одного из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рождения (наименование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желанию родителей в свидетельство о рождении может быть внесена запись о национальности родителей (одного из родителей).</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37" w:name="Par353"/>
      <w:bookmarkEnd w:id="37"/>
      <w:r>
        <w:rPr>
          <w:rFonts w:ascii="Calibri" w:hAnsi="Calibri" w:cs="Calibri"/>
          <w:b/>
          <w:bCs/>
        </w:rPr>
        <w:t>Глава III. ГОСУДАРСТВЕННАЯ РЕГИСТРАЦИЯ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8" w:name="Par355"/>
      <w:bookmarkEnd w:id="38"/>
      <w:r>
        <w:rPr>
          <w:rFonts w:ascii="Calibri" w:hAnsi="Calibri" w:cs="Calibri"/>
        </w:rPr>
        <w:t>Статья 24. Основание для государственной регистрации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государственной регистрации заключения брака является совместное заявление лиц, вступающих в брак.</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39" w:name="Par359"/>
      <w:bookmarkEnd w:id="39"/>
      <w:r>
        <w:rPr>
          <w:rFonts w:ascii="Calibri" w:hAnsi="Calibri" w:cs="Calibri"/>
        </w:rPr>
        <w:t>Статья 25. Место государственной регистрации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заключения брака производится любым органом записи актов гражданского состояния на территории Российской Федерации по выбору лиц, вступающих в брак.</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0" w:name="Par363"/>
      <w:bookmarkEnd w:id="40"/>
      <w:r>
        <w:rPr>
          <w:rFonts w:ascii="Calibri" w:hAnsi="Calibri" w:cs="Calibri"/>
        </w:rPr>
        <w:t>Статья 26. Заявление о заключении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41" w:name="Par365"/>
      <w:bookmarkEnd w:id="41"/>
      <w:r>
        <w:rPr>
          <w:rFonts w:ascii="Calibri" w:hAnsi="Calibri" w:cs="Calibri"/>
        </w:rPr>
        <w:t>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и иные указанные в настоящей статье документы в форме электронных документов через единый портал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50"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возраст на день государственной регистрации заключения брака, гражданство, семейное положение до вступления в настоящий брак (в браке не состоял, разведен, вдов), место жительства каждого из лиц, вступающих в брак;</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1"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национальность, образование и при наличии у данных лиц общих детей, не достигших совершеннолетия, их количество (указываются по желанию лиц, вступающих в брак);</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52"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фамилии, которые избирают лица, вступающие в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документов, удостоверяющих личности вступающих в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 вступающие в брак, подписывают совместное заявление о заключении брака и указывают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подачей совместного заявления о заключении брака необходимо предъявить:</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удостоверяющие личности </w:t>
      </w:r>
      <w:proofErr w:type="gramStart"/>
      <w:r>
        <w:rPr>
          <w:rFonts w:ascii="Calibri" w:hAnsi="Calibri" w:cs="Calibri"/>
        </w:rPr>
        <w:t>вступающих</w:t>
      </w:r>
      <w:proofErr w:type="gramEnd"/>
      <w:r>
        <w:rPr>
          <w:rFonts w:ascii="Calibri" w:hAnsi="Calibri" w:cs="Calibri"/>
        </w:rPr>
        <w:t xml:space="preserve"> в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прекращение предыдущего брака, в случае, если лицо (лица) состояло в браке ранее. В случае</w:t>
      </w:r>
      <w:proofErr w:type="gramStart"/>
      <w:r>
        <w:rPr>
          <w:rFonts w:ascii="Calibri" w:hAnsi="Calibri" w:cs="Calibri"/>
        </w:rPr>
        <w:t>,</w:t>
      </w:r>
      <w:proofErr w:type="gramEnd"/>
      <w:r>
        <w:rPr>
          <w:rFonts w:ascii="Calibri" w:hAnsi="Calibri" w:cs="Calibri"/>
        </w:rPr>
        <w:t xml:space="preserve"> если государственная регистрация расторжения предыдущего брака производилась органом записи актов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заявлении, устанавливает факт прекращения предыдущего </w:t>
      </w:r>
      <w:r>
        <w:rPr>
          <w:rFonts w:ascii="Calibri" w:hAnsi="Calibri" w:cs="Calibri"/>
        </w:rPr>
        <w:lastRenderedPageBreak/>
        <w:t>брака на основании имеющейся записи акта о расторжении брака. В этом случае лицо (лица), вступающее в брак, вправе предъявить документ, подтверждающий прекращение предыдущего брака, по собственной инициативе;</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3" w:history="1">
        <w:r>
          <w:rPr>
            <w:rFonts w:ascii="Calibri" w:hAnsi="Calibri" w:cs="Calibri"/>
            <w:color w:val="0000FF"/>
          </w:rPr>
          <w:t>закона</w:t>
        </w:r>
      </w:hyperlink>
      <w:r>
        <w:rPr>
          <w:rFonts w:ascii="Calibri" w:hAnsi="Calibri" w:cs="Calibri"/>
        </w:rPr>
        <w:t xml:space="preserve"> от 28.07.2012 N 133-ФЗ)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разрешение на вступление в брак до достижения брачного возраста (пункт 2 </w:t>
      </w:r>
      <w:hyperlink r:id="rId154" w:history="1">
        <w:r>
          <w:rPr>
            <w:rFonts w:ascii="Calibri" w:hAnsi="Calibri" w:cs="Calibri"/>
            <w:color w:val="0000FF"/>
          </w:rPr>
          <w:t>статьи 13</w:t>
        </w:r>
      </w:hyperlink>
      <w:r>
        <w:rPr>
          <w:rFonts w:ascii="Calibri" w:hAnsi="Calibri" w:cs="Calibri"/>
        </w:rPr>
        <w:t xml:space="preserve"> Семейного кодекса Российской Федерации) в случае, если лицо (лица), вступающее в брак, является несовершеннолетним.</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направления совместного заявления о заключении брака в форме электронного документа подлинники документов, указанных в настоящей статье и направленных ранее в орган записи актов гражданского состояния в форме электронных документов,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55"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одно из лиц, вступающих в брак, не имеет возможности явиться в орган записи актов гражданского состояния или в многофункциональный центр предоставления государственных и муниципальных услуг для подачи совместного заявления, предусмотренного </w:t>
      </w:r>
      <w:hyperlink w:anchor="Par365" w:history="1">
        <w:r>
          <w:rPr>
            <w:rFonts w:ascii="Calibri" w:hAnsi="Calibri" w:cs="Calibri"/>
            <w:color w:val="0000FF"/>
          </w:rPr>
          <w:t>пунктом 1</w:t>
        </w:r>
      </w:hyperlink>
      <w:r>
        <w:rPr>
          <w:rFonts w:ascii="Calibri" w:hAnsi="Calibri" w:cs="Calibri"/>
        </w:rPr>
        <w:t xml:space="preserve"> настоящей статьи, волеизъявление лиц, вступающих в брак, может быть оформлено отдельными заявлениями о заключении брака. Подпись такого заявления лица должна быть нотариально удостоверена, за исключением случая, если заявление направлено через единый портал государственных и муниципальных услуг. К нотариально удостоверенной подписи лица, совершенной на заявлении о заключении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28.07.2012 </w:t>
      </w:r>
      <w:hyperlink r:id="rId156" w:history="1">
        <w:r>
          <w:rPr>
            <w:rFonts w:ascii="Calibri" w:hAnsi="Calibri" w:cs="Calibri"/>
            <w:color w:val="0000FF"/>
          </w:rPr>
          <w:t>N 133-ФЗ</w:t>
        </w:r>
      </w:hyperlink>
      <w:r>
        <w:rPr>
          <w:rFonts w:ascii="Calibri" w:hAnsi="Calibri" w:cs="Calibri"/>
        </w:rPr>
        <w:t xml:space="preserve">, от 12.11.2012 </w:t>
      </w:r>
      <w:hyperlink r:id="rId157" w:history="1">
        <w:r>
          <w:rPr>
            <w:rFonts w:ascii="Calibri" w:hAnsi="Calibri" w:cs="Calibri"/>
            <w:color w:val="0000FF"/>
          </w:rPr>
          <w:t>N 183-ФЗ</w:t>
        </w:r>
      </w:hyperlink>
      <w:r>
        <w:rPr>
          <w:rFonts w:ascii="Calibri" w:hAnsi="Calibri" w:cs="Calibri"/>
        </w:rPr>
        <w:t xml:space="preserve">, от 31.12.2014 </w:t>
      </w:r>
      <w:hyperlink r:id="rId158" w:history="1">
        <w:r>
          <w:rPr>
            <w:rFonts w:ascii="Calibri" w:hAnsi="Calibri" w:cs="Calibri"/>
            <w:color w:val="0000FF"/>
          </w:rPr>
          <w:t>N 517-ФЗ</w:t>
        </w:r>
      </w:hyperlink>
      <w:r>
        <w:rPr>
          <w:rFonts w:ascii="Calibri" w:hAnsi="Calibri" w:cs="Calibri"/>
        </w:rPr>
        <w:t>)</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2" w:name="Par385"/>
      <w:bookmarkEnd w:id="42"/>
      <w:r>
        <w:rPr>
          <w:rFonts w:ascii="Calibri" w:hAnsi="Calibri" w:cs="Calibri"/>
        </w:rPr>
        <w:t>Статья 27. Порядок государственной регистрации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регистрация заключения брака производится при соблюдении условий, предусмотренных пунктом 1 </w:t>
      </w:r>
      <w:hyperlink r:id="rId159" w:history="1">
        <w:r>
          <w:rPr>
            <w:rFonts w:ascii="Calibri" w:hAnsi="Calibri" w:cs="Calibri"/>
            <w:color w:val="0000FF"/>
          </w:rPr>
          <w:t>статьи 12,</w:t>
        </w:r>
      </w:hyperlink>
      <w:r>
        <w:rPr>
          <w:rFonts w:ascii="Calibri" w:hAnsi="Calibri" w:cs="Calibri"/>
        </w:rPr>
        <w:t xml:space="preserve"> </w:t>
      </w:r>
      <w:hyperlink r:id="rId160" w:history="1">
        <w:r>
          <w:rPr>
            <w:rFonts w:ascii="Calibri" w:hAnsi="Calibri" w:cs="Calibri"/>
            <w:color w:val="0000FF"/>
          </w:rPr>
          <w:t>статьями 13</w:t>
        </w:r>
      </w:hyperlink>
      <w:r>
        <w:rPr>
          <w:rFonts w:ascii="Calibri" w:hAnsi="Calibri" w:cs="Calibri"/>
        </w:rPr>
        <w:t xml:space="preserve"> и </w:t>
      </w:r>
      <w:hyperlink r:id="rId161" w:history="1">
        <w:r>
          <w:rPr>
            <w:rFonts w:ascii="Calibri" w:hAnsi="Calibri" w:cs="Calibri"/>
            <w:color w:val="0000FF"/>
          </w:rPr>
          <w:t>156</w:t>
        </w:r>
      </w:hyperlink>
      <w:r>
        <w:rPr>
          <w:rFonts w:ascii="Calibri" w:hAnsi="Calibri" w:cs="Calibri"/>
        </w:rPr>
        <w:t xml:space="preserve"> Семейного кодекса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43" w:name="Par388"/>
      <w:bookmarkEnd w:id="43"/>
      <w:r>
        <w:rPr>
          <w:rFonts w:ascii="Calibri" w:hAnsi="Calibri" w:cs="Calibri"/>
        </w:rPr>
        <w:t>2. Заключение брака и государственная регистрация заключения брака производятся по истечении месяца со дня подачи совместного заявления о заключении брака в орган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 совместному заявлению лиц, вступающих в брак, срок, установленный </w:t>
      </w:r>
      <w:hyperlink w:anchor="Par388" w:history="1">
        <w:r>
          <w:rPr>
            <w:rFonts w:ascii="Calibri" w:hAnsi="Calibri" w:cs="Calibri"/>
            <w:color w:val="0000FF"/>
          </w:rPr>
          <w:t>пунктом 2</w:t>
        </w:r>
      </w:hyperlink>
      <w:r>
        <w:rPr>
          <w:rFonts w:ascii="Calibri" w:hAnsi="Calibri" w:cs="Calibri"/>
        </w:rPr>
        <w:t xml:space="preserve"> настоящей статьи, может быть изменен руководителем органа записи актов гражданского состояния по основаниям, предусмотренным пунктом 1 </w:t>
      </w:r>
      <w:hyperlink r:id="rId162" w:history="1">
        <w:r>
          <w:rPr>
            <w:rFonts w:ascii="Calibri" w:hAnsi="Calibri" w:cs="Calibri"/>
            <w:color w:val="0000FF"/>
          </w:rPr>
          <w:t>статьи 11</w:t>
        </w:r>
      </w:hyperlink>
      <w:r>
        <w:rPr>
          <w:rFonts w:ascii="Calibri" w:hAnsi="Calibri" w:cs="Calibri"/>
        </w:rPr>
        <w:t xml:space="preserve"> Семейного кодекса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Государственная регистрация заключения брака производится в присутствии лиц, вступающих в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 желанию лиц, вступающих в брак, государственная регистрация заключения брака может производиться в торжественной обстановке.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w:t>
      </w:r>
      <w:proofErr w:type="gramStart"/>
      <w:r>
        <w:rPr>
          <w:rFonts w:ascii="Calibri" w:hAnsi="Calibri" w:cs="Calibri"/>
        </w:rPr>
        <w:t>,</w:t>
      </w:r>
      <w:proofErr w:type="gramEnd"/>
      <w:r>
        <w:rPr>
          <w:rFonts w:ascii="Calibri" w:hAnsi="Calibri" w:cs="Calibri"/>
        </w:rPr>
        <w:t xml:space="preserve"> если лица, вступающие в брак (одно из лиц), не могут явиться в орган записи актов гражданского состояния вследствие тяжелой болезни или по другой уважительной причине,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Государственная регистрация заключения брака не может быть произведена при наличии препятствующих заключению </w:t>
      </w:r>
      <w:proofErr w:type="gramStart"/>
      <w:r>
        <w:rPr>
          <w:rFonts w:ascii="Calibri" w:hAnsi="Calibri" w:cs="Calibri"/>
        </w:rPr>
        <w:t>брака обстоятельств</w:t>
      </w:r>
      <w:proofErr w:type="gramEnd"/>
      <w:r>
        <w:rPr>
          <w:rFonts w:ascii="Calibri" w:hAnsi="Calibri" w:cs="Calibri"/>
        </w:rPr>
        <w:t xml:space="preserve">, установленных </w:t>
      </w:r>
      <w:hyperlink r:id="rId163" w:history="1">
        <w:r>
          <w:rPr>
            <w:rFonts w:ascii="Calibri" w:hAnsi="Calibri" w:cs="Calibri"/>
            <w:color w:val="0000FF"/>
          </w:rPr>
          <w:t>статьей 14</w:t>
        </w:r>
      </w:hyperlink>
      <w:r>
        <w:rPr>
          <w:rFonts w:ascii="Calibri" w:hAnsi="Calibri" w:cs="Calibri"/>
        </w:rPr>
        <w:t xml:space="preserve"> Семейного кодекса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Руководитель органа записи актов гражданского состояния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4" w:name="Par397"/>
      <w:bookmarkEnd w:id="44"/>
      <w:r>
        <w:rPr>
          <w:rFonts w:ascii="Calibri" w:hAnsi="Calibri" w:cs="Calibri"/>
        </w:rPr>
        <w:t>Статья 28. Порядок записи фамилий супругов при государственной регистрации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качестве общей фамилии супругов может быть записана фамилия одного из супругов или, если иное не предусмотрено законом субъекта Российской Федерации, фамилия, образованная посредством присоединения фамилии жены к фамилии мужа. Общая фамилия супругов может состоять не более чем из двух фамилий, соединенных при написании дефисом.</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5" w:name="Par402"/>
      <w:bookmarkEnd w:id="45"/>
      <w:r>
        <w:rPr>
          <w:rFonts w:ascii="Calibri" w:hAnsi="Calibri" w:cs="Calibri"/>
        </w:rPr>
        <w:t>Статья 29. Содержание записи акта о заключении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запись акта о заключении брака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(до и после заключения брака), имя, отчество, дата и место рождения, возраст, гражданство, семейное положение до вступления в настоящий брак (в браке не состоял, разведен, вдов), место жительства каждого из лиц, заключивших брак;</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4"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национальность, образование и при наличии у данных лиц общих детей, не достигших совершеннолетия, их количество (вносятся по желанию лиц, заключивших брак);</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65"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подтверждающем прекращение предыдущего брака, в случае, если лицо (лица), заключившее брак, состояло в браке ранее;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документов, удостоверяющих личности заключивших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заключении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записи актов гражданского состояния, которым произведена государственная регистрация заключения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 браке.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w:t>
      </w:r>
      <w:proofErr w:type="gramStart"/>
      <w:r>
        <w:rPr>
          <w:rFonts w:ascii="Calibri" w:hAnsi="Calibri" w:cs="Calibri"/>
        </w:rPr>
        <w:t>недействительным</w:t>
      </w:r>
      <w:proofErr w:type="gramEnd"/>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государственной регистрации расторжения брака по месту жительства супругов (одного из супругов) орган записи актов гражданского состояния обязан сообщить о государственной регистрации расторжения брака в орган записи актов гражданского состояния по месту государственной регистрации заключения брака в течение десяти дней.</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66"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государственной регистрации заключения брака в течение девяноста дней со дня государственной регистрации расторжения брака.</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67"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6" w:name="Par420"/>
      <w:bookmarkEnd w:id="46"/>
      <w:r>
        <w:rPr>
          <w:rFonts w:ascii="Calibri" w:hAnsi="Calibri" w:cs="Calibri"/>
        </w:rPr>
        <w:t>Статья 30. Свидетельство о заключении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68" w:history="1">
        <w:r>
          <w:rPr>
            <w:rFonts w:ascii="Calibri" w:hAnsi="Calibri" w:cs="Calibri"/>
            <w:color w:val="0000FF"/>
          </w:rPr>
          <w:t>Свидетельство</w:t>
        </w:r>
      </w:hyperlink>
      <w:r>
        <w:rPr>
          <w:rFonts w:ascii="Calibri" w:hAnsi="Calibri" w:cs="Calibri"/>
        </w:rPr>
        <w:t xml:space="preserve"> о заключении брака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фамилия (до и после заключения брака), имя, отчество, дата и место рождения, гражданство и национальность (если это указано в записи акта о заключении брака) каждого из лиц, заключивших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заключения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заключении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заключения брака (наименование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 заключении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47" w:name="Par429"/>
      <w:bookmarkEnd w:id="47"/>
      <w:r>
        <w:rPr>
          <w:rFonts w:ascii="Calibri" w:hAnsi="Calibri" w:cs="Calibri"/>
          <w:b/>
          <w:bCs/>
        </w:rPr>
        <w:t>Глава IV. ГОСУДАРСТВЕННАЯ РЕГИСТРАЦИЯ РАСТОРЖЕНИЯ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8" w:name="Par431"/>
      <w:bookmarkEnd w:id="48"/>
      <w:r>
        <w:rPr>
          <w:rFonts w:ascii="Calibri" w:hAnsi="Calibri" w:cs="Calibri"/>
        </w:rPr>
        <w:t>Статья 31. Основания для государственной регистрации расторжения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государственной регистрации расторжения брака является:</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69" w:history="1">
        <w:r>
          <w:rPr>
            <w:rFonts w:ascii="Calibri" w:hAnsi="Calibri" w:cs="Calibri"/>
            <w:color w:val="0000FF"/>
          </w:rPr>
          <w:t>совместное заявление</w:t>
        </w:r>
      </w:hyperlink>
      <w:r>
        <w:rPr>
          <w:rFonts w:ascii="Calibri" w:hAnsi="Calibri" w:cs="Calibri"/>
        </w:rPr>
        <w:t xml:space="preserve"> о расторжении брака супругов, не имеющих общих детей, не достигших совершеннолетия;</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70" w:history="1">
        <w:r>
          <w:rPr>
            <w:rFonts w:ascii="Calibri" w:hAnsi="Calibri" w:cs="Calibri"/>
            <w:color w:val="0000FF"/>
          </w:rPr>
          <w:t>заявление</w:t>
        </w:r>
      </w:hyperlink>
      <w:r>
        <w:rPr>
          <w:rFonts w:ascii="Calibri" w:hAnsi="Calibri" w:cs="Calibri"/>
        </w:rPr>
        <w:t xml:space="preserve">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суда о расторжении брака, вступившее в законную силу.</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49" w:name="Par438"/>
      <w:bookmarkEnd w:id="49"/>
      <w:r>
        <w:rPr>
          <w:rFonts w:ascii="Calibri" w:hAnsi="Calibri" w:cs="Calibri"/>
        </w:rPr>
        <w:t>Статья 32. Место государственной регистрации расторжения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расторжения брака производится органом записи актов гражданского состояния по месту жительства супругов (одного из супругов) или по месту государственной регистрации заключения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расторжении брака в случае уклонения одного из супругов см. </w:t>
      </w:r>
      <w:hyperlink r:id="rId171" w:history="1">
        <w:r>
          <w:rPr>
            <w:rFonts w:ascii="Calibri" w:hAnsi="Calibri" w:cs="Calibri"/>
            <w:color w:val="0000FF"/>
          </w:rPr>
          <w:t>Постановление</w:t>
        </w:r>
      </w:hyperlink>
      <w:r>
        <w:rPr>
          <w:rFonts w:ascii="Calibri" w:hAnsi="Calibri" w:cs="Calibri"/>
        </w:rPr>
        <w:t xml:space="preserve"> Пленума Верховного Суда РФ от 05.11.1998 N 15.</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0" w:name="Par446"/>
      <w:bookmarkEnd w:id="50"/>
      <w:r>
        <w:rPr>
          <w:rFonts w:ascii="Calibri" w:hAnsi="Calibri" w:cs="Calibri"/>
        </w:rPr>
        <w:t>Статья 33. Порядок государственной регистрации расторжения брака по взаимному согласию супругов, не имеющих общих детей, не достигших совершеннолетия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взаимном согласии на расторжение брака супругов, не имеющих общих детей, не достигших совершеннолетия, расторжение брака производится органом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51" w:name="Par449"/>
      <w:bookmarkEnd w:id="51"/>
      <w:r>
        <w:rPr>
          <w:rFonts w:ascii="Calibri" w:hAnsi="Calibri" w:cs="Calibri"/>
        </w:rPr>
        <w:t>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72"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совместном заявлении о расторжении брака супруги должны подтвердить взаимное согласие на расторжение брака и отсутствие у них общих детей, не достигших совершеннолетия. В совместном заявлении о расторжении брака также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место жительства каждого из супругов;</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3"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национальность, образование, первый или повторный брак (указываются по желанию </w:t>
      </w:r>
      <w:r>
        <w:rPr>
          <w:rFonts w:ascii="Calibri" w:hAnsi="Calibri" w:cs="Calibri"/>
        </w:rPr>
        <w:lastRenderedPageBreak/>
        <w:t>каждого из супругов);</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74"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записи акта о заключении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фамилии, которые избирает каждый из супругов при расторжении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документов, удостоверяющих личности супругов.</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Супруги, желающие расторгнуть брак, подписывают совместное заявление и указывают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w:t>
      </w:r>
      <w:proofErr w:type="gramStart"/>
      <w:r>
        <w:rPr>
          <w:rFonts w:ascii="Calibri" w:hAnsi="Calibri" w:cs="Calibri"/>
        </w:rPr>
        <w:t>,</w:t>
      </w:r>
      <w:proofErr w:type="gramEnd"/>
      <w:r>
        <w:rPr>
          <w:rFonts w:ascii="Calibri" w:hAnsi="Calibri" w:cs="Calibri"/>
        </w:rPr>
        <w:t xml:space="preserve"> если один из супругов, желающих расторгнуть брак, не имеет возможности явиться в орган записи актов гражданского состояния или в многофункциональный центр предоставления государственных и муниципальных услуг для подачи заявления, предусмотренного </w:t>
      </w:r>
      <w:hyperlink w:anchor="Par449" w:history="1">
        <w:r>
          <w:rPr>
            <w:rFonts w:ascii="Calibri" w:hAnsi="Calibri" w:cs="Calibri"/>
            <w:color w:val="0000FF"/>
          </w:rPr>
          <w:t>пунктом 2</w:t>
        </w:r>
      </w:hyperlink>
      <w:r>
        <w:rPr>
          <w:rFonts w:ascii="Calibri" w:hAnsi="Calibri" w:cs="Calibri"/>
        </w:rPr>
        <w:t xml:space="preserve"> настоящей статьи, волеизъявление супругов может быть оформлено отдельными заявлениями о расторжении брака. Подпись такого заявления супруга должна быть нотариально удостоверена, за исключением случая, если заявление направлено через единый портал государственных и муниципальных услуг. К нотариально удостоверенной подписи супруга, совершенной на заявлении о расторжении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28.07.2012 </w:t>
      </w:r>
      <w:hyperlink r:id="rId175" w:history="1">
        <w:r>
          <w:rPr>
            <w:rFonts w:ascii="Calibri" w:hAnsi="Calibri" w:cs="Calibri"/>
            <w:color w:val="0000FF"/>
          </w:rPr>
          <w:t>N 133-ФЗ</w:t>
        </w:r>
      </w:hyperlink>
      <w:r>
        <w:rPr>
          <w:rFonts w:ascii="Calibri" w:hAnsi="Calibri" w:cs="Calibri"/>
        </w:rPr>
        <w:t xml:space="preserve">, от 12.11.2012 </w:t>
      </w:r>
      <w:hyperlink r:id="rId176" w:history="1">
        <w:r>
          <w:rPr>
            <w:rFonts w:ascii="Calibri" w:hAnsi="Calibri" w:cs="Calibri"/>
            <w:color w:val="0000FF"/>
          </w:rPr>
          <w:t>N 183-ФЗ</w:t>
        </w:r>
      </w:hyperlink>
      <w:r>
        <w:rPr>
          <w:rFonts w:ascii="Calibri" w:hAnsi="Calibri" w:cs="Calibri"/>
        </w:rPr>
        <w:t xml:space="preserve">, от 31.12.2014 </w:t>
      </w:r>
      <w:hyperlink r:id="rId177" w:history="1">
        <w:r>
          <w:rPr>
            <w:rFonts w:ascii="Calibri" w:hAnsi="Calibri" w:cs="Calibri"/>
            <w:color w:val="0000FF"/>
          </w:rPr>
          <w:t>N 517-ФЗ</w:t>
        </w:r>
      </w:hyperlink>
      <w:r>
        <w:rPr>
          <w:rFonts w:ascii="Calibri" w:hAnsi="Calibri" w:cs="Calibri"/>
        </w:rPr>
        <w:t>)</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Расторжение брака и государственная регистрация его расторжения производятся в присутствии хотя бы одного </w:t>
      </w:r>
      <w:proofErr w:type="gramStart"/>
      <w:r>
        <w:rPr>
          <w:rFonts w:ascii="Calibri" w:hAnsi="Calibri" w:cs="Calibri"/>
        </w:rPr>
        <w:t>из супругов по истечении месяца со дня подачи супругами совместного заявления о расторжении брака при предъявлении</w:t>
      </w:r>
      <w:proofErr w:type="gramEnd"/>
      <w:r>
        <w:rPr>
          <w:rFonts w:ascii="Calibri" w:hAnsi="Calibri" w:cs="Calibri"/>
        </w:rPr>
        <w:t xml:space="preserve"> свидетельства о заключении брака, которое возвращается заявителям с отметкой о государственной регистрации расторжения брака. В случае утраты свидетельства о заключении брака, если государственная регистрация заключения брака производилась органом записи актов гражданского состояния, в </w:t>
      </w:r>
      <w:proofErr w:type="gramStart"/>
      <w:r>
        <w:rPr>
          <w:rFonts w:ascii="Calibri" w:hAnsi="Calibri" w:cs="Calibri"/>
        </w:rPr>
        <w:t>который</w:t>
      </w:r>
      <w:proofErr w:type="gramEnd"/>
      <w:r>
        <w:rPr>
          <w:rFonts w:ascii="Calibri" w:hAnsi="Calibri" w:cs="Calibri"/>
        </w:rPr>
        <w:t xml:space="preserve"> было подано заявление о расторжении брака, предъявление повторного свидетельства о заключении брака не требуется.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2" w:name="Par465"/>
      <w:bookmarkEnd w:id="52"/>
      <w:r>
        <w:rPr>
          <w:rFonts w:ascii="Calibri" w:hAnsi="Calibri" w:cs="Calibri"/>
        </w:rPr>
        <w:t>Статья 34. Порядок государственной регистрации расторжения брака по заявлению одного из супругов</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53" w:name="Par467"/>
      <w:bookmarkEnd w:id="53"/>
      <w:r>
        <w:rPr>
          <w:rFonts w:ascii="Calibri" w:hAnsi="Calibri" w:cs="Calibri"/>
        </w:rPr>
        <w:t>1. Расторжение брака по заявлению одного из супругов производится органом записи актов гражданского состояния в случае, если другой супруг:</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признан</w:t>
      </w:r>
      <w:proofErr w:type="gramEnd"/>
      <w:r>
        <w:rPr>
          <w:rFonts w:ascii="Calibri" w:hAnsi="Calibri" w:cs="Calibri"/>
        </w:rPr>
        <w:t xml:space="preserve"> судом безвестно отсутствующим;</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признан</w:t>
      </w:r>
      <w:proofErr w:type="gramEnd"/>
      <w:r>
        <w:rPr>
          <w:rFonts w:ascii="Calibri" w:hAnsi="Calibri" w:cs="Calibri"/>
        </w:rPr>
        <w:t xml:space="preserve"> судом недееспособным;</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осужден за совершение преступления к лишению свободы на срок свыше трех лет.</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Государственная регистрация расторжения брака в случаях, предусмотренных </w:t>
      </w:r>
      <w:hyperlink w:anchor="Par467" w:history="1">
        <w:r>
          <w:rPr>
            <w:rFonts w:ascii="Calibri" w:hAnsi="Calibri" w:cs="Calibri"/>
            <w:color w:val="0000FF"/>
          </w:rPr>
          <w:t>пунктом 1</w:t>
        </w:r>
      </w:hyperlink>
      <w:r>
        <w:rPr>
          <w:rFonts w:ascii="Calibri" w:hAnsi="Calibri" w:cs="Calibri"/>
        </w:rPr>
        <w:t xml:space="preserve"> настоящей статьи, производится по </w:t>
      </w:r>
      <w:hyperlink r:id="rId179" w:history="1">
        <w:r>
          <w:rPr>
            <w:rFonts w:ascii="Calibri" w:hAnsi="Calibri" w:cs="Calibri"/>
            <w:color w:val="0000FF"/>
          </w:rPr>
          <w:t>заявлению</w:t>
        </w:r>
      </w:hyperlink>
      <w:r>
        <w:rPr>
          <w:rFonts w:ascii="Calibri" w:hAnsi="Calibri" w:cs="Calibri"/>
        </w:rPr>
        <w:t xml:space="preserve"> одного из супругов, желающего расторгнуть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заявлении о расторжении брака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место жительства супруга, желающего расторгнуть брак;</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0"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национальность, образование, первый или повторный брак и при наличии у супругов общих детей, не достигших совершеннолетия, их количество (указываются по желанию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81"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основание для расторжения брака, указанное в </w:t>
      </w:r>
      <w:hyperlink w:anchor="Par467" w:history="1">
        <w:r>
          <w:rPr>
            <w:rFonts w:ascii="Calibri" w:hAnsi="Calibri" w:cs="Calibri"/>
            <w:color w:val="0000FF"/>
          </w:rPr>
          <w:t>пункте 1</w:t>
        </w:r>
      </w:hyperlink>
      <w:r>
        <w:rPr>
          <w:rFonts w:ascii="Calibri" w:hAnsi="Calibri" w:cs="Calibri"/>
        </w:rPr>
        <w:t xml:space="preserve"> настоящей статьи;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последнее известное место жительства другого супруга, а также образование и состояние в первом или повторном браке другого супруга (указываются по желанию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2"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записи акта о заключении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которую избирает супруг, желающий расторгнуть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реквизиты документа, удостоверяющего личность супруга, желающего расторгнуть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Супруг, желающий расторгнуть брак, подписывает заявление и указывает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заявлением о расторжении брака должны быть предъявлены: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удостоверяющий личность заявителя.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регистрация расторжения брака по заявлению одного из супругов производится </w:t>
      </w:r>
      <w:proofErr w:type="gramStart"/>
      <w:r>
        <w:rPr>
          <w:rFonts w:ascii="Calibri" w:hAnsi="Calibri" w:cs="Calibri"/>
        </w:rPr>
        <w:t>в его присутствии по истечении месяца со дня подачи заявления о расторжении брака при предъявлении</w:t>
      </w:r>
      <w:proofErr w:type="gramEnd"/>
      <w:r>
        <w:rPr>
          <w:rFonts w:ascii="Calibri" w:hAnsi="Calibri" w:cs="Calibri"/>
        </w:rPr>
        <w:t xml:space="preserve"> документов, указанных в настоящей статье, и свидетельства о заключении брака. Свидетельство о заключении брака возвращается заявителю с отметкой о государственной регистрации расторжения брака. В случае утраты свидетельства о заключении брака, если государственная регистрация заключения брака производилась органом записи актов гражданского состояния, в </w:t>
      </w:r>
      <w:proofErr w:type="gramStart"/>
      <w:r>
        <w:rPr>
          <w:rFonts w:ascii="Calibri" w:hAnsi="Calibri" w:cs="Calibri"/>
        </w:rPr>
        <w:t>который</w:t>
      </w:r>
      <w:proofErr w:type="gramEnd"/>
      <w:r>
        <w:rPr>
          <w:rFonts w:ascii="Calibri" w:hAnsi="Calibri" w:cs="Calibri"/>
        </w:rPr>
        <w:t xml:space="preserve"> было подано заявление о расторжении брака, предъявление повторного свидетельства о заключении брака не требуется.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орган опеки и попечительства о поступившем заявлении и дате, назначенной для государственной регистрации расторжения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4" w:name="Par493"/>
      <w:bookmarkEnd w:id="54"/>
      <w:r>
        <w:rPr>
          <w:rFonts w:ascii="Calibri" w:hAnsi="Calibri" w:cs="Calibri"/>
        </w:rPr>
        <w:t>Статья 35. Порядок государственной регистрации расторжения брака на основании решения суда о расторжении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регистрация расторжения брака на основании решения суда производится органом записи актов гражданского состояния по месту государственной регистрации заключения брака либо по месту жительства бывших супругов (любого из них)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может быть сделано устно или в письменной форме.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Заявление о государственной регистрации расторжения брака, которое направляется в форме электронного документа, подписывается простой электронной подписью каждого заявителя.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один из бывших супругов зарегистрировал расторжение брака в органе записи актов гражданского состояния, а другой бывший супруг обращается в тот же орган записи актов гражданского состояния позже, сведения об этом бывшем супруге вносятся в ранее произведенную запись акта о расторжении брака. Выписка из решения суда о расторжении брака в данном случае может не представляться.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84"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Бывшие 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w:t>
      </w:r>
      <w:r>
        <w:rPr>
          <w:rFonts w:ascii="Calibri" w:hAnsi="Calibri" w:cs="Calibri"/>
        </w:rPr>
        <w:lastRenderedPageBreak/>
        <w:t>расторжения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5" w:name="Par502"/>
      <w:bookmarkEnd w:id="55"/>
      <w:r>
        <w:rPr>
          <w:rFonts w:ascii="Calibri" w:hAnsi="Calibri" w:cs="Calibri"/>
        </w:rPr>
        <w:t>Статья 36. Сохранение или изменение фамилий супругами после расторжения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6" w:name="Par506"/>
      <w:bookmarkEnd w:id="56"/>
      <w:r>
        <w:rPr>
          <w:rFonts w:ascii="Calibri" w:hAnsi="Calibri" w:cs="Calibri"/>
        </w:rPr>
        <w:t>Статья 37. Содержание записи акта о расторжении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запись акта о расторжении брака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(до и после расторжения брака), имя, отчество, дата и место рождения, гражданство, место жительства каждого из лиц, расторгнувших брак;</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национальность, образование, первый или повторный брак и при наличии у супругов общих детей, не достигших совершеннолетия, их количество (вносятся по желанию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86"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являющемся основанием для государственной регистрации расторжения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прекращения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документов, удостоверяющих личности расторгнувших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свидетельства о расторжении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Дата прекращения брака в записи акта о расторжении брака указывается в соответствии со </w:t>
      </w:r>
      <w:hyperlink r:id="rId187" w:history="1">
        <w:r>
          <w:rPr>
            <w:rFonts w:ascii="Calibri" w:hAnsi="Calibri" w:cs="Calibri"/>
            <w:color w:val="0000FF"/>
          </w:rPr>
          <w:t>статьей 25</w:t>
        </w:r>
      </w:hyperlink>
      <w:r>
        <w:rPr>
          <w:rFonts w:ascii="Calibri" w:hAnsi="Calibri" w:cs="Calibri"/>
        </w:rPr>
        <w:t xml:space="preserve"> и пунктом 3 </w:t>
      </w:r>
      <w:hyperlink r:id="rId188" w:history="1">
        <w:r>
          <w:rPr>
            <w:rFonts w:ascii="Calibri" w:hAnsi="Calibri" w:cs="Calibri"/>
            <w:color w:val="0000FF"/>
          </w:rPr>
          <w:t>статьи 169</w:t>
        </w:r>
      </w:hyperlink>
      <w:r>
        <w:rPr>
          <w:rFonts w:ascii="Calibri" w:hAnsi="Calibri" w:cs="Calibri"/>
        </w:rPr>
        <w:t xml:space="preserve"> Семейного кодекса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7" w:name="Par520"/>
      <w:bookmarkEnd w:id="57"/>
      <w:r>
        <w:rPr>
          <w:rFonts w:ascii="Calibri" w:hAnsi="Calibri" w:cs="Calibri"/>
        </w:rPr>
        <w:t>Статья 38. Свидетельство о расторжении брака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89" w:history="1">
        <w:r>
          <w:rPr>
            <w:rFonts w:ascii="Calibri" w:hAnsi="Calibri" w:cs="Calibri"/>
            <w:color w:val="0000FF"/>
          </w:rPr>
          <w:t>Свидетельство</w:t>
        </w:r>
      </w:hyperlink>
      <w:r>
        <w:rPr>
          <w:rFonts w:ascii="Calibri" w:hAnsi="Calibri" w:cs="Calibri"/>
        </w:rPr>
        <w:t xml:space="preserve"> о расторжении брака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(до и после расторжения брака), имя, отчество, дата и место рождения, гражданство, национальность (если это указано в записи акта о расторжении брака) каждого из лиц, расторгнувших брак;</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являющемся основанием для государственной регистрации расторжения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прекращения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расторжении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лица, которому выдается свидетельство о расторжении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 расторжении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Свидетельство о расторжении брака выдается органом записи актов гражданского состояния каждому из лиц, расторгнувших брак.</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58" w:name="Par532"/>
      <w:bookmarkEnd w:id="58"/>
      <w:r>
        <w:rPr>
          <w:rFonts w:ascii="Calibri" w:hAnsi="Calibri" w:cs="Calibri"/>
          <w:b/>
          <w:bCs/>
        </w:rPr>
        <w:t>Глава V. ГОСУДАРСТВЕННАЯ РЕГИСТРАЦИЯ</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УСЫНОВЛЕНИЯ (УДОЧЕРЕНИЯ)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59" w:name="Par535"/>
      <w:bookmarkEnd w:id="59"/>
      <w:r>
        <w:rPr>
          <w:rFonts w:ascii="Calibri" w:hAnsi="Calibri" w:cs="Calibri"/>
        </w:rPr>
        <w:t>Статья 39. Основание для государственной регистрации усыновления (удочерения)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государственной регистрации усыновления или удочерения (далее - усыновление) является решение суда об установлении усыновления ребенка, вступившее в законную силу.</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0" w:name="Par539"/>
      <w:bookmarkEnd w:id="60"/>
      <w:r>
        <w:rPr>
          <w:rFonts w:ascii="Calibri" w:hAnsi="Calibri" w:cs="Calibri"/>
        </w:rPr>
        <w:lastRenderedPageBreak/>
        <w:t>Статья 40. Место государственной регистрации усыновления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регистрация усыновления ребенка производится органом записи актов гражданского состояния по месту вынесения решения суда об установлении усыновления ребенка или по месту жительства усыновителей (усыновителя).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1" w:name="Par543"/>
      <w:bookmarkEnd w:id="61"/>
      <w:r>
        <w:rPr>
          <w:rFonts w:ascii="Calibri" w:hAnsi="Calibri" w:cs="Calibri"/>
        </w:rPr>
        <w:t>Статья 41. Заявление о государственной регистрации усыновления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Государственная регистрация усыновления ребенка производится по заявлению усыновителей (усыновителя). Заявление может быть сделано устно или в письменной </w:t>
      </w:r>
      <w:hyperlink r:id="rId190" w:history="1">
        <w:r>
          <w:rPr>
            <w:rFonts w:ascii="Calibri" w:hAnsi="Calibri" w:cs="Calibri"/>
            <w:color w:val="0000FF"/>
          </w:rPr>
          <w:t>форме</w:t>
        </w:r>
      </w:hyperlink>
      <w:r>
        <w:rPr>
          <w:rFonts w:ascii="Calibri" w:hAnsi="Calibri" w:cs="Calibri"/>
        </w:rPr>
        <w:t xml:space="preserve"> либо направлено в форме электронного документа через единый портал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191"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заявлением должно быть представлено решение суда об установлении усыновления ребенка и предъявлены документы, удостоверяющие личности усыновителей (усыновителя).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Усыновители (усыновитель) вправе уполномочить в письменной форме других лиц сделать заявление о государственной регистрации усыновления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направления в форме электронного документа заявления о государственной регистрации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92"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установлении усыновления ребенка, поступившего в орган записи актов гражданского состояния из суда, вынесшего данное решение, в порядке, установленном </w:t>
      </w:r>
      <w:hyperlink r:id="rId193" w:history="1">
        <w:r>
          <w:rPr>
            <w:rFonts w:ascii="Calibri" w:hAnsi="Calibri" w:cs="Calibri"/>
            <w:color w:val="0000FF"/>
          </w:rPr>
          <w:t>статьей 125</w:t>
        </w:r>
      </w:hyperlink>
      <w:r>
        <w:rPr>
          <w:rFonts w:ascii="Calibri" w:hAnsi="Calibri" w:cs="Calibri"/>
        </w:rPr>
        <w:t xml:space="preserve"> Семейного кодекса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2" w:name="Par553"/>
      <w:bookmarkEnd w:id="62"/>
      <w:r>
        <w:rPr>
          <w:rFonts w:ascii="Calibri" w:hAnsi="Calibri" w:cs="Calibri"/>
        </w:rPr>
        <w:t>Статья 42. Содержание записи акта об усыновлении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запись акта об усыновлении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ребенка (до и после усыновления);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гражданство, национальность (при наличии в записи акта о рождении или в свидетельстве о рождении ребенка) родителей (одного из родителей);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гражданство, национальность (вносится по желанию усыновителя), место жительства усыновителя (усыновителей);</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номер записи акта о заключении брака усыновителей и наименование органа записи актов гражданского состояния, которым произведена государственная регистрация заключения брака усыновителей;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решения суда об установлении усыновления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об усыновлении.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по решению суда об установлении усыновления ребенка усыновители (усыновитель) записываются его родителями (родителем), такие сведения вносятся в запись акта об усыновлении.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3" w:name="Par565"/>
      <w:bookmarkEnd w:id="63"/>
      <w:r>
        <w:rPr>
          <w:rFonts w:ascii="Calibri" w:hAnsi="Calibri" w:cs="Calibri"/>
        </w:rPr>
        <w:t>Статья 43. Свидетельство об усыновлении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94" w:history="1">
        <w:r>
          <w:rPr>
            <w:rFonts w:ascii="Calibri" w:hAnsi="Calibri" w:cs="Calibri"/>
            <w:color w:val="0000FF"/>
          </w:rPr>
          <w:t>Свидетельство</w:t>
        </w:r>
      </w:hyperlink>
      <w:r>
        <w:rPr>
          <w:rFonts w:ascii="Calibri" w:hAnsi="Calibri" w:cs="Calibri"/>
        </w:rPr>
        <w:t xml:space="preserve"> об усыновлении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ребенка (до и после усыновления);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фамилия, имя, отчество, гражданство, национальность (если это указано в записи акта об усыновлении) усыновителей (усыновителя);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об усыновлении;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усыновления (наименование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об усыновлении.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4" w:name="Par574"/>
      <w:bookmarkEnd w:id="64"/>
      <w:r>
        <w:rPr>
          <w:rFonts w:ascii="Calibri" w:hAnsi="Calibri" w:cs="Calibri"/>
        </w:rPr>
        <w:t>Статья 44. Изменение записи акта о рождении в связи с усыновлением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основании записи акта об усыновлении вносятся соответствующие изменения в запись акта о рождении ребенка в </w:t>
      </w:r>
      <w:hyperlink w:anchor="Par821" w:history="1">
        <w:r>
          <w:rPr>
            <w:rFonts w:ascii="Calibri" w:hAnsi="Calibri" w:cs="Calibri"/>
            <w:color w:val="0000FF"/>
          </w:rPr>
          <w:t>порядке</w:t>
        </w:r>
      </w:hyperlink>
      <w:r>
        <w:rPr>
          <w:rFonts w:ascii="Calibri" w:hAnsi="Calibri" w:cs="Calibri"/>
        </w:rPr>
        <w:t>, установленном настоящим Федеральным законом для внесения исправлений и изменений в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изменения на основании решения суда об установлении </w:t>
      </w:r>
      <w:proofErr w:type="gramStart"/>
      <w:r>
        <w:rPr>
          <w:rFonts w:ascii="Calibri" w:hAnsi="Calibri" w:cs="Calibri"/>
        </w:rPr>
        <w:t>усыновления ребенка места рождения ребенка</w:t>
      </w:r>
      <w:proofErr w:type="gramEnd"/>
      <w:r>
        <w:rPr>
          <w:rFonts w:ascii="Calibri" w:hAnsi="Calibri" w:cs="Calibri"/>
        </w:rPr>
        <w:t xml:space="preserve"> по желанию усыновителей (усыновителя) может быть составлена новая запись акта о рождении ребенка органом записи актов гражданского состояния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 записи актов гражданского состояния по месту хранения записи акта о рождении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5" w:name="Par580"/>
      <w:bookmarkEnd w:id="65"/>
      <w:r>
        <w:rPr>
          <w:rFonts w:ascii="Calibri" w:hAnsi="Calibri" w:cs="Calibri"/>
        </w:rPr>
        <w:t>Статья 45. Сохранение сведений о родителях (одном из родителей) в записи акта о рождении усыновленного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решении суда об установлении усыновления ребенка указано о сохранении личных неимущественных и имущественных отношений усыновленного ребенка с родителями (одним из родителей), сведения о родителях (одном из родителей), указанные в записи акта о рождении ребенка, изменению не подлежат.</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6" w:name="Par584"/>
      <w:bookmarkEnd w:id="66"/>
      <w:r>
        <w:rPr>
          <w:rFonts w:ascii="Calibri" w:hAnsi="Calibri" w:cs="Calibri"/>
        </w:rPr>
        <w:t>Статья 46. Изменение записи акта о рождении в связи с отменой усыновления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 об имени, отчестве, о месте и дате рождения ребенка, а также сведения о родителях ребенка в записи акта о рождении. Ранее выданное свидетельство о рождении аннулируется, и выдается новое свидетельство о рождении с учетом изменений, внесенных в запись акта о рождении.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7" w:name="Par588"/>
      <w:bookmarkEnd w:id="67"/>
      <w:r>
        <w:rPr>
          <w:rFonts w:ascii="Calibri" w:hAnsi="Calibri" w:cs="Calibri"/>
        </w:rPr>
        <w:t>Статья 47. Обеспечение тайны усыновления органами записи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Тайна усыновления охраняется законом.</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(одним из родителей) усыновленного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68" w:name="Par593"/>
      <w:bookmarkEnd w:id="68"/>
      <w:r>
        <w:rPr>
          <w:rFonts w:ascii="Calibri" w:hAnsi="Calibri" w:cs="Calibri"/>
          <w:b/>
          <w:bCs/>
        </w:rPr>
        <w:t>Глава VI. ГОСУДАРСТВЕННАЯ РЕГИСТРАЦИЯ</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УСТАНОВЛЕНИЯ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69" w:name="Par596"/>
      <w:bookmarkEnd w:id="69"/>
      <w:r>
        <w:rPr>
          <w:rFonts w:ascii="Calibri" w:hAnsi="Calibri" w:cs="Calibri"/>
        </w:rPr>
        <w:t>Статья 48. Основания для государственной регистрации установления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государственной регистрации установления отцовства является: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совместное </w:t>
      </w:r>
      <w:hyperlink r:id="rId195" w:history="1">
        <w:r>
          <w:rPr>
            <w:rFonts w:ascii="Calibri" w:hAnsi="Calibri" w:cs="Calibri"/>
            <w:color w:val="0000FF"/>
          </w:rPr>
          <w:t>заявление</w:t>
        </w:r>
      </w:hyperlink>
      <w:r>
        <w:rPr>
          <w:rFonts w:ascii="Calibri" w:hAnsi="Calibri" w:cs="Calibri"/>
        </w:rPr>
        <w:t xml:space="preserve"> об установлении отцовства отца и матери ребенка, не </w:t>
      </w:r>
      <w:proofErr w:type="gramStart"/>
      <w:r>
        <w:rPr>
          <w:rFonts w:ascii="Calibri" w:hAnsi="Calibri" w:cs="Calibri"/>
        </w:rPr>
        <w:t>состоящих</w:t>
      </w:r>
      <w:proofErr w:type="gramEnd"/>
      <w:r>
        <w:rPr>
          <w:rFonts w:ascii="Calibri" w:hAnsi="Calibri" w:cs="Calibri"/>
        </w:rPr>
        <w:t xml:space="preserve"> между собой в браке на момент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196" w:history="1">
        <w:r>
          <w:rPr>
            <w:rFonts w:ascii="Calibri" w:hAnsi="Calibri" w:cs="Calibri"/>
            <w:color w:val="0000FF"/>
          </w:rPr>
          <w:t>заявление</w:t>
        </w:r>
      </w:hyperlink>
      <w:r>
        <w:rPr>
          <w:rFonts w:ascii="Calibri" w:hAnsi="Calibri" w:cs="Calibri"/>
        </w:rPr>
        <w:t xml:space="preserve"> об установлении отцовства отца ребенка, не состоящего в браке с матерью </w:t>
      </w:r>
      <w:r>
        <w:rPr>
          <w:rFonts w:ascii="Calibri" w:hAnsi="Calibri" w:cs="Calibri"/>
        </w:rPr>
        <w:lastRenderedPageBreak/>
        <w:t xml:space="preserve">ребенка на момент рождения ребенка, в случаях, предусмотренных пунктом 1 </w:t>
      </w:r>
      <w:hyperlink w:anchor="Par634" w:history="1">
        <w:r>
          <w:rPr>
            <w:rFonts w:ascii="Calibri" w:hAnsi="Calibri" w:cs="Calibri"/>
            <w:color w:val="0000FF"/>
          </w:rPr>
          <w:t>статьи 51</w:t>
        </w:r>
      </w:hyperlink>
      <w:r>
        <w:rPr>
          <w:rFonts w:ascii="Calibri" w:hAnsi="Calibri" w:cs="Calibri"/>
        </w:rPr>
        <w:t xml:space="preserve"> настоящего Федерального закона;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суда об установлении отцовства или об установлении факта признания отцовства, вступившее в законную силу.</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0" w:name="Par603"/>
      <w:bookmarkEnd w:id="70"/>
      <w:r>
        <w:rPr>
          <w:rFonts w:ascii="Calibri" w:hAnsi="Calibri" w:cs="Calibri"/>
        </w:rPr>
        <w:t>Статья 49. Место государственной регистрации установления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Государственная регистрация установления отцовства производится органом записи актов гражданского состояния по месту жительства отца или матери ребенка, не состоящих между собой в браке на момент рождения ребенка, либо по месту государственной регистрации рождения ребенка, а в случаях, предусмотренных статьей </w:t>
      </w:r>
      <w:hyperlink w:anchor="Par658" w:history="1">
        <w:r>
          <w:rPr>
            <w:rFonts w:ascii="Calibri" w:hAnsi="Calibri" w:cs="Calibri"/>
            <w:color w:val="0000FF"/>
          </w:rPr>
          <w:t>54</w:t>
        </w:r>
      </w:hyperlink>
      <w:r>
        <w:rPr>
          <w:rFonts w:ascii="Calibri" w:hAnsi="Calibri" w:cs="Calibri"/>
        </w:rPr>
        <w:t xml:space="preserve"> настоящего Федерального закона, органом записи актов гражданского состояния по месту вынесения решения суда об установлении отцовства или об установлении факта</w:t>
      </w:r>
      <w:proofErr w:type="gramEnd"/>
      <w:r>
        <w:rPr>
          <w:rFonts w:ascii="Calibri" w:hAnsi="Calibri" w:cs="Calibri"/>
        </w:rPr>
        <w:t xml:space="preserve"> признания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1" w:name="Par607"/>
      <w:bookmarkEnd w:id="71"/>
      <w:r>
        <w:rPr>
          <w:rFonts w:ascii="Calibri" w:hAnsi="Calibri" w:cs="Calibri"/>
        </w:rPr>
        <w:t xml:space="preserve">Статья 50. Государственная регистрация установления отцовства на основании совместного заявления отца и матери ребенка, не </w:t>
      </w:r>
      <w:proofErr w:type="gramStart"/>
      <w:r>
        <w:rPr>
          <w:rFonts w:ascii="Calibri" w:hAnsi="Calibri" w:cs="Calibri"/>
        </w:rPr>
        <w:t>состоящих</w:t>
      </w:r>
      <w:proofErr w:type="gramEnd"/>
      <w:r>
        <w:rPr>
          <w:rFonts w:ascii="Calibri" w:hAnsi="Calibri" w:cs="Calibri"/>
        </w:rPr>
        <w:t xml:space="preserve"> между собой в браке на момент рождения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72" w:name="Par609"/>
      <w:bookmarkEnd w:id="72"/>
      <w:r>
        <w:rPr>
          <w:rFonts w:ascii="Calibri" w:hAnsi="Calibri" w:cs="Calibri"/>
        </w:rPr>
        <w:t xml:space="preserve">1. Совместное </w:t>
      </w:r>
      <w:hyperlink r:id="rId197" w:history="1">
        <w:r>
          <w:rPr>
            <w:rFonts w:ascii="Calibri" w:hAnsi="Calibri" w:cs="Calibri"/>
            <w:color w:val="0000FF"/>
          </w:rPr>
          <w:t>заявление</w:t>
        </w:r>
      </w:hyperlink>
      <w:r>
        <w:rPr>
          <w:rFonts w:ascii="Calibri" w:hAnsi="Calibri" w:cs="Calibri"/>
        </w:rPr>
        <w:t xml:space="preserve">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w:t>
      </w:r>
      <w:proofErr w:type="gramStart"/>
      <w:r>
        <w:rPr>
          <w:rFonts w:ascii="Calibri" w:hAnsi="Calibri" w:cs="Calibri"/>
        </w:rPr>
        <w:t>введен</w:t>
      </w:r>
      <w:proofErr w:type="gramEnd"/>
      <w:r>
        <w:rPr>
          <w:rFonts w:ascii="Calibri" w:hAnsi="Calibri" w:cs="Calibri"/>
        </w:rPr>
        <w:t xml:space="preserve"> Федеральным </w:t>
      </w:r>
      <w:hyperlink r:id="rId198"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w:t>
      </w:r>
      <w:proofErr w:type="gramStart"/>
      <w:r>
        <w:rPr>
          <w:rFonts w:ascii="Calibri" w:hAnsi="Calibri" w:cs="Calibri"/>
        </w:rPr>
        <w:t>,</w:t>
      </w:r>
      <w:proofErr w:type="gramEnd"/>
      <w:r>
        <w:rPr>
          <w:rFonts w:ascii="Calibri" w:hAnsi="Calibri" w:cs="Calibri"/>
        </w:rPr>
        <w:t xml:space="preserve">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пол, дата и место рождения ребенка, а также реквизиты записи акта о его рождении (при установлении отцовства после государственной регистрации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национальность (указывается по желанию заявителя), место жительства матери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записи акта о заключении брака (в случае вступления матери ребенка в брак с его отцом после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ребенка после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документов, удостоверяющих личности отца и матери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Заявители подписывают совместное заявление об установлении отцовства и указывают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документ, подтверждающий беременность матери, выданный медицинской организацией или индивидуальным предпринимателем, осуществляющим медицинскую деятельность.</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9"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w:t>
      </w:r>
      <w:proofErr w:type="gramStart"/>
      <w:r>
        <w:rPr>
          <w:rFonts w:ascii="Calibri" w:hAnsi="Calibri" w:cs="Calibri"/>
        </w:rPr>
        <w:t>,</w:t>
      </w:r>
      <w:proofErr w:type="gramEnd"/>
      <w:r>
        <w:rPr>
          <w:rFonts w:ascii="Calibri" w:hAnsi="Calibri" w:cs="Calibri"/>
        </w:rPr>
        <w:t xml:space="preserve"> если отец или мать ребенка не имеют возможности лично подать в орган записи актов гражданского состояния заявление, предусмотренное </w:t>
      </w:r>
      <w:hyperlink w:anchor="Par609" w:history="1">
        <w:r>
          <w:rPr>
            <w:rFonts w:ascii="Calibri" w:hAnsi="Calibri" w:cs="Calibri"/>
            <w:color w:val="0000FF"/>
          </w:rPr>
          <w:t>пунктом 1</w:t>
        </w:r>
      </w:hyperlink>
      <w:r>
        <w:rPr>
          <w:rFonts w:ascii="Calibri" w:hAnsi="Calibri" w:cs="Calibri"/>
        </w:rPr>
        <w:t xml:space="preserve"> настоящей статьи, их волеизъявление может быть оформлено отдельными заявлениями об установлении отцовства.</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00"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Подпись лица, не имеющего возможности присутствовать при подаче такого заявления, должна быть нотариально удостоверена. К нотариально удостоверенной подписи отца или матери ребенка, совершенной на заявлении об установлении отцовства,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01"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В случае направления в форме электронного документа совместного заявления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6 введен Федеральным </w:t>
      </w:r>
      <w:hyperlink r:id="rId202"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3" w:name="Par632"/>
      <w:bookmarkEnd w:id="73"/>
      <w:r>
        <w:rPr>
          <w:rFonts w:ascii="Calibri" w:hAnsi="Calibri" w:cs="Calibri"/>
        </w:rPr>
        <w:t>Статья 51. Государственная регистрация установления отцовства по заявлению отца, не состоящего в браке с матерью ребенка на момент рождения ребенка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74" w:name="Par634"/>
      <w:bookmarkEnd w:id="74"/>
      <w:r>
        <w:rPr>
          <w:rFonts w:ascii="Calibri" w:hAnsi="Calibri" w:cs="Calibri"/>
        </w:rPr>
        <w:t>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а также при наличии согласия на установление отцовства органа опеки и попечительства.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03" w:history="1">
        <w:r>
          <w:rPr>
            <w:rFonts w:ascii="Calibri" w:hAnsi="Calibri" w:cs="Calibri"/>
            <w:color w:val="0000FF"/>
          </w:rPr>
          <w:t>Заявление</w:t>
        </w:r>
      </w:hyperlink>
      <w:r>
        <w:rPr>
          <w:rFonts w:ascii="Calibri" w:hAnsi="Calibri" w:cs="Calibri"/>
        </w:rPr>
        <w:t xml:space="preserve">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Заявление отца об установлении отцовства, которое направляется в форме электронного документа, подписывается простой электронной подписью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04"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таком заявлении должны быть подтверждены признание отцовства лицом, не состоящим в браке с матерью ребенка, и наличие обстоятельств, указанных в </w:t>
      </w:r>
      <w:hyperlink w:anchor="Par634" w:history="1">
        <w:r>
          <w:rPr>
            <w:rFonts w:ascii="Calibri" w:hAnsi="Calibri" w:cs="Calibri"/>
            <w:color w:val="0000FF"/>
          </w:rPr>
          <w:t>пункте 1</w:t>
        </w:r>
      </w:hyperlink>
      <w:r>
        <w:rPr>
          <w:rFonts w:ascii="Calibri" w:hAnsi="Calibri" w:cs="Calibri"/>
        </w:rPr>
        <w:t xml:space="preserve"> настоящей статьи. В заявлении об установлении отцовства также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пол, дата и место рождения ребенка, реквизиты записи акта о его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ребенка после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документа, удостоверяющего личность отца.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Заявитель подписывает заявление об установлении отцовства и указывает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Одновременно с подачей такого заявления должно быть предъявлено свидетельство о </w:t>
      </w:r>
      <w:r>
        <w:rPr>
          <w:rFonts w:ascii="Calibri" w:hAnsi="Calibri" w:cs="Calibri"/>
        </w:rPr>
        <w:lastRenderedPageBreak/>
        <w:t>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 В случае</w:t>
      </w:r>
      <w:proofErr w:type="gramStart"/>
      <w:r>
        <w:rPr>
          <w:rFonts w:ascii="Calibri" w:hAnsi="Calibri" w:cs="Calibri"/>
        </w:rPr>
        <w:t>,</w:t>
      </w:r>
      <w:proofErr w:type="gramEnd"/>
      <w:r>
        <w:rPr>
          <w:rFonts w:ascii="Calibri" w:hAnsi="Calibri" w:cs="Calibri"/>
        </w:rPr>
        <w:t xml:space="preserve"> если государственная регистрация смерти матери производилась органом записи актов гражданского состояния, в который было подано заявление об установлении отцовства, предъявление свидетельства о смерти матери не требуется 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основании имеющейся записи акта о смерти. В этом случае заявитель вправе по собственной инициативе предъявить свидетельство о смерти матери. В случае</w:t>
      </w:r>
      <w:proofErr w:type="gramStart"/>
      <w:r>
        <w:rPr>
          <w:rFonts w:ascii="Calibri" w:hAnsi="Calibri" w:cs="Calibri"/>
        </w:rPr>
        <w:t>,</w:t>
      </w:r>
      <w:proofErr w:type="gramEnd"/>
      <w:r>
        <w:rPr>
          <w:rFonts w:ascii="Calibri" w:hAnsi="Calibri" w:cs="Calibri"/>
        </w:rPr>
        <w:t xml:space="preserve"> если заявитель не предъявил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 по собственной инициативе, орган записи актов гражданского состояния запрашивает такой документ (сведения, содержащиеся в нем) в органе внутренних дел по последнему известному месту жительства матери.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05" w:history="1">
        <w:r>
          <w:rPr>
            <w:rFonts w:ascii="Calibri" w:hAnsi="Calibri" w:cs="Calibri"/>
            <w:color w:val="0000FF"/>
          </w:rPr>
          <w:t>закона</w:t>
        </w:r>
      </w:hyperlink>
      <w:r>
        <w:rPr>
          <w:rFonts w:ascii="Calibri" w:hAnsi="Calibri" w:cs="Calibri"/>
        </w:rPr>
        <w:t xml:space="preserve"> от 28.07.2012 N 133-ФЗ)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органом опеки и попечительства, подтверждающий согласие данного органа на установление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4 введен Федеральным </w:t>
      </w:r>
      <w:hyperlink r:id="rId206"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5" w:name="Par650"/>
      <w:bookmarkEnd w:id="75"/>
      <w:r>
        <w:rPr>
          <w:rFonts w:ascii="Calibri" w:hAnsi="Calibri" w:cs="Calibri"/>
        </w:rPr>
        <w:t>Статья 52. Государственная регистрация установления отцовства в отношении лица, достигшего совершеннолетия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w:t>
      </w:r>
      <w:hyperlink w:anchor="Par607" w:history="1">
        <w:r>
          <w:rPr>
            <w:rFonts w:ascii="Calibri" w:hAnsi="Calibri" w:cs="Calibri"/>
            <w:color w:val="0000FF"/>
          </w:rPr>
          <w:t>статьями 50</w:t>
        </w:r>
      </w:hyperlink>
      <w:r>
        <w:rPr>
          <w:rFonts w:ascii="Calibri" w:hAnsi="Calibri" w:cs="Calibri"/>
        </w:rPr>
        <w:t xml:space="preserve"> и </w:t>
      </w:r>
      <w:hyperlink w:anchor="Par632" w:history="1">
        <w:r>
          <w:rPr>
            <w:rFonts w:ascii="Calibri" w:hAnsi="Calibri" w:cs="Calibri"/>
            <w:color w:val="0000FF"/>
          </w:rPr>
          <w:t>51</w:t>
        </w:r>
      </w:hyperlink>
      <w:r>
        <w:rPr>
          <w:rFonts w:ascii="Calibri" w:hAnsi="Calibri" w:cs="Calibri"/>
        </w:rPr>
        <w:t xml:space="preserve"> настоящего Федерального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6" w:name="Par654"/>
      <w:bookmarkEnd w:id="76"/>
      <w:r>
        <w:rPr>
          <w:rFonts w:ascii="Calibri" w:hAnsi="Calibri" w:cs="Calibri"/>
        </w:rPr>
        <w:t>Статья 53. Отказ в государственной регистрации установления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Руководитель органа записи актов гражданского состояния отказывает </w:t>
      </w:r>
      <w:proofErr w:type="gramStart"/>
      <w:r>
        <w:rPr>
          <w:rFonts w:ascii="Calibri" w:hAnsi="Calibri" w:cs="Calibri"/>
        </w:rPr>
        <w:t>в государственной регистрации установления отцовства при наличии сведений об отце в записи акта о рождении</w:t>
      </w:r>
      <w:proofErr w:type="gramEnd"/>
      <w:r>
        <w:rPr>
          <w:rFonts w:ascii="Calibri" w:hAnsi="Calibri" w:cs="Calibri"/>
        </w:rPr>
        <w:t xml:space="preserve"> ребенка, за исключением случая, если запись об отце ребенка составлена по заявлению матери в порядке, предусмотренном пунктом 3 </w:t>
      </w:r>
      <w:hyperlink w:anchor="Par267" w:history="1">
        <w:r>
          <w:rPr>
            <w:rFonts w:ascii="Calibri" w:hAnsi="Calibri" w:cs="Calibri"/>
            <w:color w:val="0000FF"/>
          </w:rPr>
          <w:t>статьи 17</w:t>
        </w:r>
      </w:hyperlink>
      <w:r>
        <w:rPr>
          <w:rFonts w:ascii="Calibri" w:hAnsi="Calibri" w:cs="Calibri"/>
        </w:rPr>
        <w:t xml:space="preserve"> настоящего Федерального закона.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7" w:name="Par658"/>
      <w:bookmarkEnd w:id="77"/>
      <w:r>
        <w:rPr>
          <w:rFonts w:ascii="Calibri" w:hAnsi="Calibri" w:cs="Calibri"/>
        </w:rPr>
        <w:t>Статья 54. Государственная регистрация установления отцовства на основании решения суда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78" w:name="Par660"/>
      <w:bookmarkEnd w:id="78"/>
      <w:r>
        <w:rPr>
          <w:rFonts w:ascii="Calibri" w:hAnsi="Calibri" w:cs="Calibri"/>
        </w:rP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w:t>
      </w:r>
      <w:hyperlink r:id="rId207" w:history="1">
        <w:r>
          <w:rPr>
            <w:rFonts w:ascii="Calibri" w:hAnsi="Calibri" w:cs="Calibri"/>
            <w:color w:val="0000FF"/>
          </w:rPr>
          <w:t>заявлению</w:t>
        </w:r>
      </w:hyperlink>
      <w:r>
        <w:rPr>
          <w:rFonts w:ascii="Calibri" w:hAnsi="Calibri" w:cs="Calibri"/>
        </w:rPr>
        <w:t xml:space="preserve">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Заявление о государственной регистрации установления отцовства, которое направляется в форме электронного документа, подписывается простой электронной подписью заявителя.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w:t>
      </w:r>
      <w:proofErr w:type="gramStart"/>
      <w:r>
        <w:rPr>
          <w:rFonts w:ascii="Calibri" w:hAnsi="Calibri" w:cs="Calibri"/>
        </w:rPr>
        <w:t>в</w:t>
      </w:r>
      <w:proofErr w:type="gramEnd"/>
      <w:r>
        <w:rPr>
          <w:rFonts w:ascii="Calibri" w:hAnsi="Calibri" w:cs="Calibri"/>
        </w:rPr>
        <w:t xml:space="preserve"> ред. Федерального </w:t>
      </w:r>
      <w:hyperlink r:id="rId208"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09"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Лица, указанные в </w:t>
      </w:r>
      <w:hyperlink w:anchor="Par660" w:history="1">
        <w:r>
          <w:rPr>
            <w:rFonts w:ascii="Calibri" w:hAnsi="Calibri" w:cs="Calibri"/>
            <w:color w:val="0000FF"/>
          </w:rPr>
          <w:t>пункте 1</w:t>
        </w:r>
      </w:hyperlink>
      <w:r>
        <w:rPr>
          <w:rFonts w:ascii="Calibri" w:hAnsi="Calibri" w:cs="Calibri"/>
        </w:rPr>
        <w:t xml:space="preserve"> настоящей статьи, могут в письменной форме уполномочить других лиц сделать заявление о государственной регистрации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79" w:name="Par668"/>
      <w:bookmarkEnd w:id="79"/>
      <w:r>
        <w:rPr>
          <w:rFonts w:ascii="Calibri" w:hAnsi="Calibri" w:cs="Calibri"/>
        </w:rPr>
        <w:t>Статья 55. Содержание записи акта об установлении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запись акта об установлении отцовства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дата и место рождения, гражданство, национальность (вносится по желанию заявителя), место жительства лица, признанного отцом ребенка;</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(до установления отцовства), пол, дата и место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ребенка после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дата и место рождения, гражданство, национальность (вносится по желанию заявителя) матери ребенка;</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сведения о документе, являющемся основанием для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место жительства заявителя (заявителей);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об установлении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0" w:name="Par680"/>
      <w:bookmarkEnd w:id="80"/>
      <w:r>
        <w:rPr>
          <w:rFonts w:ascii="Calibri" w:hAnsi="Calibri" w:cs="Calibri"/>
        </w:rPr>
        <w:t>Статья 56. Свидетельство об установлении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10" w:history="1">
        <w:r>
          <w:rPr>
            <w:rFonts w:ascii="Calibri" w:hAnsi="Calibri" w:cs="Calibri"/>
            <w:color w:val="0000FF"/>
          </w:rPr>
          <w:t>Свидетельство</w:t>
        </w:r>
      </w:hyperlink>
      <w:r>
        <w:rPr>
          <w:rFonts w:ascii="Calibri" w:hAnsi="Calibri" w:cs="Calibri"/>
        </w:rPr>
        <w:t xml:space="preserve"> об установлении отцовства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имя, отчество, дата и место рождения, гражданство, национальность (если это указано в записи акта об установлении отцовства) лица, признанного отцом ребенка;</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(до и после установления отцовства), дата и место рождения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национальность (если указана в записи акта об установлении отцовства) матери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об установлении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об установлении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Свидетельство об установлении отцовства выдается органом записи актов гражданского состояния родителям (одному из родителей) по их просьбе.</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1" w:name="Par691"/>
      <w:bookmarkEnd w:id="81"/>
      <w:r>
        <w:rPr>
          <w:rFonts w:ascii="Calibri" w:hAnsi="Calibri" w:cs="Calibri"/>
        </w:rPr>
        <w:t>Статья 57. Внесение изменений в запись акта о рождении ребенка в связи с установлением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основании записи акта об установлении отцовства в запись акта о рождении ребенка вносятся сведения о его отце. Внесение сведений об отце, а также изменение фамилии, имени и отчества ребенка осуществляются в </w:t>
      </w:r>
      <w:hyperlink w:anchor="Par821" w:history="1">
        <w:r>
          <w:rPr>
            <w:rFonts w:ascii="Calibri" w:hAnsi="Calibri" w:cs="Calibri"/>
            <w:color w:val="0000FF"/>
          </w:rPr>
          <w:t>порядке</w:t>
        </w:r>
      </w:hyperlink>
      <w:r>
        <w:rPr>
          <w:rFonts w:ascii="Calibri" w:hAnsi="Calibri" w:cs="Calibri"/>
        </w:rPr>
        <w:t>, предусмотренном настоящим Федеральным законом для внесения исправлений и изменений в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Орган записи актов гражданского состояния обязан сообщить о внесении исправлений и изменений </w:t>
      </w:r>
      <w:proofErr w:type="gramStart"/>
      <w:r>
        <w:rPr>
          <w:rFonts w:ascii="Calibri" w:hAnsi="Calibri" w:cs="Calibri"/>
        </w:rPr>
        <w:t>в запись акта о рождении ребенка в связи с установлением отцовства органу социальной защиты населения по месту</w:t>
      </w:r>
      <w:proofErr w:type="gramEnd"/>
      <w:r>
        <w:rPr>
          <w:rFonts w:ascii="Calibri" w:hAnsi="Calibri" w:cs="Calibri"/>
        </w:rPr>
        <w:t xml:space="preserve"> жительства матери ребенка в трехдневный срок со дня государственной регистрации установления отцовства.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82" w:name="Par696"/>
      <w:bookmarkEnd w:id="82"/>
      <w:r>
        <w:rPr>
          <w:rFonts w:ascii="Calibri" w:hAnsi="Calibri" w:cs="Calibri"/>
          <w:b/>
          <w:bCs/>
        </w:rPr>
        <w:t>Глава VII. ГОСУДАРСТВЕННАЯ РЕГИСТРАЦИЯ</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ПЕРЕМЕНЫ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3" w:name="Par699"/>
      <w:bookmarkEnd w:id="83"/>
      <w:r>
        <w:rPr>
          <w:rFonts w:ascii="Calibri" w:hAnsi="Calibri" w:cs="Calibri"/>
        </w:rPr>
        <w:t>Статья 58. Перемена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Лицо, достигшее возраста четырнадцати лет, вправе переменить свое имя, включающее в себя фамилию, собственно имя и (или) отчество.</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Перемена имени производится органом записи актов гражданского состояния по месту жительства или по месту государственной регистрации рождения лица, желающего переменить фамилию, собственно имя и (или) отчество.</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Перемена имени лицом, не достигшим совершеннолетия, производится при наличии согласия обоих родителей, усыновителей или попечителя, а при отсутствии такого согласия на основании решения суда, за исключением случаев приобретения лицом полной дееспособности до достижения им совершеннолетия в порядке, предусмотренном законом.</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Перемена имени лицу, не достигшему возраста четырнадцати лет, а также изменение присвоенной ему фамилии на фамилию другого родителя производится на основании решения органа опеки и попечительства в порядке, установленном </w:t>
      </w:r>
      <w:hyperlink r:id="rId211" w:history="1">
        <w:r>
          <w:rPr>
            <w:rFonts w:ascii="Calibri" w:hAnsi="Calibri" w:cs="Calibri"/>
            <w:color w:val="0000FF"/>
          </w:rPr>
          <w:t>статьей 59</w:t>
        </w:r>
      </w:hyperlink>
      <w:r>
        <w:rPr>
          <w:rFonts w:ascii="Calibri" w:hAnsi="Calibri" w:cs="Calibri"/>
        </w:rPr>
        <w:t xml:space="preserve"> Семейного кодекса Российской Федерации.</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212" w:history="1">
        <w:r>
          <w:rPr>
            <w:rFonts w:ascii="Calibri" w:hAnsi="Calibri" w:cs="Calibri"/>
            <w:color w:val="0000FF"/>
          </w:rPr>
          <w:t>закона</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Перемена имени подлежит государственной регистрации в органах записи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4" w:name="Par708"/>
      <w:bookmarkEnd w:id="84"/>
      <w:r>
        <w:rPr>
          <w:rFonts w:ascii="Calibri" w:hAnsi="Calibri" w:cs="Calibri"/>
        </w:rPr>
        <w:t>Статья 59. Заявление о перемене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о перемене имени подается в орган записи актов гражданского состояния в письменной форме лично лицом, желающим переменить имя.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13" w:history="1">
        <w:r>
          <w:rPr>
            <w:rFonts w:ascii="Calibri" w:hAnsi="Calibri" w:cs="Calibri"/>
            <w:color w:val="0000FF"/>
          </w:rPr>
          <w:t>закона</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таком заявлении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фамилия, собственно имя, отчество, дата и место рождения, гражданство, национальность (указывается по желанию заявителя), место жительства, семейное положение (состоит или не состоит в браке, вдов, разведен) заявителя;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рождения каждого из детей заявителя, не достигших совершеннолетия;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записей актов гражданского состояния, составленных ранее в отношении заявителя и в отношении каждого из его детей, не достигших совершеннолетия;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собственно имя и (или) отчество, избранные лицом, желающим переменить имя;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причины перемены фамилии, собственно имени и (или) отчества.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Лицо, желающее переменить имя, подписывает заявление о перемене имени и указывает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подачей такого заявления должны быть представлены следующие документы: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свидетельство о рождении лица, желающего переменить имя;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свидетельство о заключении брака в случае, если заявитель состоит в браке;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свидетельство о расторжении брака в случае, если заявитель ходатайствует о присвоении ему добрачной фамилии в связи с расторжением брака;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свидетельство о рождении каждого из детей заявителя, не достигших совершеннолетия.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5" w:name="Par725"/>
      <w:bookmarkEnd w:id="85"/>
      <w:r>
        <w:rPr>
          <w:rFonts w:ascii="Calibri" w:hAnsi="Calibri" w:cs="Calibri"/>
        </w:rPr>
        <w:t>Статья 60. Порядок государственной регистрации перемены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Государственная регистрация перемены имени производится на основании </w:t>
      </w:r>
      <w:hyperlink r:id="rId214" w:history="1">
        <w:r>
          <w:rPr>
            <w:rFonts w:ascii="Calibri" w:hAnsi="Calibri" w:cs="Calibri"/>
            <w:color w:val="0000FF"/>
          </w:rPr>
          <w:t>заявления</w:t>
        </w:r>
      </w:hyperlink>
      <w:r>
        <w:rPr>
          <w:rFonts w:ascii="Calibri" w:hAnsi="Calibri" w:cs="Calibri"/>
        </w:rPr>
        <w:t xml:space="preserve"> о перемене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86" w:name="Par728"/>
      <w:bookmarkEnd w:id="86"/>
      <w:r>
        <w:rPr>
          <w:rFonts w:ascii="Calibri" w:hAnsi="Calibri" w:cs="Calibri"/>
        </w:rPr>
        <w:t>2. Заявление о перемене имени должно быть рассмотрено органом записи актов гражданского состояния в месячный срок со дня подачи заявления.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получении заявления о перемене имени орган записи актов гражданского состояния запрашивает копии записей актов гражданского состояния, в которые необходимо внести изменения в связи с переменой имени, от органов записи актов гражданского состояния по месту их хранения.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w:t>
      </w:r>
      <w:proofErr w:type="gramStart"/>
      <w:r>
        <w:rPr>
          <w:rFonts w:ascii="Calibri" w:hAnsi="Calibri" w:cs="Calibri"/>
        </w:rPr>
        <w:t>,</w:t>
      </w:r>
      <w:proofErr w:type="gramEnd"/>
      <w:r>
        <w:rPr>
          <w:rFonts w:ascii="Calibri" w:hAnsi="Calibri" w:cs="Calibri"/>
        </w:rPr>
        <w:t xml:space="preserve">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w:t>
      </w:r>
      <w:hyperlink w:anchor="Par888" w:history="1">
        <w:r>
          <w:rPr>
            <w:rFonts w:ascii="Calibri" w:hAnsi="Calibri" w:cs="Calibri"/>
            <w:color w:val="0000FF"/>
          </w:rPr>
          <w:t>порядке</w:t>
        </w:r>
      </w:hyperlink>
      <w:r>
        <w:rPr>
          <w:rFonts w:ascii="Calibri" w:hAnsi="Calibri" w:cs="Calibri"/>
        </w:rPr>
        <w:t>, установленном настоящим Федеральным законом для восстановления записей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представленных одновременно с заявлением о перемене имени документах и поступивших копиях записей актов гражданского состояния имеются несоответствия сведений, такие несоответствия должны быть устранены в </w:t>
      </w:r>
      <w:hyperlink w:anchor="Par821" w:history="1">
        <w:r>
          <w:rPr>
            <w:rFonts w:ascii="Calibri" w:hAnsi="Calibri" w:cs="Calibri"/>
            <w:color w:val="0000FF"/>
          </w:rPr>
          <w:t>порядке</w:t>
        </w:r>
      </w:hyperlink>
      <w:r>
        <w:rPr>
          <w:rFonts w:ascii="Calibri" w:hAnsi="Calibri" w:cs="Calibri"/>
        </w:rPr>
        <w:t>, установленном настоящим Федеральным законом для внесения исправлений и изменений в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необходимости восстановления или изменения записи акта гражданского состояния срок, установленный </w:t>
      </w:r>
      <w:hyperlink w:anchor="Par728" w:history="1">
        <w:r>
          <w:rPr>
            <w:rFonts w:ascii="Calibri" w:hAnsi="Calibri" w:cs="Calibri"/>
            <w:color w:val="0000FF"/>
          </w:rPr>
          <w:t>пунктом 2</w:t>
        </w:r>
      </w:hyperlink>
      <w:r>
        <w:rPr>
          <w:rFonts w:ascii="Calibri" w:hAnsi="Calibri" w:cs="Calibri"/>
        </w:rPr>
        <w:t xml:space="preserve"> настоящей статьи, приостанавливается до решения вопроса о восстановлении либо об исправлении или изменении записи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w:t>
      </w:r>
      <w:proofErr w:type="gramStart"/>
      <w:r>
        <w:rPr>
          <w:rFonts w:ascii="Calibri" w:hAnsi="Calibri" w:cs="Calibri"/>
        </w:rPr>
        <w:t>,</w:t>
      </w:r>
      <w:proofErr w:type="gramEnd"/>
      <w:r>
        <w:rPr>
          <w:rFonts w:ascii="Calibri" w:hAnsi="Calibri" w:cs="Calibri"/>
        </w:rPr>
        <w:t xml:space="preserve">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Орган записи актов гражданского состояния обязан </w:t>
      </w:r>
      <w:hyperlink r:id="rId215" w:history="1">
        <w:r>
          <w:rPr>
            <w:rFonts w:ascii="Calibri" w:hAnsi="Calibri" w:cs="Calibri"/>
            <w:color w:val="0000FF"/>
          </w:rPr>
          <w:t>сообщить</w:t>
        </w:r>
      </w:hyperlink>
      <w:r>
        <w:rPr>
          <w:rFonts w:ascii="Calibri" w:hAnsi="Calibri" w:cs="Calibri"/>
        </w:rPr>
        <w:t xml:space="preserve"> о государственной регистрации перемены имени в территориальный орган федерального </w:t>
      </w:r>
      <w:hyperlink r:id="rId216" w:history="1">
        <w:r>
          <w:rPr>
            <w:rFonts w:ascii="Calibri" w:hAnsi="Calibri" w:cs="Calibri"/>
            <w:color w:val="0000FF"/>
          </w:rPr>
          <w:t>органа</w:t>
        </w:r>
      </w:hyperlink>
      <w:r>
        <w:rPr>
          <w:rFonts w:ascii="Calibri" w:hAnsi="Calibri" w:cs="Calibri"/>
        </w:rPr>
        <w:t xml:space="preserve"> исполнительной власти, уполномоченного на осуществление функций по контролю и надзору в сфере миграции, по месту жительства заявителя в семидневный срок со дня государственной регистрации перемены имени.</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17" w:history="1">
        <w:r>
          <w:rPr>
            <w:rFonts w:ascii="Calibri" w:hAnsi="Calibri" w:cs="Calibri"/>
            <w:color w:val="0000FF"/>
          </w:rPr>
          <w:t>закона</w:t>
        </w:r>
      </w:hyperlink>
      <w:r>
        <w:rPr>
          <w:rFonts w:ascii="Calibri" w:hAnsi="Calibri" w:cs="Calibri"/>
        </w:rPr>
        <w:t xml:space="preserve"> от 18.07.2006 N 121-ФЗ)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7" w:name="Par738"/>
      <w:bookmarkEnd w:id="87"/>
      <w:r>
        <w:rPr>
          <w:rFonts w:ascii="Calibri" w:hAnsi="Calibri" w:cs="Calibri"/>
        </w:rPr>
        <w:t>Статья 61. Содержание записи акта о перемене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запись акта о перемене имени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собственно имя, отчество, дата и место рождения, гражданство, национальность (вносится по желанию заявителя), место жительства лица до перемены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собственно имя, отчество лица после перемены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дата и номер записи акта о </w:t>
      </w:r>
      <w:proofErr w:type="gramStart"/>
      <w:r>
        <w:rPr>
          <w:rFonts w:ascii="Calibri" w:hAnsi="Calibri" w:cs="Calibri"/>
        </w:rPr>
        <w:t>рождении</w:t>
      </w:r>
      <w:proofErr w:type="gramEnd"/>
      <w:r>
        <w:rPr>
          <w:rFonts w:ascii="Calibri" w:hAnsi="Calibri" w:cs="Calibri"/>
        </w:rPr>
        <w:t xml:space="preserve"> и наименование органа записи актов гражданского состояния, которым произведена государственная регистрация рождения;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 перемене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8" w:name="Par746"/>
      <w:bookmarkEnd w:id="88"/>
      <w:r>
        <w:rPr>
          <w:rFonts w:ascii="Calibri" w:hAnsi="Calibri" w:cs="Calibri"/>
        </w:rPr>
        <w:t>Статья 62. Свидетельство о перемене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218" w:history="1">
        <w:r>
          <w:rPr>
            <w:rFonts w:ascii="Calibri" w:hAnsi="Calibri" w:cs="Calibri"/>
            <w:color w:val="0000FF"/>
          </w:rPr>
          <w:t>Свидетельство</w:t>
        </w:r>
      </w:hyperlink>
      <w:r>
        <w:rPr>
          <w:rFonts w:ascii="Calibri" w:hAnsi="Calibri" w:cs="Calibri"/>
        </w:rPr>
        <w:t xml:space="preserve"> о перемене имени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собственно имя, отчество (до и после их перемены), дата и место рождения, гражданство, национальность (если это указано в записи акта о перемене имени) лица, переменившего имя;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перемене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место государственной регистрации перемены имени (наименование органа записи актов </w:t>
      </w:r>
      <w:r>
        <w:rPr>
          <w:rFonts w:ascii="Calibri" w:hAnsi="Calibri" w:cs="Calibri"/>
        </w:rPr>
        <w:lastRenderedPageBreak/>
        <w:t>гражданского состояния, которым произведена государственная регистрация перемены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 перемене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89" w:name="Par754"/>
      <w:bookmarkEnd w:id="89"/>
      <w:r>
        <w:rPr>
          <w:rFonts w:ascii="Calibri" w:hAnsi="Calibri" w:cs="Calibri"/>
        </w:rPr>
        <w:t>Статья 63. Изменения записей актов гражданского состояния в связи с переменой имени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w:t>
      </w:r>
      <w:proofErr w:type="gramStart"/>
      <w:r>
        <w:rPr>
          <w:rFonts w:ascii="Calibri" w:hAnsi="Calibri" w:cs="Calibri"/>
        </w:rPr>
        <w:t>состояния</w:t>
      </w:r>
      <w:proofErr w:type="gramEnd"/>
      <w:r>
        <w:rPr>
          <w:rFonts w:ascii="Calibri" w:hAnsi="Calibri" w:cs="Calibri"/>
        </w:rPr>
        <w:t xml:space="preserve"> с учетом внесенных в записи актов гражданского состояния изменений.</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перемена имени произведена органом записи актов гражданского состояния в отношении гражданина Российской Федерации, иностранного гражданина или лица без гражданства на территории Российской Федерации,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не вносятся.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перемене имени родителями изменяются сведения о родителях в записи акта о рождении ребенка, не достигшего совершеннолетия.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записи акта о рождении ребенка, достигшего совершеннолетия, сведения о его родителях изменяются по заявлению данного лица в </w:t>
      </w:r>
      <w:hyperlink w:anchor="Par821" w:history="1">
        <w:r>
          <w:rPr>
            <w:rFonts w:ascii="Calibri" w:hAnsi="Calibri" w:cs="Calibri"/>
            <w:color w:val="0000FF"/>
          </w:rPr>
          <w:t>порядке</w:t>
        </w:r>
      </w:hyperlink>
      <w:r>
        <w:rPr>
          <w:rFonts w:ascii="Calibri" w:hAnsi="Calibri" w:cs="Calibri"/>
        </w:rPr>
        <w:t>, установленном настоящим Федеральным законом для внесения исправлений и изменений в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перемене фамилии обоими родителями и имени отцом изменяются фамилия и отчество ребенка, не достигшего возраста четырнадцати лет, в записи акта о его рождении.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перемене фамилии одним из родителей фамилия их ребенка, не достигшего возраста четырнадцати лет, может быть изменена по соглашению родителей, а при отсутствии соглашения по указанию органа опеки и попечительства.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Федеральным законом для государственной регистрации перемены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 основании внесенных изменений в запись акта о рождении ребенка, не достигшего совершеннолетия, выдается новое свидетельство о его рождении.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90" w:name="Par765"/>
      <w:bookmarkEnd w:id="90"/>
      <w:r>
        <w:rPr>
          <w:rFonts w:ascii="Calibri" w:hAnsi="Calibri" w:cs="Calibri"/>
          <w:b/>
          <w:bCs/>
        </w:rPr>
        <w:t>Глава VIII. ГОСУДАРСТВЕННАЯ РЕГИСТРАЦИЯ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1" w:name="Par767"/>
      <w:bookmarkEnd w:id="91"/>
      <w:r>
        <w:rPr>
          <w:rFonts w:ascii="Calibri" w:hAnsi="Calibri" w:cs="Calibri"/>
        </w:rPr>
        <w:t>Статья 64. Основания для государственной регистрации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Основанием для государственной регистрации смерти является: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 о смерти, выданный медицинской организацией, индивидуальным предпринимателем, осуществляющим медицинскую деятельность, или в случае, предусмотренном Федеральным </w:t>
      </w:r>
      <w:hyperlink r:id="rId219" w:history="1">
        <w:r>
          <w:rPr>
            <w:rFonts w:ascii="Calibri" w:hAnsi="Calibri" w:cs="Calibri"/>
            <w:color w:val="0000FF"/>
          </w:rPr>
          <w:t>законом</w:t>
        </w:r>
      </w:hyperlink>
      <w:r>
        <w:rPr>
          <w:rFonts w:ascii="Calibri" w:hAnsi="Calibri" w:cs="Calibri"/>
        </w:rPr>
        <w:t xml:space="preserve"> от 5 июня 2012 года N 50-ФЗ "О регулировании деятельности российских граждан и российских юридических лиц в Антарктике", другим уполномоченным лицом. </w:t>
      </w:r>
      <w:hyperlink r:id="rId220" w:history="1">
        <w:r>
          <w:rPr>
            <w:rFonts w:ascii="Calibri" w:hAnsi="Calibri" w:cs="Calibri"/>
            <w:color w:val="0000FF"/>
          </w:rPr>
          <w:t>Форма</w:t>
        </w:r>
      </w:hyperlink>
      <w:r>
        <w:rPr>
          <w:rFonts w:ascii="Calibri" w:hAnsi="Calibri" w:cs="Calibri"/>
        </w:rPr>
        <w:t xml:space="preserve"> указанного документа и </w:t>
      </w:r>
      <w:hyperlink r:id="rId221" w:history="1">
        <w:r>
          <w:rPr>
            <w:rFonts w:ascii="Calibri" w:hAnsi="Calibri" w:cs="Calibri"/>
            <w:color w:val="0000FF"/>
          </w:rPr>
          <w:t>порядок</w:t>
        </w:r>
      </w:hyperlink>
      <w:r>
        <w:rPr>
          <w:rFonts w:ascii="Calibri" w:hAnsi="Calibri" w:cs="Calibri"/>
        </w:rPr>
        <w:t xml:space="preserve">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2"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решение суда об установлении факта смерти или об объявлении лица умершим, вступившее в законную силу;</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223" w:history="1">
        <w:r>
          <w:rPr>
            <w:rFonts w:ascii="Calibri" w:hAnsi="Calibri" w:cs="Calibri"/>
            <w:color w:val="0000FF"/>
          </w:rPr>
          <w:t>документ</w:t>
        </w:r>
      </w:hyperlink>
      <w:r>
        <w:rPr>
          <w:rFonts w:ascii="Calibri" w:hAnsi="Calibri" w:cs="Calibri"/>
        </w:rPr>
        <w:t xml:space="preserve">, выданный компетентными органами, о факте смерти лица, необоснованно репрессированного и впоследствии реабилитированного на основании </w:t>
      </w:r>
      <w:hyperlink r:id="rId224" w:history="1">
        <w:r>
          <w:rPr>
            <w:rFonts w:ascii="Calibri" w:hAnsi="Calibri" w:cs="Calibri"/>
            <w:color w:val="0000FF"/>
          </w:rPr>
          <w:t>закона</w:t>
        </w:r>
      </w:hyperlink>
      <w:r>
        <w:rPr>
          <w:rFonts w:ascii="Calibri" w:hAnsi="Calibri" w:cs="Calibri"/>
        </w:rPr>
        <w:t xml:space="preserve"> о реабилитации жертв политических репрессий.</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2" w:name="Par775"/>
      <w:bookmarkEnd w:id="92"/>
      <w:r>
        <w:rPr>
          <w:rFonts w:ascii="Calibri" w:hAnsi="Calibri" w:cs="Calibri"/>
        </w:rPr>
        <w:t>Статья 65. Место государственной регистрации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Государственная регистрация смерти производится органом записи актов гражданского состояния по последнему месту жительства умершего, месту наступления смерти, месту </w:t>
      </w:r>
      <w:r>
        <w:rPr>
          <w:rFonts w:ascii="Calibri" w:hAnsi="Calibri" w:cs="Calibri"/>
        </w:rPr>
        <w:lastRenderedPageBreak/>
        <w:t>обнаружения тела умершего, месту нахождения организации, выдавшей документ о смерти, месту жительства родителей (одного из родителей), детей, пережившего супруга или по месту нахождения суда, вынесшего решение об установлении факта смерти или объявлении лица умершим.</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5" w:history="1">
        <w:r>
          <w:rPr>
            <w:rFonts w:ascii="Calibri" w:hAnsi="Calibri" w:cs="Calibri"/>
            <w:color w:val="0000FF"/>
          </w:rPr>
          <w:t>закона</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которой умерший был снят с транспортного средства.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w:t>
      </w:r>
      <w:proofErr w:type="gramStart"/>
      <w:r>
        <w:rPr>
          <w:rFonts w:ascii="Calibri" w:hAnsi="Calibri" w:cs="Calibri"/>
        </w:rPr>
        <w:t>,</w:t>
      </w:r>
      <w:proofErr w:type="gramEnd"/>
      <w:r>
        <w:rPr>
          <w:rFonts w:ascii="Calibri" w:hAnsi="Calibri" w:cs="Calibri"/>
        </w:rPr>
        <w:t xml:space="preserve"> если смерть наступила в экспедиции, на полярной станции или в отдаленной местности, в которой нет органов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3" w:name="Par782"/>
      <w:bookmarkEnd w:id="93"/>
      <w:r>
        <w:rPr>
          <w:rFonts w:ascii="Calibri" w:hAnsi="Calibri" w:cs="Calibri"/>
        </w:rPr>
        <w:t>Статья 66. Заявление о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Заявить о смерти устно или в письменной </w:t>
      </w:r>
      <w:hyperlink r:id="rId226" w:history="1">
        <w:r>
          <w:rPr>
            <w:rFonts w:ascii="Calibri" w:hAnsi="Calibri" w:cs="Calibri"/>
            <w:color w:val="0000FF"/>
          </w:rPr>
          <w:t>форме</w:t>
        </w:r>
      </w:hyperlink>
      <w:r>
        <w:rPr>
          <w:rFonts w:ascii="Calibri" w:hAnsi="Calibri" w:cs="Calibri"/>
        </w:rPr>
        <w:t xml:space="preserve"> в орган записи актов гражданского состояния обязаны:</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94" w:name="Par785"/>
      <w:bookmarkEnd w:id="94"/>
      <w:r>
        <w:rPr>
          <w:rFonts w:ascii="Calibri" w:hAnsi="Calibri" w:cs="Calibri"/>
        </w:rPr>
        <w:t>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медицинская организация или учреждение социальной защиты населения в случае, если смерть наступила в период пребывания лица в данных организации или учреждении;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учреждение, исполняющее наказание, в случае, если смерть осужденного наступила в период отбывания им наказания в местах лишения свободы;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внутренних дел в случае, если смерть осужденного наступила вследствие приведения в исполнение исключительной меры наказания (смертной казни);</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орган дознания или следствия в случае, если проводится расследование в связи со смертью лица или по факту смерти, когда личность умершего не установлена;</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командир воинской части в случае, если смерть наступила в период прохождения лицом военной службы.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Лица, указанные в </w:t>
      </w:r>
      <w:hyperlink w:anchor="Par785" w:history="1">
        <w:r>
          <w:rPr>
            <w:rFonts w:ascii="Calibri" w:hAnsi="Calibri" w:cs="Calibri"/>
            <w:color w:val="0000FF"/>
          </w:rPr>
          <w:t>абзаце втором</w:t>
        </w:r>
      </w:hyperlink>
      <w:r>
        <w:rPr>
          <w:rFonts w:ascii="Calibri" w:hAnsi="Calibri" w:cs="Calibri"/>
        </w:rPr>
        <w:t xml:space="preserve">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заявления о смерти, которое подписывается простыми электронными подписями указанных лиц.</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27"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proofErr w:type="gramStart"/>
      <w:r>
        <w:rPr>
          <w:rFonts w:ascii="Calibri" w:hAnsi="Calibri" w:cs="Calibri"/>
        </w:rPr>
        <w:t>В случае направления в форме электронного документа заявления о смерти документы, являющиеся основанием для государственной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w:t>
      </w:r>
      <w:proofErr w:type="gramStart"/>
      <w:r>
        <w:rPr>
          <w:rFonts w:ascii="Calibri" w:hAnsi="Calibri" w:cs="Calibri"/>
        </w:rPr>
        <w:t>введен</w:t>
      </w:r>
      <w:proofErr w:type="gramEnd"/>
      <w:r>
        <w:rPr>
          <w:rFonts w:ascii="Calibri" w:hAnsi="Calibri" w:cs="Calibri"/>
        </w:rPr>
        <w:t xml:space="preserve"> Федеральным </w:t>
      </w:r>
      <w:hyperlink r:id="rId228" w:history="1">
        <w:r>
          <w:rPr>
            <w:rFonts w:ascii="Calibri" w:hAnsi="Calibri" w:cs="Calibri"/>
            <w:color w:val="0000FF"/>
          </w:rPr>
          <w:t>законом</w:t>
        </w:r>
      </w:hyperlink>
      <w:r>
        <w:rPr>
          <w:rFonts w:ascii="Calibri" w:hAnsi="Calibri" w:cs="Calibri"/>
        </w:rPr>
        <w:t xml:space="preserve"> от 31.12.2014 N 517-ФЗ)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Заявление о смерти должно быть сделано не позднее чем через три дня со дня наступления смерти или со дня обнаружения тела умершего.</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proofErr w:type="gramStart"/>
      <w:r>
        <w:rPr>
          <w:rFonts w:ascii="Calibri" w:hAnsi="Calibri" w:cs="Calibri"/>
        </w:rPr>
        <w:t>При обращении с заявлением о смерти паспорт умершего (при наличии) сдается в орган записи актов гражданского состояния по месту государственной регистрации смерти для направления в территориальный орган федерального органа исполнительной власти, реализующего государственную политику в сфере миграции и осуществляющего правоприменительные функции, функции по контролю, надзору и оказанию государственных услуг в сфере миграции (по месту государственной регистрации смерти).</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2.1 введен Федеральным </w:t>
      </w:r>
      <w:hyperlink r:id="rId229" w:history="1">
        <w:r>
          <w:rPr>
            <w:rFonts w:ascii="Calibri" w:hAnsi="Calibri" w:cs="Calibri"/>
            <w:color w:val="0000FF"/>
          </w:rPr>
          <w:t>законом</w:t>
        </w:r>
      </w:hyperlink>
      <w:r>
        <w:rPr>
          <w:rFonts w:ascii="Calibri" w:hAnsi="Calibri" w:cs="Calibri"/>
        </w:rPr>
        <w:t xml:space="preserve"> от 23.07.2013 N 242-ФЗ)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После обращения лица с заявлением орган записи актов гражданского состояния запрашивает в компетентном органе документ о факте смерти лица, необоснованно репрессированного и впоследствии реабилитированного на основании </w:t>
      </w:r>
      <w:hyperlink r:id="rId230" w:history="1">
        <w:r>
          <w:rPr>
            <w:rFonts w:ascii="Calibri" w:hAnsi="Calibri" w:cs="Calibri"/>
            <w:color w:val="0000FF"/>
          </w:rPr>
          <w:t>Закона</w:t>
        </w:r>
      </w:hyperlink>
      <w:r>
        <w:rPr>
          <w:rFonts w:ascii="Calibri" w:hAnsi="Calibri" w:cs="Calibri"/>
        </w:rPr>
        <w:t xml:space="preserve"> Российской Федерации от 18 октября 1991 года N 1761-1 "О реабилитации жертв политических репрессий", в </w:t>
      </w:r>
      <w:r>
        <w:rPr>
          <w:rFonts w:ascii="Calibri" w:hAnsi="Calibri" w:cs="Calibri"/>
        </w:rPr>
        <w:lastRenderedPageBreak/>
        <w:t>случае, если смерть данного лица ранее не была зарегистрирована и если указанный документ не был представлен заявителем самостоятельно</w:t>
      </w:r>
      <w:proofErr w:type="gramEnd"/>
      <w:r>
        <w:rPr>
          <w:rFonts w:ascii="Calibri" w:hAnsi="Calibri" w:cs="Calibri"/>
        </w:rPr>
        <w:t>. Указанный документ или информация об отсутствии в распоряжении компетентного органа документа, подтверждающего факт смерти данного лица, предоставляется компетентным органом в орган записи актов гражданского состояния в срок не более тридцати дней со дня поступления межведомственного запроса.</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w:t>
      </w:r>
      <w:proofErr w:type="gramStart"/>
      <w:r>
        <w:rPr>
          <w:rFonts w:ascii="Calibri" w:hAnsi="Calibri" w:cs="Calibri"/>
        </w:rPr>
        <w:t>введен</w:t>
      </w:r>
      <w:proofErr w:type="gramEnd"/>
      <w:r>
        <w:rPr>
          <w:rFonts w:ascii="Calibri" w:hAnsi="Calibri" w:cs="Calibri"/>
        </w:rPr>
        <w:t xml:space="preserve"> Федеральным </w:t>
      </w:r>
      <w:hyperlink r:id="rId231" w:history="1">
        <w:r>
          <w:rPr>
            <w:rFonts w:ascii="Calibri" w:hAnsi="Calibri" w:cs="Calibri"/>
            <w:color w:val="0000FF"/>
          </w:rPr>
          <w:t>законом</w:t>
        </w:r>
      </w:hyperlink>
      <w:r>
        <w:rPr>
          <w:rFonts w:ascii="Calibri" w:hAnsi="Calibri" w:cs="Calibri"/>
        </w:rPr>
        <w:t xml:space="preserve"> от 01.07.2011 N 169-ФЗ)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5" w:name="Par801"/>
      <w:bookmarkEnd w:id="95"/>
      <w:r>
        <w:rPr>
          <w:rFonts w:ascii="Calibri" w:hAnsi="Calibri" w:cs="Calibri"/>
        </w:rPr>
        <w:t>Статья 67. Содержание записи акта о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запись акта о смерти вносятся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и место смерти умершего;</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2" w:history="1">
        <w:r>
          <w:rPr>
            <w:rFonts w:ascii="Calibri" w:hAnsi="Calibri" w:cs="Calibri"/>
            <w:color w:val="0000FF"/>
          </w:rPr>
          <w:t>закона</w:t>
        </w:r>
      </w:hyperlink>
      <w:r>
        <w:rPr>
          <w:rFonts w:ascii="Calibri" w:hAnsi="Calibri" w:cs="Calibri"/>
        </w:rPr>
        <w:t xml:space="preserve"> от 25.10.2001 N 138-ФЗ)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причина смерти (на основании документа, подтверждающего факт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документа, подтверждающего факт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фамилия, имя, отчество, место жительства заявителя либо наименование и юридический адрес органа, организации или учреждения, </w:t>
      </w:r>
      <w:proofErr w:type="gramStart"/>
      <w:r>
        <w:rPr>
          <w:rFonts w:ascii="Calibri" w:hAnsi="Calibri" w:cs="Calibri"/>
        </w:rPr>
        <w:t>сделавших</w:t>
      </w:r>
      <w:proofErr w:type="gramEnd"/>
      <w:r>
        <w:rPr>
          <w:rFonts w:ascii="Calibri" w:hAnsi="Calibri" w:cs="Calibri"/>
        </w:rPr>
        <w:t xml:space="preserve"> заявление о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выданного свидетельства о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место жительства лица, которому выдано свидетельство о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w:t>
      </w:r>
      <w:proofErr w:type="gramStart"/>
      <w:r>
        <w:rPr>
          <w:rFonts w:ascii="Calibri" w:hAnsi="Calibri" w:cs="Calibri"/>
        </w:rPr>
        <w:t>,</w:t>
      </w:r>
      <w:proofErr w:type="gramEnd"/>
      <w:r>
        <w:rPr>
          <w:rFonts w:ascii="Calibri" w:hAnsi="Calibri" w:cs="Calibri"/>
        </w:rPr>
        <w:t xml:space="preserve">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6" w:name="Par813"/>
      <w:bookmarkEnd w:id="96"/>
      <w:r>
        <w:rPr>
          <w:rFonts w:ascii="Calibri" w:hAnsi="Calibri" w:cs="Calibri"/>
        </w:rPr>
        <w:t>Статья 68. Свидетельство о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233" w:history="1">
        <w:r>
          <w:rPr>
            <w:rFonts w:ascii="Calibri" w:hAnsi="Calibri" w:cs="Calibri"/>
            <w:color w:val="0000FF"/>
          </w:rPr>
          <w:t>Свидетельство</w:t>
        </w:r>
      </w:hyperlink>
      <w:r>
        <w:rPr>
          <w:rFonts w:ascii="Calibri" w:hAnsi="Calibri" w:cs="Calibri"/>
        </w:rPr>
        <w:t xml:space="preserve"> о смерти содержит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гражданство, дата и место смерти умершего;</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и номер записи акта о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государственной регистрации смерти (наименование органа записи актов гражданского состояния, которым произведена государственная регистрация смерти);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выдачи свидетельства о смерти.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97" w:name="Par821"/>
      <w:bookmarkEnd w:id="97"/>
      <w:r>
        <w:rPr>
          <w:rFonts w:ascii="Calibri" w:hAnsi="Calibri" w:cs="Calibri"/>
          <w:b/>
          <w:bCs/>
        </w:rPr>
        <w:t>Глава IX. ВНЕСЕНИЕ ИСПРАВЛЕНИЙ И ИЗМЕНЕНИЙ В ЗАПИСИ</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98" w:name="Par824"/>
      <w:bookmarkEnd w:id="98"/>
      <w:r>
        <w:rPr>
          <w:rFonts w:ascii="Calibri" w:hAnsi="Calibri" w:cs="Calibri"/>
        </w:rPr>
        <w:t>Статья 69. Основания для внесения исправлений и изменений в записи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w:t>
      </w:r>
      <w:hyperlink w:anchor="Par828" w:history="1">
        <w:r>
          <w:rPr>
            <w:rFonts w:ascii="Calibri" w:hAnsi="Calibri" w:cs="Calibri"/>
            <w:color w:val="0000FF"/>
          </w:rPr>
          <w:t>пунктом 2</w:t>
        </w:r>
      </w:hyperlink>
      <w:r>
        <w:rPr>
          <w:rFonts w:ascii="Calibri" w:hAnsi="Calibri" w:cs="Calibri"/>
        </w:rPr>
        <w:t xml:space="preserve"> настоящей статьи, и при отсутствии спора между заинтересованными лицами.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99" w:name="Par828"/>
      <w:bookmarkEnd w:id="99"/>
      <w:r>
        <w:rPr>
          <w:rFonts w:ascii="Calibri" w:hAnsi="Calibri" w:cs="Calibri"/>
        </w:rPr>
        <w:t>2. Основанием для внесения исправлений и изменений в записи актов гражданского состояния является: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запись акта об усыновлении;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запись акта об установлении отцовства;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запись акта о перемене имени;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суда;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органа опеки и попечительства об изменении фамилии и (или) собственно имени ребенка;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заявление матери, не состоящей в браке с отцом ребенка, о внесении в запись акта о </w:t>
      </w:r>
      <w:r>
        <w:rPr>
          <w:rFonts w:ascii="Calibri" w:hAnsi="Calibri" w:cs="Calibri"/>
        </w:rPr>
        <w:lastRenderedPageBreak/>
        <w:t>рождении сведений об отце ребенка либо об их изменении или исключении;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234" w:history="1">
        <w:r>
          <w:rPr>
            <w:rFonts w:ascii="Calibri" w:hAnsi="Calibri" w:cs="Calibri"/>
            <w:color w:val="0000FF"/>
          </w:rPr>
          <w:t>документ</w:t>
        </w:r>
      </w:hyperlink>
      <w:r>
        <w:rPr>
          <w:rFonts w:ascii="Calibri" w:hAnsi="Calibri" w:cs="Calibri"/>
        </w:rPr>
        <w:t xml:space="preserve"> установленной формы о факте смерти необоснованно репрессированного и впоследствии реабилитированного на основании </w:t>
      </w:r>
      <w:hyperlink r:id="rId235" w:history="1">
        <w:r>
          <w:rPr>
            <w:rFonts w:ascii="Calibri" w:hAnsi="Calibri" w:cs="Calibri"/>
            <w:color w:val="0000FF"/>
          </w:rPr>
          <w:t>закона</w:t>
        </w:r>
      </w:hyperlink>
      <w:r>
        <w:rPr>
          <w:rFonts w:ascii="Calibri" w:hAnsi="Calibri" w:cs="Calibri"/>
        </w:rPr>
        <w:t xml:space="preserve"> о реабилитации жертв политических репрессий лица в случае, если смерть зарегистрирована ранее;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anchor="Par840" w:history="1">
        <w:r>
          <w:rPr>
            <w:rFonts w:ascii="Calibri" w:hAnsi="Calibri" w:cs="Calibri"/>
            <w:color w:val="0000FF"/>
          </w:rPr>
          <w:t>статьей 70</w:t>
        </w:r>
      </w:hyperlink>
      <w:r>
        <w:rPr>
          <w:rFonts w:ascii="Calibri" w:hAnsi="Calibri" w:cs="Calibri"/>
        </w:rPr>
        <w:t xml:space="preserve"> настоящего Федерального закона.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0" w:name="Par840"/>
      <w:bookmarkEnd w:id="100"/>
      <w:r>
        <w:rPr>
          <w:rFonts w:ascii="Calibri" w:hAnsi="Calibri" w:cs="Calibri"/>
        </w:rPr>
        <w:t>Статья 70. Заключение органа записи актов гражданского состояния о внесении исправления или изменения в запись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записи акта гражданского состояния указаны неправильные или неполные сведения, а также допущены орфографические ошибки;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запись акта гражданского состояния произведена без учета правил, установленных законами субъектов Российской Федерации;</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представлен документ об изменении пола, выданный медицинской организацией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6" w:history="1">
        <w:r>
          <w:rPr>
            <w:rFonts w:ascii="Calibri" w:hAnsi="Calibri" w:cs="Calibri"/>
            <w:color w:val="0000FF"/>
          </w:rPr>
          <w:t>закона</w:t>
        </w:r>
      </w:hyperlink>
      <w:r>
        <w:rPr>
          <w:rFonts w:ascii="Calibri" w:hAnsi="Calibri" w:cs="Calibri"/>
        </w:rPr>
        <w:t xml:space="preserve"> от 25.11.2013 N 317-ФЗ)</w:t>
      </w:r>
    </w:p>
    <w:p w:rsidR="00AE3C60" w:rsidRDefault="00AE3C60">
      <w:pPr>
        <w:widowControl w:val="0"/>
        <w:autoSpaceDE w:val="0"/>
        <w:autoSpaceDN w:val="0"/>
        <w:adjustRightInd w:val="0"/>
        <w:spacing w:after="0" w:line="240" w:lineRule="auto"/>
        <w:ind w:firstLine="540"/>
        <w:jc w:val="both"/>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1" w:name="Par848"/>
      <w:bookmarkEnd w:id="101"/>
      <w:r>
        <w:rPr>
          <w:rFonts w:ascii="Calibri" w:hAnsi="Calibri" w:cs="Calibri"/>
        </w:rPr>
        <w:t>Статья 71. Заявление о внесении исправления или изменения в запись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37" w:history="1">
        <w:r>
          <w:rPr>
            <w:rFonts w:ascii="Calibri" w:hAnsi="Calibri" w:cs="Calibri"/>
            <w:color w:val="0000FF"/>
          </w:rPr>
          <w:t>Заявление</w:t>
        </w:r>
      </w:hyperlink>
      <w:r>
        <w:rPr>
          <w:rFonts w:ascii="Calibri" w:hAnsi="Calibri" w:cs="Calibri"/>
        </w:rPr>
        <w:t xml:space="preserve">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 по месту его жительства или по месту хранения записи акта гражданского состояния, подлежащей исправлению или изменению.</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Внесение исправлений 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sidR="00AE3C60" w:rsidRDefault="00AE3C60">
      <w:pPr>
        <w:widowControl w:val="0"/>
        <w:autoSpaceDE w:val="0"/>
        <w:autoSpaceDN w:val="0"/>
        <w:adjustRightInd w:val="0"/>
        <w:spacing w:after="0" w:line="240" w:lineRule="auto"/>
        <w:ind w:firstLine="540"/>
        <w:jc w:val="both"/>
        <w:rPr>
          <w:rFonts w:ascii="Calibri" w:hAnsi="Calibri" w:cs="Calibri"/>
        </w:rPr>
      </w:pPr>
      <w:bookmarkStart w:id="102" w:name="Par852"/>
      <w:bookmarkEnd w:id="102"/>
      <w:r>
        <w:rPr>
          <w:rFonts w:ascii="Calibri" w:hAnsi="Calibri" w:cs="Calibri"/>
        </w:rPr>
        <w:t>2. В заявлении о внесении исправления или изменения в запись акта гражданского состояния должны быть указаны следующие сведения: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отчество, дата и место рождения, место жительства заявителя;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записи акта гражданского состояния, в которую заявитель просит внести исправление или изменение.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Заявитель подписывает заявление о внесении исправления или изменения в запись акта гражданского состояния и указывает дату его составления.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реабилитированного на основании</w:t>
      </w:r>
      <w:proofErr w:type="gramEnd"/>
      <w:r>
        <w:rPr>
          <w:rFonts w:ascii="Calibri" w:hAnsi="Calibri" w:cs="Calibri"/>
        </w:rPr>
        <w:t xml:space="preserve"> </w:t>
      </w:r>
      <w:hyperlink r:id="rId238" w:history="1">
        <w:proofErr w:type="gramStart"/>
        <w:r>
          <w:rPr>
            <w:rFonts w:ascii="Calibri" w:hAnsi="Calibri" w:cs="Calibri"/>
            <w:color w:val="0000FF"/>
          </w:rPr>
          <w:t>Закона</w:t>
        </w:r>
      </w:hyperlink>
      <w:r>
        <w:rPr>
          <w:rFonts w:ascii="Calibri" w:hAnsi="Calibri" w:cs="Calibri"/>
        </w:rPr>
        <w:t xml:space="preserve"> Российской Федерации от 18 октября 1991 года N 1761-1 "О реабилитации жертв политических репрессий", в случае, если смерть этого лица была зарегистрирована ранее).</w:t>
      </w:r>
      <w:proofErr w:type="gramEnd"/>
      <w:r>
        <w:rPr>
          <w:rFonts w:ascii="Calibri" w:hAnsi="Calibri" w:cs="Calibri"/>
        </w:rPr>
        <w:t xml:space="preserve"> </w:t>
      </w:r>
      <w:proofErr w:type="gramStart"/>
      <w:r>
        <w:rPr>
          <w:rFonts w:ascii="Calibri" w:hAnsi="Calibri" w:cs="Calibri"/>
        </w:rPr>
        <w:t xml:space="preserve">Документ </w:t>
      </w:r>
      <w:r>
        <w:rPr>
          <w:rFonts w:ascii="Calibri" w:hAnsi="Calibri" w:cs="Calibri"/>
        </w:rPr>
        <w:lastRenderedPageBreak/>
        <w:t xml:space="preserve">установленной формы о факте смерти лица, необоснованно репрессированного и впоследствии реабилитированного на основании </w:t>
      </w:r>
      <w:hyperlink r:id="rId239" w:history="1">
        <w:r>
          <w:rPr>
            <w:rFonts w:ascii="Calibri" w:hAnsi="Calibri" w:cs="Calibri"/>
            <w:color w:val="0000FF"/>
          </w:rPr>
          <w:t>Закона</w:t>
        </w:r>
      </w:hyperlink>
      <w:r>
        <w:rPr>
          <w:rFonts w:ascii="Calibri" w:hAnsi="Calibri" w:cs="Calibri"/>
        </w:rPr>
        <w:t xml:space="preserve"> Российской Федерации от 18 октября 1991 года N 1761-1 "О реабилитации жертв 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состояния в компетентном органе в случае, если смерть этого лица была зарегистрирована ранее</w:t>
      </w:r>
      <w:proofErr w:type="gramEnd"/>
      <w:r>
        <w:rPr>
          <w:rFonts w:ascii="Calibri" w:hAnsi="Calibri" w:cs="Calibri"/>
        </w:rPr>
        <w:t xml:space="preserve"> и указанный документ не был представлен заявителем самостоятельно. Заявителем также должен быть предъявлен документ, удостоверяющий его личность.</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40" w:history="1">
        <w:r>
          <w:rPr>
            <w:rFonts w:ascii="Calibri" w:hAnsi="Calibri" w:cs="Calibri"/>
            <w:color w:val="0000FF"/>
          </w:rPr>
          <w:t>закона</w:t>
        </w:r>
      </w:hyperlink>
      <w:r>
        <w:rPr>
          <w:rFonts w:ascii="Calibri" w:hAnsi="Calibri" w:cs="Calibri"/>
        </w:rPr>
        <w:t xml:space="preserve"> от 01.07.2011 N 169-ФЗ)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обращения заявителя в орган записи актов гражданского состояния по месту хранения записи акта гражданского состояния, подлежащей исправлению или изменению,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w:t>
      </w:r>
      <w:proofErr w:type="gramEnd"/>
      <w:r>
        <w:rPr>
          <w:rFonts w:ascii="Calibri" w:hAnsi="Calibri" w:cs="Calibri"/>
        </w:rPr>
        <w:t xml:space="preserve"> изменения в запись акта гражданского состояния не истребуется, а в заявлении проставляется отметка об утрате свидетельства о государственной регистрации акта гражданского состояния, подлежащего обмену.</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41" w:history="1">
        <w:r>
          <w:rPr>
            <w:rFonts w:ascii="Calibri" w:hAnsi="Calibri" w:cs="Calibri"/>
            <w:color w:val="0000FF"/>
          </w:rPr>
          <w:t>законом</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3" w:name="Par861"/>
      <w:bookmarkEnd w:id="103"/>
      <w:r>
        <w:rPr>
          <w:rFonts w:ascii="Calibri" w:hAnsi="Calibri" w:cs="Calibri"/>
        </w:rPr>
        <w:t>Статья 72. Порядок рассмотрения заявления о внесении исправления или изменения в запись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42" w:history="1">
        <w:r>
          <w:rPr>
            <w:rFonts w:ascii="Calibri" w:hAnsi="Calibri" w:cs="Calibri"/>
            <w:color w:val="0000FF"/>
          </w:rPr>
          <w:t>Заявление</w:t>
        </w:r>
      </w:hyperlink>
      <w:r>
        <w:rPr>
          <w:rFonts w:ascii="Calibri" w:hAnsi="Calibri" w:cs="Calibri"/>
        </w:rPr>
        <w:t xml:space="preserve"> о внесении исправления или изменения в запись акта гражданского состояния должно быть рассмотрено органом записи актов гражданского состояния в месячный срок со дня поступления заявления.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может быть увеличен не более чем на два месяца руководителем органа записи актов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При получении заявления о внесении исправления или изменения в запись акта гражданского состояния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актов, подтверждающих наличие оснований для внесения исправления или изменения, в органе записи актов гражданского состояния по месту их хранения.</w:t>
      </w:r>
      <w:proofErr w:type="gramEnd"/>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3" w:history="1">
        <w:r>
          <w:rPr>
            <w:rFonts w:ascii="Calibri" w:hAnsi="Calibri" w:cs="Calibri"/>
            <w:color w:val="0000FF"/>
          </w:rPr>
          <w:t>закона</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Документ установленной формы о факте смерти лица, необоснованно репрессированного и впоследствии реабилитированного на основании </w:t>
      </w:r>
      <w:hyperlink r:id="rId244" w:history="1">
        <w:r>
          <w:rPr>
            <w:rFonts w:ascii="Calibri" w:hAnsi="Calibri" w:cs="Calibri"/>
            <w:color w:val="0000FF"/>
          </w:rPr>
          <w:t>Закона</w:t>
        </w:r>
      </w:hyperlink>
      <w:r>
        <w:rPr>
          <w:rFonts w:ascii="Calibri" w:hAnsi="Calibri" w:cs="Calibri"/>
        </w:rPr>
        <w:t xml:space="preserve"> Российской Федерации от 18 октября 1991 года N 1761-1 "О реабилитации жертв политических репрессий", в случае, если смерть этого лица была зарегистрирована ранее, предоставляется компетентным органом по межведомственному запросу органа записи актов гражданского состояния, направленному в связи с обращением уполномоченного лица с заявлением о внесении</w:t>
      </w:r>
      <w:proofErr w:type="gramEnd"/>
      <w:r>
        <w:rPr>
          <w:rFonts w:ascii="Calibri" w:hAnsi="Calibri" w:cs="Calibri"/>
        </w:rPr>
        <w:t xml:space="preserve"> исправления или изменения в запись акта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45" w:history="1">
        <w:r>
          <w:rPr>
            <w:rFonts w:ascii="Calibri" w:hAnsi="Calibri" w:cs="Calibri"/>
            <w:color w:val="0000FF"/>
          </w:rPr>
          <w:t>законом</w:t>
        </w:r>
      </w:hyperlink>
      <w:r>
        <w:rPr>
          <w:rFonts w:ascii="Calibri" w:hAnsi="Calibri" w:cs="Calibri"/>
        </w:rPr>
        <w:t xml:space="preserve"> от 01.07.2011 N 169-ФЗ)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наличии заявления о внесении исправления или изменения в запись акта гражданского состояния, указанных в </w:t>
      </w:r>
      <w:hyperlink w:anchor="Par852" w:history="1">
        <w:r>
          <w:rPr>
            <w:rFonts w:ascii="Calibri" w:hAnsi="Calibri" w:cs="Calibri"/>
            <w:color w:val="0000FF"/>
          </w:rPr>
          <w:t>пункте 2 статьи 71</w:t>
        </w:r>
      </w:hyperlink>
      <w:r>
        <w:rPr>
          <w:rFonts w:ascii="Calibri" w:hAnsi="Calibri" w:cs="Calibri"/>
        </w:rPr>
        <w:t xml:space="preserve"> настоящего Федерального закона, документов и истребованной копии записи акта гражданского состояния исправление или изменение вносится в запись акта гражданского состояния либо во внесении такого исправления или изменения заявителю отказывается.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Внесение исправления или изменения в запись акта гражданского состояния либо отказ во внесении такого исправления или изменения производится на основании </w:t>
      </w:r>
      <w:proofErr w:type="gramStart"/>
      <w:r>
        <w:rPr>
          <w:rFonts w:ascii="Calibri" w:hAnsi="Calibri" w:cs="Calibri"/>
        </w:rPr>
        <w:t>заключения органа записи актов гражданского состояния</w:t>
      </w:r>
      <w:proofErr w:type="gramEnd"/>
      <w:r>
        <w:rPr>
          <w:rFonts w:ascii="Calibri" w:hAnsi="Calibri" w:cs="Calibri"/>
        </w:rPr>
        <w:t xml:space="preserve"> в случаях, предусмотренных </w:t>
      </w:r>
      <w:hyperlink w:anchor="Par840" w:history="1">
        <w:r>
          <w:rPr>
            <w:rFonts w:ascii="Calibri" w:hAnsi="Calibri" w:cs="Calibri"/>
            <w:color w:val="0000FF"/>
          </w:rPr>
          <w:t>статьей 70</w:t>
        </w:r>
      </w:hyperlink>
      <w:r>
        <w:rPr>
          <w:rFonts w:ascii="Calibri" w:hAnsi="Calibri" w:cs="Calibri"/>
        </w:rPr>
        <w:t xml:space="preserve"> настоящего Федерального закона.</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w:t>
      </w:r>
      <w:proofErr w:type="gramStart"/>
      <w:r>
        <w:rPr>
          <w:rFonts w:ascii="Calibri" w:hAnsi="Calibri" w:cs="Calibri"/>
        </w:rPr>
        <w:t>,</w:t>
      </w:r>
      <w:proofErr w:type="gramEnd"/>
      <w:r>
        <w:rPr>
          <w:rFonts w:ascii="Calibri" w:hAnsi="Calibri" w:cs="Calibri"/>
        </w:rPr>
        <w:t xml:space="preserve">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w:t>
      </w:r>
      <w:r>
        <w:rPr>
          <w:rFonts w:ascii="Calibri" w:hAnsi="Calibri" w:cs="Calibri"/>
        </w:rPr>
        <w:lastRenderedPageBreak/>
        <w:t xml:space="preserve">сообщить причину отказа в письменной </w:t>
      </w:r>
      <w:hyperlink r:id="rId246" w:history="1">
        <w:r>
          <w:rPr>
            <w:rFonts w:ascii="Calibri" w:hAnsi="Calibri" w:cs="Calibri"/>
            <w:color w:val="0000FF"/>
          </w:rPr>
          <w:t>форме</w:t>
        </w:r>
      </w:hyperlink>
      <w:r>
        <w:rPr>
          <w:rFonts w:ascii="Calibri" w:hAnsi="Calibri" w:cs="Calibri"/>
        </w:rPr>
        <w:t>. Документы, представленные при подаче заявления, подлежат возврату.</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Отказ органов местного самоуправления, наделенных полномочиями на государственную регистрацию актов гражданского состояния, во внесении исправления или изменения в произведенные записи, может быть обжалованы в порядке </w:t>
      </w:r>
      <w:hyperlink r:id="rId247" w:history="1">
        <w:r>
          <w:rPr>
            <w:rFonts w:ascii="Calibri" w:hAnsi="Calibri" w:cs="Calibri"/>
            <w:color w:val="0000FF"/>
          </w:rPr>
          <w:t>главы 36</w:t>
        </w:r>
      </w:hyperlink>
      <w:r>
        <w:rPr>
          <w:rFonts w:ascii="Calibri" w:hAnsi="Calibri" w:cs="Calibri"/>
        </w:rPr>
        <w:t xml:space="preserve"> ГПК РФ (</w:t>
      </w:r>
      <w:hyperlink r:id="rId248" w:history="1">
        <w:r>
          <w:rPr>
            <w:rFonts w:ascii="Calibri" w:hAnsi="Calibri" w:cs="Calibri"/>
            <w:color w:val="0000FF"/>
          </w:rPr>
          <w:t>Постановление</w:t>
        </w:r>
      </w:hyperlink>
      <w:r>
        <w:rPr>
          <w:rFonts w:ascii="Calibri" w:hAnsi="Calibri" w:cs="Calibri"/>
        </w:rPr>
        <w:t xml:space="preserve"> Пленума Верховного Суда РФ от 10.02.2009 N 2).</w:t>
      </w: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Отказ </w:t>
      </w:r>
      <w:proofErr w:type="gramStart"/>
      <w:r>
        <w:rPr>
          <w:rFonts w:ascii="Calibri" w:hAnsi="Calibri" w:cs="Calibri"/>
        </w:rPr>
        <w:t>руководителя органа записи актов гражданского состояния</w:t>
      </w:r>
      <w:proofErr w:type="gramEnd"/>
      <w:r>
        <w:rPr>
          <w:rFonts w:ascii="Calibri" w:hAnsi="Calibri" w:cs="Calibri"/>
        </w:rPr>
        <w:t xml:space="preserve"> во внесении исправления или изменения в запись акта гражданского состояния может быть обжалован заявителем в суд.</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4" w:name="Par878"/>
      <w:bookmarkEnd w:id="104"/>
      <w:r>
        <w:rPr>
          <w:rFonts w:ascii="Calibri" w:hAnsi="Calibri" w:cs="Calibri"/>
        </w:rPr>
        <w:t>Статья 73. Порядок внесения исправления или изменения в запись акта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подлежащей исправлению или изменению.</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Руководитель органа записи актов гражданского состояния обязан сообщить об исправлении или изменении, внесенных в запись акта гражданского состояния, в орган записи актов гражданского состояния по месту хранения второго экземпляра соответствующей записи акта гражданского состояния и одновременно в территориальный орган федерального </w:t>
      </w:r>
      <w:hyperlink r:id="rId249" w:history="1">
        <w:r>
          <w:rPr>
            <w:rFonts w:ascii="Calibri" w:hAnsi="Calibri" w:cs="Calibri"/>
            <w:color w:val="0000FF"/>
          </w:rPr>
          <w:t>органа</w:t>
        </w:r>
      </w:hyperlink>
      <w:r>
        <w:rPr>
          <w:rFonts w:ascii="Calibri" w:hAnsi="Calibri" w:cs="Calibri"/>
        </w:rPr>
        <w:t xml:space="preserve"> исполнительной власти, уполномоченного на осуществление функций по контролю и надзору в сфере миграции, по месту жительства заявителя в трехдневный</w:t>
      </w:r>
      <w:proofErr w:type="gramEnd"/>
      <w:r>
        <w:rPr>
          <w:rFonts w:ascii="Calibri" w:hAnsi="Calibri" w:cs="Calibri"/>
        </w:rPr>
        <w:t xml:space="preserve"> срок со дня внесения такого исправления или изменения.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0" w:history="1">
        <w:r>
          <w:rPr>
            <w:rFonts w:ascii="Calibri" w:hAnsi="Calibri" w:cs="Calibri"/>
            <w:color w:val="0000FF"/>
          </w:rPr>
          <w:t>закона</w:t>
        </w:r>
      </w:hyperlink>
      <w:r>
        <w:rPr>
          <w:rFonts w:ascii="Calibri" w:hAnsi="Calibri" w:cs="Calibri"/>
        </w:rPr>
        <w:t xml:space="preserve"> от 18.07.2006 N 121-ФЗ)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105" w:name="Par885"/>
      <w:bookmarkEnd w:id="105"/>
      <w:r>
        <w:rPr>
          <w:rFonts w:ascii="Calibri" w:hAnsi="Calibri" w:cs="Calibri"/>
          <w:b/>
          <w:bCs/>
        </w:rPr>
        <w:t>Глава X. ВОССТАНОВЛЕНИЕ И АННУЛИРОВАНИЕ</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ЗАПИСЕЙ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6" w:name="Par888"/>
      <w:bookmarkEnd w:id="106"/>
      <w:r>
        <w:rPr>
          <w:rFonts w:ascii="Calibri" w:hAnsi="Calibri" w:cs="Calibri"/>
        </w:rPr>
        <w:t>Статья 74. Восстановление записей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Восстановление записей актов гражданского состояния производится органом записи актов гражданского состояния по месту составления утраченной записи акта гражданского состояния на основании решения суда, вступившего в законную силу.</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утраченная запись акта гражданского состояния была составлена за пределами территории Российской Федерации, восстановление записи акта гражданского состояния может производиться по месту вынесения решения суда, вступившего в законную силу.</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51" w:history="1">
        <w:r>
          <w:rPr>
            <w:rFonts w:ascii="Calibri" w:hAnsi="Calibri" w:cs="Calibri"/>
            <w:color w:val="0000FF"/>
          </w:rPr>
          <w:t>законом</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Основанием для обращения в суд об установлении факта государственной регистрации акта гражданского состояния является сообщение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 об отсутствии первичной или восстановленной записи акта гражданского состояния.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Запись акта гражданского состояния может быть восстановлена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 что </w:t>
      </w:r>
      <w:r>
        <w:rPr>
          <w:rFonts w:ascii="Calibri" w:hAnsi="Calibri" w:cs="Calibri"/>
        </w:rPr>
        <w:lastRenderedPageBreak/>
        <w:t>запись акта гражданского состояния восстановлена.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7" w:name="Par897"/>
      <w:bookmarkEnd w:id="107"/>
      <w:r>
        <w:rPr>
          <w:rFonts w:ascii="Calibri" w:hAnsi="Calibri" w:cs="Calibri"/>
        </w:rPr>
        <w:t>Статья 75. Аннулирование записей актов гражданского состояния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 законную силу.</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108" w:name="Par901"/>
      <w:bookmarkEnd w:id="108"/>
      <w:r>
        <w:rPr>
          <w:rFonts w:ascii="Calibri" w:hAnsi="Calibri" w:cs="Calibri"/>
          <w:b/>
          <w:bCs/>
        </w:rPr>
        <w:t>Глава XI. ПОРЯДОК И СРОКИ ХРАНЕНИЯ КНИГ</w:t>
      </w:r>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ГОСУДАРСТВЕННОЙ РЕГИСТРАЦИИ АКТОВ </w:t>
      </w:r>
      <w:proofErr w:type="gramStart"/>
      <w:r>
        <w:rPr>
          <w:rFonts w:ascii="Calibri" w:hAnsi="Calibri" w:cs="Calibri"/>
          <w:b/>
          <w:bCs/>
        </w:rPr>
        <w:t>ГРАЖДАНСКОГО</w:t>
      </w:r>
      <w:proofErr w:type="gramEnd"/>
    </w:p>
    <w:p w:rsidR="00AE3C60" w:rsidRDefault="00AE3C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СОСТОЯНИЯ (АКТОВЫХ КНИГ)</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09" w:name="Par905"/>
      <w:bookmarkEnd w:id="109"/>
      <w:r>
        <w:rPr>
          <w:rFonts w:ascii="Calibri" w:hAnsi="Calibri" w:cs="Calibri"/>
        </w:rPr>
        <w:t>Статья 76. Место хранения книг государственной регистрации актов гражданского состояния (актовых книг)</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Книги государственной регистрации актов гражданского состояния (актовые книги), собранные из первых экземпляров записей актов гражданского состояния,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Книги государственной регистрации актов гражданского состояния (актовые книги), собранные из вторых экземпляров записей актов гражданского состояния, прошитые, пронумерованные и скрепленные печатью, а также метрические книги, составленные до образования или восстановления органов записи актов гражданского состояния, хранятся в органе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и на территории которого данные</w:t>
      </w:r>
      <w:proofErr w:type="gramEnd"/>
      <w:r>
        <w:rPr>
          <w:rFonts w:ascii="Calibri" w:hAnsi="Calibri" w:cs="Calibri"/>
        </w:rPr>
        <w:t xml:space="preserve"> записи актов гражданского состояния были составлены.</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Записи актов гражданского состояния, которые составлены консульскими учреждениями Российской Федерации за пределами территории Российской Федерации, вместе с документами, послужившими основаниями для государственной регистрации данных актов гражданского состояния, передаются на хранение в органы записи актов гражданского состояния на территории Российской Федерации в порядке, установленном уполномоченными федеральными органами исполнительной власти (первые экземпляры записей актов гражданского состояния вместе с документами, послужившими основаниями для</w:t>
      </w:r>
      <w:proofErr w:type="gramEnd"/>
      <w:r>
        <w:rPr>
          <w:rFonts w:ascii="Calibri" w:hAnsi="Calibri" w:cs="Calibri"/>
        </w:rPr>
        <w:t xml:space="preserve"> государственной регистрации данных актов гражданского состояния, передаются по истечении календарного года, вторые экземпляры записей актов гражданского состояния - ежемесячно).</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52" w:history="1">
        <w:r>
          <w:rPr>
            <w:rFonts w:ascii="Calibri" w:hAnsi="Calibri" w:cs="Calibri"/>
            <w:color w:val="0000FF"/>
          </w:rPr>
          <w:t>закона</w:t>
        </w:r>
      </w:hyperlink>
      <w:r>
        <w:rPr>
          <w:rFonts w:ascii="Calibri" w:hAnsi="Calibri" w:cs="Calibri"/>
        </w:rPr>
        <w:t xml:space="preserve"> от 12.11.2012 N 183-ФЗ)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Создание надлежащих </w:t>
      </w:r>
      <w:proofErr w:type="gramStart"/>
      <w:r>
        <w:rPr>
          <w:rFonts w:ascii="Calibri" w:hAnsi="Calibri" w:cs="Calibri"/>
        </w:rPr>
        <w:t>условий хранения книг государственной регистрации актов гражданского</w:t>
      </w:r>
      <w:proofErr w:type="gramEnd"/>
      <w:r>
        <w:rPr>
          <w:rFonts w:ascii="Calibri" w:hAnsi="Calibri" w:cs="Calibri"/>
        </w:rPr>
        <w:t xml:space="preserve"> состояния (актовых книг) в органах записи актов гражданского состояния обеспечивают органы исполнительной власти субъектов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10" w:name="Par913"/>
      <w:bookmarkEnd w:id="110"/>
      <w:r>
        <w:rPr>
          <w:rFonts w:ascii="Calibri" w:hAnsi="Calibri" w:cs="Calibri"/>
        </w:rPr>
        <w:t>Статья 77. Сроки хранения книг государственной регистрации актов гражданского состояния (актовых книг)</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3" w:history="1">
        <w:r>
          <w:rPr>
            <w:rFonts w:ascii="Calibri" w:hAnsi="Calibri" w:cs="Calibri"/>
            <w:color w:val="0000FF"/>
          </w:rPr>
          <w:t>закона</w:t>
        </w:r>
      </w:hyperlink>
      <w:r>
        <w:rPr>
          <w:rFonts w:ascii="Calibri" w:hAnsi="Calibri" w:cs="Calibri"/>
        </w:rPr>
        <w:t xml:space="preserve"> от 29.04.2002 N 44-ФЗ)</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 истечении ста лет органы записи актов гражданского состояния передают в государственные </w:t>
      </w:r>
      <w:proofErr w:type="gramStart"/>
      <w:r>
        <w:rPr>
          <w:rFonts w:ascii="Calibri" w:hAnsi="Calibri" w:cs="Calibri"/>
        </w:rPr>
        <w:t>архивы</w:t>
      </w:r>
      <w:proofErr w:type="gramEnd"/>
      <w:r>
        <w:rPr>
          <w:rFonts w:ascii="Calibri" w:hAnsi="Calibri" w:cs="Calibri"/>
        </w:rPr>
        <w:t xml:space="preserve"> собранные из первых экземпляров записей актов гражданского состояния актовые книги и метрические книги в </w:t>
      </w:r>
      <w:hyperlink r:id="rId254" w:history="1">
        <w:r>
          <w:rPr>
            <w:rFonts w:ascii="Calibri" w:hAnsi="Calibri" w:cs="Calibri"/>
            <w:color w:val="0000FF"/>
          </w:rPr>
          <w:t>порядке</w:t>
        </w:r>
      </w:hyperlink>
      <w:r>
        <w:rPr>
          <w:rFonts w:ascii="Calibri" w:hAnsi="Calibri" w:cs="Calibri"/>
        </w:rPr>
        <w:t>, установленном уполномоченным Правительством Российской Федерации федеральным органом исполнительной власти. Актовые книги, собранные из вторых экземпляров записей актов гражданского состояния, подлежат уничтожению.</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Федеральных законов от 29.04.2002 </w:t>
      </w:r>
      <w:hyperlink r:id="rId255" w:history="1">
        <w:r>
          <w:rPr>
            <w:rFonts w:ascii="Calibri" w:hAnsi="Calibri" w:cs="Calibri"/>
            <w:color w:val="0000FF"/>
          </w:rPr>
          <w:t>N 44-ФЗ</w:t>
        </w:r>
      </w:hyperlink>
      <w:r>
        <w:rPr>
          <w:rFonts w:ascii="Calibri" w:hAnsi="Calibri" w:cs="Calibri"/>
        </w:rPr>
        <w:t xml:space="preserve">, от 23.07.2008 </w:t>
      </w:r>
      <w:hyperlink r:id="rId256" w:history="1">
        <w:r>
          <w:rPr>
            <w:rFonts w:ascii="Calibri" w:hAnsi="Calibri" w:cs="Calibri"/>
            <w:color w:val="0000FF"/>
          </w:rPr>
          <w:t>N 160-ФЗ</w:t>
        </w:r>
      </w:hyperlink>
      <w:r>
        <w:rPr>
          <w:rFonts w:ascii="Calibri" w:hAnsi="Calibri" w:cs="Calibri"/>
        </w:rPr>
        <w:t>)</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center"/>
        <w:outlineLvl w:val="0"/>
        <w:rPr>
          <w:rFonts w:ascii="Calibri" w:hAnsi="Calibri" w:cs="Calibri"/>
          <w:b/>
          <w:bCs/>
        </w:rPr>
      </w:pPr>
      <w:bookmarkStart w:id="111" w:name="Par920"/>
      <w:bookmarkEnd w:id="111"/>
      <w:r>
        <w:rPr>
          <w:rFonts w:ascii="Calibri" w:hAnsi="Calibri" w:cs="Calibri"/>
          <w:b/>
          <w:bCs/>
        </w:rPr>
        <w:t>Глава XII. ЗАКЛЮЧИТЕЛЬНЫЕ ПОЛОЖЕНИЯ</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12" w:name="Par922"/>
      <w:bookmarkEnd w:id="112"/>
      <w:r>
        <w:rPr>
          <w:rFonts w:ascii="Calibri" w:hAnsi="Calibri" w:cs="Calibri"/>
        </w:rPr>
        <w:t>Статья 78. Ответственность работников органов записи актов гражданского состояния, граждан Российской Федерации, иностранных граждан и лиц без гражданства за нарушение настоящего Федерального закона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Работники органов записи актов гражданского состояния, по вине которых нарушены права граждан Российской Федерации, иностранных граждан или лиц без гражданства при государственной регистрации актов гражданского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Российской Федерации.</w:t>
      </w:r>
      <w:proofErr w:type="gramEnd"/>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Российской Федерации, иностранные граждане и лица без гражданства за нарушение настоящего Федерального закона несут ответственность, установленную законодательством Российской Федерации.</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13" w:name="Par927"/>
      <w:bookmarkEnd w:id="113"/>
      <w:r>
        <w:rPr>
          <w:rFonts w:ascii="Calibri" w:hAnsi="Calibri" w:cs="Calibri"/>
        </w:rPr>
        <w:t>Статья 79. Порядок введения в действие настоящего Федерального закона</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со дня его официального опубликования.</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Государственная регистрация актов гражданского состояния, произведенная органами местного самоуправления после вступления в силу настоящего Федерального закона и до вступления в силу предусмотренных статьей 4 настоящего Федерального закона законов субъектов Российской Федерации, но не позднее 1 декабря 2003 года, признается действительной, если на момент такой регистрации на территории соответствующего муниципального образования отсутствовали органы записи актов гражданского состояния, образованные органами государственной власти</w:t>
      </w:r>
      <w:proofErr w:type="gramEnd"/>
      <w:r>
        <w:rPr>
          <w:rFonts w:ascii="Calibri" w:hAnsi="Calibri" w:cs="Calibri"/>
        </w:rPr>
        <w:t xml:space="preserve"> субъекта Российской Федерации, а также при условии соблюдения органами местного самоуправления установленных настоящим Федеральным законом требований к государственной регистрации актов гражданского состояния.</w:t>
      </w:r>
    </w:p>
    <w:p w:rsidR="00AE3C60" w:rsidRDefault="00AE3C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w:t>
      </w:r>
      <w:proofErr w:type="gramStart"/>
      <w:r>
        <w:rPr>
          <w:rFonts w:ascii="Calibri" w:hAnsi="Calibri" w:cs="Calibri"/>
        </w:rPr>
        <w:t>введен</w:t>
      </w:r>
      <w:proofErr w:type="gramEnd"/>
      <w:r>
        <w:rPr>
          <w:rFonts w:ascii="Calibri" w:hAnsi="Calibri" w:cs="Calibri"/>
        </w:rPr>
        <w:t xml:space="preserve"> Федеральным </w:t>
      </w:r>
      <w:hyperlink r:id="rId257" w:history="1">
        <w:r>
          <w:rPr>
            <w:rFonts w:ascii="Calibri" w:hAnsi="Calibri" w:cs="Calibri"/>
            <w:color w:val="0000FF"/>
          </w:rPr>
          <w:t>законом</w:t>
        </w:r>
      </w:hyperlink>
      <w:r>
        <w:rPr>
          <w:rFonts w:ascii="Calibri" w:hAnsi="Calibri" w:cs="Calibri"/>
        </w:rPr>
        <w:t xml:space="preserve"> от 07.07.2003 N 120-ФЗ)</w:t>
      </w:r>
    </w:p>
    <w:p w:rsidR="00AE3C60" w:rsidRDefault="00AE3C60">
      <w:pPr>
        <w:widowControl w:val="0"/>
        <w:autoSpaceDE w:val="0"/>
        <w:autoSpaceDN w:val="0"/>
        <w:adjustRightInd w:val="0"/>
        <w:spacing w:after="0" w:line="240" w:lineRule="auto"/>
        <w:ind w:firstLine="540"/>
        <w:jc w:val="both"/>
        <w:rPr>
          <w:rFonts w:ascii="Calibri" w:hAnsi="Calibri" w:cs="Calibri"/>
        </w:rPr>
      </w:pPr>
      <w:hyperlink r:id="rId258" w:history="1">
        <w:r>
          <w:rPr>
            <w:rFonts w:ascii="Calibri" w:hAnsi="Calibri" w:cs="Calibri"/>
            <w:color w:val="0000FF"/>
          </w:rPr>
          <w:t>3.</w:t>
        </w:r>
      </w:hyperlink>
      <w:r>
        <w:rPr>
          <w:rFonts w:ascii="Calibri" w:hAnsi="Calibri" w:cs="Calibri"/>
        </w:rPr>
        <w:t xml:space="preserve"> Со дня вступления в силу настоящего Федерального закона признать:</w:t>
      </w:r>
    </w:p>
    <w:p w:rsidR="00AE3C60" w:rsidRDefault="00AE3C6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утратившими</w:t>
      </w:r>
      <w:proofErr w:type="gramEnd"/>
      <w:r>
        <w:rPr>
          <w:rFonts w:ascii="Calibri" w:hAnsi="Calibri" w:cs="Calibri"/>
        </w:rPr>
        <w:t xml:space="preserve"> силу </w:t>
      </w:r>
      <w:hyperlink r:id="rId259" w:history="1">
        <w:r>
          <w:rPr>
            <w:rFonts w:ascii="Calibri" w:hAnsi="Calibri" w:cs="Calibri"/>
            <w:color w:val="0000FF"/>
          </w:rPr>
          <w:t>раздел IV</w:t>
        </w:r>
      </w:hyperlink>
      <w:r>
        <w:rPr>
          <w:rFonts w:ascii="Calibri" w:hAnsi="Calibri" w:cs="Calibri"/>
        </w:rPr>
        <w:t xml:space="preserve"> "Акты гражданского состояния" Кодекса о браке и семье РСФСР (Ведомости Верховного Совета РСФСР, 1969, N 32, ст. 1086); Закон РСФСР от 30 июля 1969 года "Об утверждении Кодекса о браке и семье РСФСР" (Ведомости Верховного Совета РСФСР, 1969, N 32, ст. 1086);</w:t>
      </w: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действующим на территории Российской Федерации </w:t>
      </w:r>
      <w:hyperlink r:id="rId260" w:history="1">
        <w:r>
          <w:rPr>
            <w:rFonts w:ascii="Calibri" w:hAnsi="Calibri" w:cs="Calibri"/>
            <w:color w:val="0000FF"/>
          </w:rPr>
          <w:t>Закон</w:t>
        </w:r>
      </w:hyperlink>
      <w:r>
        <w:rPr>
          <w:rFonts w:ascii="Calibri" w:hAnsi="Calibri" w:cs="Calibri"/>
        </w:rPr>
        <w:t xml:space="preserve"> СССР от 3 июля 1991 г. N 2295-1 "О порядке перемены гражданами СССР фамилий, имен и отчеств" (Ведомости Съезда народных депутатов СССР и Верховного Совета СССР, 1991, N 29, ст. 839).</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outlineLvl w:val="1"/>
        <w:rPr>
          <w:rFonts w:ascii="Calibri" w:hAnsi="Calibri" w:cs="Calibri"/>
        </w:rPr>
      </w:pPr>
      <w:bookmarkStart w:id="114" w:name="Par936"/>
      <w:bookmarkEnd w:id="114"/>
      <w:r>
        <w:rPr>
          <w:rFonts w:ascii="Calibri" w:hAnsi="Calibri" w:cs="Calibri"/>
        </w:rPr>
        <w:t>Статья 80. Приведение нормативных правовых актов в соответствие с настоящим Федеральным законом</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Президенту Российской Федерации,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E3C60" w:rsidRDefault="00AE3C60">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AE3C60" w:rsidRDefault="00AE3C60">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AE3C60" w:rsidRDefault="00AE3C60">
      <w:pPr>
        <w:widowControl w:val="0"/>
        <w:autoSpaceDE w:val="0"/>
        <w:autoSpaceDN w:val="0"/>
        <w:adjustRightInd w:val="0"/>
        <w:spacing w:after="0" w:line="240" w:lineRule="auto"/>
        <w:rPr>
          <w:rFonts w:ascii="Calibri" w:hAnsi="Calibri" w:cs="Calibri"/>
        </w:rPr>
      </w:pPr>
      <w:r>
        <w:rPr>
          <w:rFonts w:ascii="Calibri" w:hAnsi="Calibri" w:cs="Calibri"/>
        </w:rPr>
        <w:t>15 ноября 1997 года</w:t>
      </w:r>
    </w:p>
    <w:p w:rsidR="00AE3C60" w:rsidRDefault="00AE3C60">
      <w:pPr>
        <w:widowControl w:val="0"/>
        <w:autoSpaceDE w:val="0"/>
        <w:autoSpaceDN w:val="0"/>
        <w:adjustRightInd w:val="0"/>
        <w:spacing w:after="0" w:line="240" w:lineRule="auto"/>
        <w:rPr>
          <w:rFonts w:ascii="Calibri" w:hAnsi="Calibri" w:cs="Calibri"/>
        </w:rPr>
      </w:pPr>
      <w:r>
        <w:rPr>
          <w:rFonts w:ascii="Calibri" w:hAnsi="Calibri" w:cs="Calibri"/>
        </w:rPr>
        <w:t>N 143-ФЗ</w:t>
      </w: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autoSpaceDE w:val="0"/>
        <w:autoSpaceDN w:val="0"/>
        <w:adjustRightInd w:val="0"/>
        <w:spacing w:after="0" w:line="240" w:lineRule="auto"/>
        <w:rPr>
          <w:rFonts w:ascii="Calibri" w:hAnsi="Calibri" w:cs="Calibri"/>
        </w:rPr>
      </w:pPr>
    </w:p>
    <w:p w:rsidR="00AE3C60" w:rsidRDefault="00AE3C6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17BE0" w:rsidRDefault="00117BE0">
      <w:bookmarkStart w:id="115" w:name="_GoBack"/>
      <w:bookmarkEnd w:id="115"/>
    </w:p>
    <w:sectPr w:rsidR="00117BE0" w:rsidSect="006443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C60"/>
    <w:rsid w:val="00117BE0"/>
    <w:rsid w:val="00AE3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3C60"/>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E3C6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E3C6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E3C60"/>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3C60"/>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E3C6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E3C6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E3C60"/>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52F863E2452391D15CC3FCA1A413561D0F79BB8DDE2BAB11EB8A4819B9CE1E0049A7FF69540052379cDN" TargetMode="External"/><Relationship Id="rId21" Type="http://schemas.openxmlformats.org/officeDocument/2006/relationships/hyperlink" Target="consultantplus://offline/ref=E52F863E2452391D15CC3FCA1A413561D0F294BFDCE6BAB11EB8A4819B9CE1E0049A7FF69540042279cBN" TargetMode="External"/><Relationship Id="rId42" Type="http://schemas.openxmlformats.org/officeDocument/2006/relationships/hyperlink" Target="consultantplus://offline/ref=E52F863E2452391D15CC3FCA1A413561D0F39FBFD1E5BAB11EB8A4819B9CE1E0049A7FF69540052679cCN" TargetMode="External"/><Relationship Id="rId63" Type="http://schemas.openxmlformats.org/officeDocument/2006/relationships/hyperlink" Target="consultantplus://offline/ref=E52F863E2452391D15CC3FCA1A413561D0F29FBBDCE3BAB11EB8A4819B9CE1E0049A7FF69540012579cFN" TargetMode="External"/><Relationship Id="rId84" Type="http://schemas.openxmlformats.org/officeDocument/2006/relationships/hyperlink" Target="consultantplus://offline/ref=E52F863E2452391D15CC3FCA1A413561D0F39FBFD1E5BAB11EB8A4819B9CE1E0049A7FF69540052679c5N" TargetMode="External"/><Relationship Id="rId138" Type="http://schemas.openxmlformats.org/officeDocument/2006/relationships/hyperlink" Target="consultantplus://offline/ref=E52F863E2452391D15CC3FCA1A413561D0F59FB6DFEFBAB11EB8A4819B9CE1E0049A7FF69540052279c8N" TargetMode="External"/><Relationship Id="rId159" Type="http://schemas.openxmlformats.org/officeDocument/2006/relationships/hyperlink" Target="consultantplus://offline/ref=E52F863E2452391D15CC3FCA1A413561D0F394BDD0E1BAB11EB8A4819B9CE1E0049A7FF69540052279cFN" TargetMode="External"/><Relationship Id="rId170" Type="http://schemas.openxmlformats.org/officeDocument/2006/relationships/hyperlink" Target="consultantplus://offline/ref=E52F863E2452391D15CC3FCA1A413561D4FC9EB7DBEDE7BB16E1A8839C93BEF703D373F795440372c3N" TargetMode="External"/><Relationship Id="rId191" Type="http://schemas.openxmlformats.org/officeDocument/2006/relationships/hyperlink" Target="consultantplus://offline/ref=E52F863E2452391D15CC3FCA1A413561D0F39FBFD1E5BAB11EB8A4819B9CE1E0049A7FF69540052279cCN" TargetMode="External"/><Relationship Id="rId205" Type="http://schemas.openxmlformats.org/officeDocument/2006/relationships/hyperlink" Target="consultantplus://offline/ref=E52F863E2452391D15CC3FCA1A413561D0F294BFDAE1BAB11EB8A4819B9CE1E0049A7FF69540042679cDN" TargetMode="External"/><Relationship Id="rId226" Type="http://schemas.openxmlformats.org/officeDocument/2006/relationships/hyperlink" Target="consultantplus://offline/ref=E52F863E2452391D15CC3FCA1A413561D4FC9EB7DBEDE7BB16E1A8839C93BEF703D373F794400772c0N" TargetMode="External"/><Relationship Id="rId247" Type="http://schemas.openxmlformats.org/officeDocument/2006/relationships/hyperlink" Target="consultantplus://offline/ref=E52F863E2452391D15CC3FCA1A413561D0F39DBCD1E4BAB11EB8A4819B9CE1E0049A7FF69541012779cCN" TargetMode="External"/><Relationship Id="rId107" Type="http://schemas.openxmlformats.org/officeDocument/2006/relationships/hyperlink" Target="consultantplus://offline/ref=E52F863E2452391D15CC3FCA1A413561D0F69EBBDFEFBAB11EB8A4819B9CE1E0049A7FF69540052F79c8N" TargetMode="External"/><Relationship Id="rId11" Type="http://schemas.openxmlformats.org/officeDocument/2006/relationships/hyperlink" Target="consultantplus://offline/ref=E52F863E2452391D15CC3FCA1A413561D0F394B7D9E5BAB11EB8A4819B9CE1E0049A7FF69544062679cAN" TargetMode="External"/><Relationship Id="rId32" Type="http://schemas.openxmlformats.org/officeDocument/2006/relationships/hyperlink" Target="consultantplus://offline/ref=E52F863E2452391D15CC3FCA1A413561D0F29EBBDFEEBAB11EB8A4819B9CE1E0049A7FF69540052779c4N" TargetMode="External"/><Relationship Id="rId53" Type="http://schemas.openxmlformats.org/officeDocument/2006/relationships/hyperlink" Target="consultantplus://offline/ref=E52F863E2452391D15CC3FCA1A413561D0F594BDDCE7BAB11EB8A4819B9CE1E0049A7FF69540052779c4N" TargetMode="External"/><Relationship Id="rId74" Type="http://schemas.openxmlformats.org/officeDocument/2006/relationships/hyperlink" Target="consultantplus://offline/ref=E52F863E2452391D15CC3FCA1A413561D0F79BB8DDE2BAB11EB8A4819B9CE1E0049A7FF69540052679c4N" TargetMode="External"/><Relationship Id="rId128" Type="http://schemas.openxmlformats.org/officeDocument/2006/relationships/hyperlink" Target="consultantplus://offline/ref=E52F863E2452391D15CC3FCA1A413561D0F394BDD0E1BAB11EB8A4819B9CE1E0049A7FF69540072179c8N" TargetMode="External"/><Relationship Id="rId149" Type="http://schemas.openxmlformats.org/officeDocument/2006/relationships/hyperlink" Target="consultantplus://offline/ref=E52F863E2452391D15CC3FCA1A413561D9F69ABDDCEDE7BB16E1A8839C93BEF703D373F795450172cFN"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E52F863E2452391D15CC3FCA1A413561D0F394B7D9E5BAB11EB8A4819B9CE1E0049A7FF69544062579cDN" TargetMode="External"/><Relationship Id="rId160" Type="http://schemas.openxmlformats.org/officeDocument/2006/relationships/hyperlink" Target="consultantplus://offline/ref=E52F863E2452391D15CC3FCA1A413561D0F394BDD0E1BAB11EB8A4819B9CE1E0049A7FF69540052279c9N" TargetMode="External"/><Relationship Id="rId181" Type="http://schemas.openxmlformats.org/officeDocument/2006/relationships/hyperlink" Target="consultantplus://offline/ref=E52F863E2452391D15CC3FCA1A413561D0F095B8D0E5BAB11EB8A4819B9CE1E0049A7FF69540052479c5N" TargetMode="External"/><Relationship Id="rId216" Type="http://schemas.openxmlformats.org/officeDocument/2006/relationships/hyperlink" Target="consultantplus://offline/ref=E52F863E2452391D15CC3FCA1A413561D0F399B6DEE2BAB11EB8A4819B9CE1E0049A7FF69540052679c5N" TargetMode="External"/><Relationship Id="rId237" Type="http://schemas.openxmlformats.org/officeDocument/2006/relationships/hyperlink" Target="consultantplus://offline/ref=E52F863E2452391D15CC3FCA1A413561D4FC9EB7DBEDE7BB16E1A8839C93BEF703D373F794400272c1N" TargetMode="External"/><Relationship Id="rId258" Type="http://schemas.openxmlformats.org/officeDocument/2006/relationships/hyperlink" Target="consultantplus://offline/ref=E52F863E2452391D15CC3FCA1A413561D5F79DBDD8EDE7BB16E1A8839C93BEF703D373F795400472cFN" TargetMode="External"/><Relationship Id="rId22" Type="http://schemas.openxmlformats.org/officeDocument/2006/relationships/hyperlink" Target="consultantplus://offline/ref=E52F863E2452391D15CC3FCA1A413561D0F09CBFDDE1BAB11EB8A4819B9CE1E0049A7FF69540052479cEN" TargetMode="External"/><Relationship Id="rId43" Type="http://schemas.openxmlformats.org/officeDocument/2006/relationships/hyperlink" Target="consultantplus://offline/ref=E52F863E2452391D15CC3FCA1A413561D5F79DBDD8EDE7BB16E1A8839C93BEF703D373F795400472c7N" TargetMode="External"/><Relationship Id="rId64" Type="http://schemas.openxmlformats.org/officeDocument/2006/relationships/hyperlink" Target="consultantplus://offline/ref=E52F863E2452391D15CC3FCA1A413561D0F39CBFDCE5BAB11EB8A4819B9CE1E0049A7FF69540002079c4N" TargetMode="External"/><Relationship Id="rId118" Type="http://schemas.openxmlformats.org/officeDocument/2006/relationships/hyperlink" Target="consultantplus://offline/ref=E52F863E2452391D15CC3FCA1A413561D0F79BB8DDE2BAB11EB8A4819B9CE1E0049A7FF69540052379cEN" TargetMode="External"/><Relationship Id="rId139" Type="http://schemas.openxmlformats.org/officeDocument/2006/relationships/hyperlink" Target="consultantplus://offline/ref=E52F863E2452391D15CC3FCA1A413561D0F19FBEDBEEBAB11EB8A4819B9CE1E0049A7FF69540052379cFN" TargetMode="External"/><Relationship Id="rId85" Type="http://schemas.openxmlformats.org/officeDocument/2006/relationships/hyperlink" Target="consultantplus://offline/ref=E52F863E2452391D15CC3FCA1A413561D0F79BB8DDE2BAB11EB8A4819B9CE1E0049A7FF69540052579c4N" TargetMode="External"/><Relationship Id="rId150" Type="http://schemas.openxmlformats.org/officeDocument/2006/relationships/hyperlink" Target="consultantplus://offline/ref=E52F863E2452391D15CC3FCA1A413561D0F39FBFD1E5BAB11EB8A4819B9CE1E0049A7FF69540052479cFN" TargetMode="External"/><Relationship Id="rId171" Type="http://schemas.openxmlformats.org/officeDocument/2006/relationships/hyperlink" Target="consultantplus://offline/ref=E52F863E2452391D15CC3FCA1A413561D7F29EBDD8EDE7BB16E1A8839C93BEF703D373F795400572c1N" TargetMode="External"/><Relationship Id="rId192" Type="http://schemas.openxmlformats.org/officeDocument/2006/relationships/hyperlink" Target="consultantplus://offline/ref=E52F863E2452391D15CC3FCA1A413561D0F39FBFD1E5BAB11EB8A4819B9CE1E0049A7FF69540052279cDN" TargetMode="External"/><Relationship Id="rId206" Type="http://schemas.openxmlformats.org/officeDocument/2006/relationships/hyperlink" Target="consultantplus://offline/ref=E52F863E2452391D15CC3FCA1A413561D0F39FBFD1E5BAB11EB8A4819B9CE1E0049A7FF69540052179cDN" TargetMode="External"/><Relationship Id="rId227" Type="http://schemas.openxmlformats.org/officeDocument/2006/relationships/hyperlink" Target="consultantplus://offline/ref=E52F863E2452391D15CC3FCA1A413561D0F39FBFD1E5BAB11EB8A4819B9CE1E0049A7FF69540052079cCN" TargetMode="External"/><Relationship Id="rId248" Type="http://schemas.openxmlformats.org/officeDocument/2006/relationships/hyperlink" Target="consultantplus://offline/ref=E52F863E2452391D15CC3FCA1A413561D0F699B7DFE0BAB11EB8A4819B9CE1E0049A7FF69540052479c4N" TargetMode="External"/><Relationship Id="rId12" Type="http://schemas.openxmlformats.org/officeDocument/2006/relationships/hyperlink" Target="consultantplus://offline/ref=E52F863E2452391D15CC3FCA1A413561D0F29FBBDCE3BAB11EB8A4819B9CE1E0049A7FF69540012679cBN" TargetMode="External"/><Relationship Id="rId33" Type="http://schemas.openxmlformats.org/officeDocument/2006/relationships/hyperlink" Target="consultantplus://offline/ref=E52F863E2452391D15CC3FCA1A413561D0F298BBD9E5BAB11EB8A4819B9CE1E0049A7FF69540052E79c5N" TargetMode="External"/><Relationship Id="rId108" Type="http://schemas.openxmlformats.org/officeDocument/2006/relationships/hyperlink" Target="consultantplus://offline/ref=E52F863E2452391D15CC3FCA1A413561D8FD9CB9D1EDE7BB16E1A8839C93BEF703D373F795400572cFN" TargetMode="External"/><Relationship Id="rId129" Type="http://schemas.openxmlformats.org/officeDocument/2006/relationships/hyperlink" Target="consultantplus://offline/ref=E52F863E2452391D15CC3FCA1A413561D4FC9EB7DBEDE7BB16E1A8839C93BEF703D373F795410272c5N" TargetMode="External"/><Relationship Id="rId54" Type="http://schemas.openxmlformats.org/officeDocument/2006/relationships/hyperlink" Target="consultantplus://offline/ref=E52F863E2452391D15CC3FCA1A413561D0F39CBFDCE5BAB11EB8A4819B9CE1E0049A7FF69540002079c8N" TargetMode="External"/><Relationship Id="rId75" Type="http://schemas.openxmlformats.org/officeDocument/2006/relationships/hyperlink" Target="consultantplus://offline/ref=E52F863E2452391D15CC3FCA1A413561D0F39FBFD1E5BAB11EB8A4819B9CE1E0049A7FF69540052679cEN" TargetMode="External"/><Relationship Id="rId96" Type="http://schemas.openxmlformats.org/officeDocument/2006/relationships/hyperlink" Target="consultantplus://offline/ref=E52F863E2452391D15CC3FCA1A413561D0F49DB8D1E7BAB11EB8A4819B9CE1E0049A7FF69540072479c4N" TargetMode="External"/><Relationship Id="rId140" Type="http://schemas.openxmlformats.org/officeDocument/2006/relationships/hyperlink" Target="consultantplus://offline/ref=E52F863E2452391D15CC3FCA1A413561D0F69BBADBE1BAB11EB8A4819B9CE1E0049A7FF69540072679cDN" TargetMode="External"/><Relationship Id="rId161" Type="http://schemas.openxmlformats.org/officeDocument/2006/relationships/hyperlink" Target="consultantplus://offline/ref=E52F863E2452391D15CC3FCA1A413561D0F394BDD0E1BAB11EB8A4819B9CE1E0049A7FF69540022379cCN" TargetMode="External"/><Relationship Id="rId182" Type="http://schemas.openxmlformats.org/officeDocument/2006/relationships/hyperlink" Target="consultantplus://offline/ref=E52F863E2452391D15CC3FCA1A413561D0F095B8D0E5BAB11EB8A4819B9CE1E0049A7FF69540052379cEN" TargetMode="External"/><Relationship Id="rId217" Type="http://schemas.openxmlformats.org/officeDocument/2006/relationships/hyperlink" Target="consultantplus://offline/ref=E52F863E2452391D15CC3FCA1A413561D0F79BB8DEE6BAB11EB8A4819B9CE1E0049A7FF69540042079cAN" TargetMode="External"/><Relationship Id="rId1" Type="http://schemas.openxmlformats.org/officeDocument/2006/relationships/styles" Target="styles.xml"/><Relationship Id="rId6" Type="http://schemas.openxmlformats.org/officeDocument/2006/relationships/hyperlink" Target="consultantplus://offline/ref=E52F863E2452391D15CC3FCA1A413561D0F69EBBDFEFBAB11EB8A4819B9CE1E0049A7FF69540052F79cCN" TargetMode="External"/><Relationship Id="rId212" Type="http://schemas.openxmlformats.org/officeDocument/2006/relationships/hyperlink" Target="consultantplus://offline/ref=E52F863E2452391D15CC3FCA1A413561D2F299BFDEEDE7BB16E1A8839C93BEF703D373F795400472cFN" TargetMode="External"/><Relationship Id="rId233" Type="http://schemas.openxmlformats.org/officeDocument/2006/relationships/hyperlink" Target="consultantplus://offline/ref=E52F863E2452391D15CC3FCA1A413561D9F69ABDDCEDE7BB16E1A8839C93BEF703D373F795480472c2N" TargetMode="External"/><Relationship Id="rId238" Type="http://schemas.openxmlformats.org/officeDocument/2006/relationships/hyperlink" Target="consultantplus://offline/ref=E52F863E2452391D15CC3FCA1A413561D0F69EBAD0E0BAB11EB8A4819B79cCN" TargetMode="External"/><Relationship Id="rId254" Type="http://schemas.openxmlformats.org/officeDocument/2006/relationships/hyperlink" Target="consultantplus://offline/ref=E52F863E2452391D15CC3FCA1A413561D3F099B7DAEDE7BB16E1A8839C93BEF703D373F795400472c3N" TargetMode="External"/><Relationship Id="rId259" Type="http://schemas.openxmlformats.org/officeDocument/2006/relationships/hyperlink" Target="consultantplus://offline/ref=E52F863E2452391D15CC3FCA1A413561D7F69DB7D2B0EDB34FEDAA8493CCA9F04ADF72F7904270c0N" TargetMode="External"/><Relationship Id="rId23" Type="http://schemas.openxmlformats.org/officeDocument/2006/relationships/hyperlink" Target="consultantplus://offline/ref=E52F863E2452391D15CC3FCA1A413561D0F69EB9DAEFBAB11EB8A4819B9CE1E0049A7FF69540052679c4N" TargetMode="External"/><Relationship Id="rId28" Type="http://schemas.openxmlformats.org/officeDocument/2006/relationships/hyperlink" Target="consultantplus://offline/ref=E52F863E2452391D15CC3FCA1A413561D0F39FBCDEE3BAB11EB8A4819B9CE1E0049A7FF69540032279c5N" TargetMode="External"/><Relationship Id="rId49" Type="http://schemas.openxmlformats.org/officeDocument/2006/relationships/hyperlink" Target="consultantplus://offline/ref=E52F863E2452391D15CC3FCA1A413561D0F39CBFDCE5BAB11EB8A4819B9CE1E0049A7FF69540002179cBN" TargetMode="External"/><Relationship Id="rId114" Type="http://schemas.openxmlformats.org/officeDocument/2006/relationships/hyperlink" Target="consultantplus://offline/ref=E52F863E2452391D15CC3FCA1A413561D0F294BFDAE1BAB11EB8A4819B9CE1E0049A7FF69540052E79cBN" TargetMode="External"/><Relationship Id="rId119" Type="http://schemas.openxmlformats.org/officeDocument/2006/relationships/hyperlink" Target="consultantplus://offline/ref=E52F863E2452391D15CC3FCA1A413561D0F19FBEDBEEBAB11EB8A4819B9CE1E0049A7FF69540052379cFN" TargetMode="External"/><Relationship Id="rId44" Type="http://schemas.openxmlformats.org/officeDocument/2006/relationships/hyperlink" Target="consultantplus://offline/ref=E52F863E2452391D15CC3FCA1A413561D0F294BFDDEEBAB11EB8A4819B9CE1E0049A7FF69540052479c9N" TargetMode="External"/><Relationship Id="rId60" Type="http://schemas.openxmlformats.org/officeDocument/2006/relationships/hyperlink" Target="consultantplus://offline/ref=E52F863E2452391D15CC3FCA1A413561D0F39CBFDCE5BAB11EB8A4819B9CE1E0049A7FF69540002079cBN" TargetMode="External"/><Relationship Id="rId65" Type="http://schemas.openxmlformats.org/officeDocument/2006/relationships/hyperlink" Target="consultantplus://offline/ref=E52F863E2452391D15CC3FCA1A413561D0F39FBCDEE3BAB11EB8A4819B9CE1E0049A7FF69540032179cDN" TargetMode="External"/><Relationship Id="rId81" Type="http://schemas.openxmlformats.org/officeDocument/2006/relationships/hyperlink" Target="consultantplus://offline/ref=E52F863E2452391D15CC3FCA1A413561D0F79BB8DDE2BAB11EB8A4819B9CE1E0049A7FF69540052579c8N" TargetMode="External"/><Relationship Id="rId86" Type="http://schemas.openxmlformats.org/officeDocument/2006/relationships/hyperlink" Target="consultantplus://offline/ref=E52F863E2452391D15CC3FCA1A413561D0F79BB8DDE2BAB11EB8A4819B9CE1E0049A7FF69540052479cDN" TargetMode="External"/><Relationship Id="rId130" Type="http://schemas.openxmlformats.org/officeDocument/2006/relationships/hyperlink" Target="consultantplus://offline/ref=E52F863E2452391D15CC3FCA1A413561D9FD99BBD8EDE7BB16E1A8839C93BEF703D373F795400572cEN" TargetMode="External"/><Relationship Id="rId135" Type="http://schemas.openxmlformats.org/officeDocument/2006/relationships/hyperlink" Target="consultantplus://offline/ref=E52F863E2452391D15CC3FCA1A413561D9F095BADCEDE7BB16E1A8839C93BEF703D373F795420172c6N" TargetMode="External"/><Relationship Id="rId151" Type="http://schemas.openxmlformats.org/officeDocument/2006/relationships/hyperlink" Target="consultantplus://offline/ref=E52F863E2452391D15CC3FCA1A413561D0F095B8D0E5BAB11EB8A4819B9CE1E0049A7FF69540052679c5N" TargetMode="External"/><Relationship Id="rId156" Type="http://schemas.openxmlformats.org/officeDocument/2006/relationships/hyperlink" Target="consultantplus://offline/ref=E52F863E2452391D15CC3FCA1A413561D0F294BFDAE1BAB11EB8A4819B9CE1E0049A7FF69540042779c8N" TargetMode="External"/><Relationship Id="rId177" Type="http://schemas.openxmlformats.org/officeDocument/2006/relationships/hyperlink" Target="consultantplus://offline/ref=E52F863E2452391D15CC3FCA1A413561D0F39FBFD1E5BAB11EB8A4819B9CE1E0049A7FF69540052379cDN" TargetMode="External"/><Relationship Id="rId198" Type="http://schemas.openxmlformats.org/officeDocument/2006/relationships/hyperlink" Target="consultantplus://offline/ref=E52F863E2452391D15CC3FCA1A413561D0F39FBFD1E5BAB11EB8A4819B9CE1E0049A7FF69540052279c8N" TargetMode="External"/><Relationship Id="rId172" Type="http://schemas.openxmlformats.org/officeDocument/2006/relationships/hyperlink" Target="consultantplus://offline/ref=E52F863E2452391D15CC3FCA1A413561D0F39FBFD1E5BAB11EB8A4819B9CE1E0049A7FF69540052479c5N" TargetMode="External"/><Relationship Id="rId193" Type="http://schemas.openxmlformats.org/officeDocument/2006/relationships/hyperlink" Target="consultantplus://offline/ref=E52F863E2452391D15CC3FCA1A413561D0F394BDD0E1BAB11EB8A4819B9CE1E0049A7FF69540002079c9N" TargetMode="External"/><Relationship Id="rId202" Type="http://schemas.openxmlformats.org/officeDocument/2006/relationships/hyperlink" Target="consultantplus://offline/ref=E52F863E2452391D15CC3FCA1A413561D0F39FBFD1E5BAB11EB8A4819B9CE1E0049A7FF69540052279cBN" TargetMode="External"/><Relationship Id="rId207" Type="http://schemas.openxmlformats.org/officeDocument/2006/relationships/hyperlink" Target="consultantplus://offline/ref=E52F863E2452391D15CC3FCA1A413561D4FC9EB7DBEDE7BB16E1A8839C93BEF703D373F795480272cFN" TargetMode="External"/><Relationship Id="rId223" Type="http://schemas.openxmlformats.org/officeDocument/2006/relationships/hyperlink" Target="consultantplus://offline/ref=E52F863E2452391D15CC3FCA1A413561D0F49BB7DBE6BAB11EB8A4819B9CE1E0049A7FF69540052679c4N" TargetMode="External"/><Relationship Id="rId228" Type="http://schemas.openxmlformats.org/officeDocument/2006/relationships/hyperlink" Target="consultantplus://offline/ref=E52F863E2452391D15CC3FCA1A413561D0F39FBFD1E5BAB11EB8A4819B9CE1E0049A7FF69540052079cEN" TargetMode="External"/><Relationship Id="rId244" Type="http://schemas.openxmlformats.org/officeDocument/2006/relationships/hyperlink" Target="consultantplus://offline/ref=E52F863E2452391D15CC3FCA1A413561D0F69EBAD0E0BAB11EB8A4819B79cCN" TargetMode="External"/><Relationship Id="rId249" Type="http://schemas.openxmlformats.org/officeDocument/2006/relationships/hyperlink" Target="consultantplus://offline/ref=E52F863E2452391D15CC3FCA1A413561D0F399B6DEE2BAB11EB8A4819B9CE1E0049A7FF69540052679c5N" TargetMode="External"/><Relationship Id="rId13" Type="http://schemas.openxmlformats.org/officeDocument/2006/relationships/hyperlink" Target="consultantplus://offline/ref=E52F863E2452391D15CC3FCA1A413561D0F39CBFDCE5BAB11EB8A4819B9CE1E0049A7FF69540002279c4N" TargetMode="External"/><Relationship Id="rId18" Type="http://schemas.openxmlformats.org/officeDocument/2006/relationships/hyperlink" Target="consultantplus://offline/ref=E52F863E2452391D15CC3FCA1A413561D0F294BFDDEEBAB11EB8A4819B9CE1E0049A7FF69540052479c9N" TargetMode="External"/><Relationship Id="rId39" Type="http://schemas.openxmlformats.org/officeDocument/2006/relationships/hyperlink" Target="consultantplus://offline/ref=E52F863E2452391D15CC3FCA1A413561D0F298BBD9E5BAB11EB8A4819B9CE1E0049A7FF69540042779cCN" TargetMode="External"/><Relationship Id="rId109" Type="http://schemas.openxmlformats.org/officeDocument/2006/relationships/hyperlink" Target="consultantplus://offline/ref=E52F863E2452391D15CC3FCA1A413561D0F09CBFDDE1BAB11EB8A4819B9CE1E0049A7FF69540052479cEN" TargetMode="External"/><Relationship Id="rId260" Type="http://schemas.openxmlformats.org/officeDocument/2006/relationships/hyperlink" Target="consultantplus://offline/ref=E52F863E2452391D15CC3FCA1A413561D0F099B8DBEDE7BB16E1A88379cCN" TargetMode="External"/><Relationship Id="rId34" Type="http://schemas.openxmlformats.org/officeDocument/2006/relationships/hyperlink" Target="consultantplus://offline/ref=E52F863E2452391D15CC3FCA1A413561D0F39FBFD1E5BAB11EB8A4819B9CE1E0049A7FF69540052779c5N" TargetMode="External"/><Relationship Id="rId50" Type="http://schemas.openxmlformats.org/officeDocument/2006/relationships/hyperlink" Target="consultantplus://offline/ref=E52F863E2452391D15CC3FCA1A413561D0F395BCD1E2BAB11EB8A4819B9CE1E0049A7FF69540062679c4N" TargetMode="External"/><Relationship Id="rId55" Type="http://schemas.openxmlformats.org/officeDocument/2006/relationships/hyperlink" Target="consultantplus://offline/ref=E52F863E2452391D15CC3FCA1A413561D0F39CBFDCE5BAB11EB8A4819B9CE1E0049A7FF69540002079cAN" TargetMode="External"/><Relationship Id="rId76" Type="http://schemas.openxmlformats.org/officeDocument/2006/relationships/hyperlink" Target="consultantplus://offline/ref=E52F863E2452391D15CC3FCA1A413561D0F39FBFD1E5BAB11EB8A4819B9CE1E0049A7FF69540052679cFN" TargetMode="External"/><Relationship Id="rId97" Type="http://schemas.openxmlformats.org/officeDocument/2006/relationships/hyperlink" Target="consultantplus://offline/ref=E52F863E2452391D15CC3FCA1A413561D0F39CBFDCE5BAB11EB8A4819B9CE1E0049A7FF69540002F79c9N" TargetMode="External"/><Relationship Id="rId104" Type="http://schemas.openxmlformats.org/officeDocument/2006/relationships/hyperlink" Target="consultantplus://offline/ref=E52F863E2452391D15CC3FCA1A413561D0F198B7D8EFBAB11EB8A4819B9CE1E0049A7FF69540052779c4N" TargetMode="External"/><Relationship Id="rId120" Type="http://schemas.openxmlformats.org/officeDocument/2006/relationships/hyperlink" Target="consultantplus://offline/ref=E52F863E2452391D15CC3FCA1A413561D0F19FBEDBEEBAB11EB8A4819B9CE1E0049A7FF69540052379cFN" TargetMode="External"/><Relationship Id="rId125" Type="http://schemas.openxmlformats.org/officeDocument/2006/relationships/hyperlink" Target="consultantplus://offline/ref=E52F863E2452391D15CC3FCA1A413561D0F39FBFD1E5BAB11EB8A4819B9CE1E0049A7FF69540052579c4N" TargetMode="External"/><Relationship Id="rId141" Type="http://schemas.openxmlformats.org/officeDocument/2006/relationships/hyperlink" Target="consultantplus://offline/ref=E52F863E2452391D15CC3FCA1A413561D0F39FBADBE3BAB11EB8A4819B9CE1E0049A7FF69540012679cDN" TargetMode="External"/><Relationship Id="rId146" Type="http://schemas.openxmlformats.org/officeDocument/2006/relationships/hyperlink" Target="consultantplus://offline/ref=E52F863E2452391D15CC3FCA1A413561D0F79BB8DDE2BAB11EB8A4819B9CE1E0049A7FF69540052379c8N" TargetMode="External"/><Relationship Id="rId167" Type="http://schemas.openxmlformats.org/officeDocument/2006/relationships/hyperlink" Target="consultantplus://offline/ref=E52F863E2452391D15CC3FCA1A413561D0F79BB8DDE2BAB11EB8A4819B9CE1E0049A7FF69540052379c4N" TargetMode="External"/><Relationship Id="rId188" Type="http://schemas.openxmlformats.org/officeDocument/2006/relationships/hyperlink" Target="consultantplus://offline/ref=E52F863E2452391D15CC3FCA1A413561D0F394BDD0E1BAB11EB8A4819B9CE1E0049A7FF695400D2779cCN" TargetMode="External"/><Relationship Id="rId7" Type="http://schemas.openxmlformats.org/officeDocument/2006/relationships/hyperlink" Target="consultantplus://offline/ref=E52F863E2452391D15CC3FCA1A413561D2F299BFDEEDE7BB16E1A8839C93BEF703D373F795400572cFN" TargetMode="External"/><Relationship Id="rId71" Type="http://schemas.openxmlformats.org/officeDocument/2006/relationships/hyperlink" Target="consultantplus://offline/ref=E52F863E2452391D15CC3FCA1A413561D0F299BBDFE1BAB11EB8A4819B9CE1E0049A7FF69540052679cCN" TargetMode="External"/><Relationship Id="rId92" Type="http://schemas.openxmlformats.org/officeDocument/2006/relationships/hyperlink" Target="consultantplus://offline/ref=E52F863E2452391D15CC3FCA1A413561D0F79BB8DDE2BAB11EB8A4819B9CE1E0049A7FF69540052479cAN" TargetMode="External"/><Relationship Id="rId162" Type="http://schemas.openxmlformats.org/officeDocument/2006/relationships/hyperlink" Target="consultantplus://offline/ref=E52F863E2452391D15CC3FCA1A413561D0F394BDD0E1BAB11EB8A4819B9CE1E0049A7FF69540052379cBN" TargetMode="External"/><Relationship Id="rId183" Type="http://schemas.openxmlformats.org/officeDocument/2006/relationships/hyperlink" Target="consultantplus://offline/ref=E52F863E2452391D15CC3FCA1A413561D0F39FBFD1E5BAB11EB8A4819B9CE1E0049A7FF69540052379cFN" TargetMode="External"/><Relationship Id="rId213" Type="http://schemas.openxmlformats.org/officeDocument/2006/relationships/hyperlink" Target="consultantplus://offline/ref=E52F863E2452391D15CC3FCA1A413561D0F39FBFD1E5BAB11EB8A4819B9CE1E0049A7FF69540052179cBN" TargetMode="External"/><Relationship Id="rId218" Type="http://schemas.openxmlformats.org/officeDocument/2006/relationships/hyperlink" Target="consultantplus://offline/ref=E52F863E2452391D15CC3FCA1A413561D9F69ABDDCEDE7BB16E1A8839C93BEF703D373F795470D72c2N" TargetMode="External"/><Relationship Id="rId234" Type="http://schemas.openxmlformats.org/officeDocument/2006/relationships/hyperlink" Target="consultantplus://offline/ref=E52F863E2452391D15CC3FCA1A413561D0F49BB7DBE6BAB11EB8A4819B9CE1E0049A7FF69540052679c4N" TargetMode="External"/><Relationship Id="rId239" Type="http://schemas.openxmlformats.org/officeDocument/2006/relationships/hyperlink" Target="consultantplus://offline/ref=E52F863E2452391D15CC3FCA1A413561D0F69EBAD0E0BAB11EB8A4819B79cCN" TargetMode="External"/><Relationship Id="rId2" Type="http://schemas.microsoft.com/office/2007/relationships/stylesWithEffects" Target="stylesWithEffects.xml"/><Relationship Id="rId29" Type="http://schemas.openxmlformats.org/officeDocument/2006/relationships/hyperlink" Target="consultantplus://offline/ref=E52F863E2452391D15CC3FCA1A413561D0F095B8D0E5BAB11EB8A4819B9CE1E0049A7FF69540052779c5N" TargetMode="External"/><Relationship Id="rId250" Type="http://schemas.openxmlformats.org/officeDocument/2006/relationships/hyperlink" Target="consultantplus://offline/ref=E52F863E2452391D15CC3FCA1A413561D0F79BB8DEE6BAB11EB8A4819B9CE1E0049A7FF69540042079cBN" TargetMode="External"/><Relationship Id="rId255" Type="http://schemas.openxmlformats.org/officeDocument/2006/relationships/hyperlink" Target="consultantplus://offline/ref=E52F863E2452391D15CC3FCA1A413561D2F299BFDEEDE7BB16E1A8839C93BEF703D373F795400772c4N" TargetMode="External"/><Relationship Id="rId24" Type="http://schemas.openxmlformats.org/officeDocument/2006/relationships/hyperlink" Target="consultantplus://offline/ref=E52F863E2452391D15CC3FCA1A413561D0F79CB9DDE3BAB11EB8A4819B9CE1E0049A7FF69540052779c5N" TargetMode="External"/><Relationship Id="rId40" Type="http://schemas.openxmlformats.org/officeDocument/2006/relationships/hyperlink" Target="consultantplus://offline/ref=E52F863E2452391D15CC3FCA1A413561D0F39CBFDCE5BAB11EB8A4819B9CE1E0049A7FF69540002179cCN" TargetMode="External"/><Relationship Id="rId45" Type="http://schemas.openxmlformats.org/officeDocument/2006/relationships/hyperlink" Target="consultantplus://offline/ref=E52F863E2452391D15CC3FCA1A413561D5F79DBDD8EDE7BB16E1A8839C93BEF703D373F795400472c3N" TargetMode="External"/><Relationship Id="rId66" Type="http://schemas.openxmlformats.org/officeDocument/2006/relationships/hyperlink" Target="consultantplus://offline/ref=E52F863E2452391D15CC3FCA1A413561D0F39CBFDCE5BAB11EB8A4819B9CE1E0049A7FF69540002079c5N" TargetMode="External"/><Relationship Id="rId87" Type="http://schemas.openxmlformats.org/officeDocument/2006/relationships/hyperlink" Target="consultantplus://offline/ref=E52F863E2452391D15CC3FCA1A413561D0F79BB8DDE2BAB11EB8A4819B9CE1E0049A7FF69540052479cEN" TargetMode="External"/><Relationship Id="rId110" Type="http://schemas.openxmlformats.org/officeDocument/2006/relationships/hyperlink" Target="consultantplus://offline/ref=E52F863E2452391D15CC3FCA1A413561D0F095B8D0E5BAB11EB8A4819B9CE1E0049A7FF69540052679cBN" TargetMode="External"/><Relationship Id="rId115" Type="http://schemas.openxmlformats.org/officeDocument/2006/relationships/hyperlink" Target="consultantplus://offline/ref=E52F863E2452391D15CC3FCA1A413561D0F39FBFD1E5BAB11EB8A4819B9CE1E0049A7FF69540052579cAN" TargetMode="External"/><Relationship Id="rId131" Type="http://schemas.openxmlformats.org/officeDocument/2006/relationships/hyperlink" Target="consultantplus://offline/ref=E52F863E2452391D15CC3FCA1A413561D0F19FBEDBEEBAB11EB8A4819B9CE1E0049A7FF69540052379cFN" TargetMode="External"/><Relationship Id="rId136" Type="http://schemas.openxmlformats.org/officeDocument/2006/relationships/hyperlink" Target="consultantplus://offline/ref=E52F863E2452391D15CC3FCA1A413561D0F39FBADBE3BAB11EB8A4819B9CE1E0049A7FF69540012779c5N" TargetMode="External"/><Relationship Id="rId157" Type="http://schemas.openxmlformats.org/officeDocument/2006/relationships/hyperlink" Target="consultantplus://offline/ref=E52F863E2452391D15CC3FCA1A413561D0F79BB8DDE2BAB11EB8A4819B9CE1E0049A7FF69540052379c9N" TargetMode="External"/><Relationship Id="rId178" Type="http://schemas.openxmlformats.org/officeDocument/2006/relationships/hyperlink" Target="consultantplus://offline/ref=E52F863E2452391D15CC3FCA1A413561D0F39FBFD1E5BAB11EB8A4819B9CE1E0049A7FF69540052379cEN" TargetMode="External"/><Relationship Id="rId61" Type="http://schemas.openxmlformats.org/officeDocument/2006/relationships/hyperlink" Target="consultantplus://offline/ref=E52F863E2452391D15CC3FCA1A413561D0F29FBBDCE3BAB11EB8A4819B9CE1E0049A7FF69540012579cDN" TargetMode="External"/><Relationship Id="rId82" Type="http://schemas.openxmlformats.org/officeDocument/2006/relationships/hyperlink" Target="consultantplus://offline/ref=E52F863E2452391D15CC3FCA1A413561D0F39FBFD1E5BAB11EB8A4819B9CE1E0049A7FF69540052679c4N" TargetMode="External"/><Relationship Id="rId152" Type="http://schemas.openxmlformats.org/officeDocument/2006/relationships/hyperlink" Target="consultantplus://offline/ref=E52F863E2452391D15CC3FCA1A413561D0F095B8D0E5BAB11EB8A4819B9CE1E0049A7FF69540052579cDN" TargetMode="External"/><Relationship Id="rId173" Type="http://schemas.openxmlformats.org/officeDocument/2006/relationships/hyperlink" Target="consultantplus://offline/ref=E52F863E2452391D15CC3FCA1A413561D0F095B8D0E5BAB11EB8A4819B9CE1E0049A7FF69540052479cDN" TargetMode="External"/><Relationship Id="rId194" Type="http://schemas.openxmlformats.org/officeDocument/2006/relationships/hyperlink" Target="consultantplus://offline/ref=E52F863E2452391D15CC3FCA1A413561D9F69ABDDCEDE7BB16E1A8839C93BEF703D373F795460D72c0N" TargetMode="External"/><Relationship Id="rId199" Type="http://schemas.openxmlformats.org/officeDocument/2006/relationships/hyperlink" Target="consultantplus://offline/ref=E52F863E2452391D15CC3FCA1A413561D0F39FBADBE3BAB11EB8A4819B9CE1E0049A7FF69540012679c8N" TargetMode="External"/><Relationship Id="rId203" Type="http://schemas.openxmlformats.org/officeDocument/2006/relationships/hyperlink" Target="consultantplus://offline/ref=E52F863E2452391D15CC3FCA1A413561D4FC9EB7DBEDE7BB16E1A8839C93BEF703D373F795470272cEN" TargetMode="External"/><Relationship Id="rId208" Type="http://schemas.openxmlformats.org/officeDocument/2006/relationships/hyperlink" Target="consultantplus://offline/ref=E52F863E2452391D15CC3FCA1A413561D0F39FBFD1E5BAB11EB8A4819B9CE1E0049A7FF69540052179c8N" TargetMode="External"/><Relationship Id="rId229" Type="http://schemas.openxmlformats.org/officeDocument/2006/relationships/hyperlink" Target="consultantplus://offline/ref=E52F863E2452391D15CC3FCA1A413561D0F095B8D0E5BAB11EB8A4819B9CE1E0049A7FF69540052279cEN" TargetMode="External"/><Relationship Id="rId19" Type="http://schemas.openxmlformats.org/officeDocument/2006/relationships/hyperlink" Target="consultantplus://offline/ref=E52F863E2452391D15CC3FCA1A413561D8FD9CB9D1EDE7BB16E1A8839C93BEF703D373F795400572cFN" TargetMode="External"/><Relationship Id="rId224" Type="http://schemas.openxmlformats.org/officeDocument/2006/relationships/hyperlink" Target="consultantplus://offline/ref=E52F863E2452391D15CC3FCA1A413561D0F69EBAD0E0BAB11EB8A4819B9CE1E0049A7FF69540052179cBN" TargetMode="External"/><Relationship Id="rId240" Type="http://schemas.openxmlformats.org/officeDocument/2006/relationships/hyperlink" Target="consultantplus://offline/ref=E52F863E2452391D15CC3FCA1A413561D0F294BFDCE6BAB11EB8A4819B9CE1E0049A7FF69540042179cCN" TargetMode="External"/><Relationship Id="rId245" Type="http://schemas.openxmlformats.org/officeDocument/2006/relationships/hyperlink" Target="consultantplus://offline/ref=E52F863E2452391D15CC3FCA1A413561D0F294BFDCE6BAB11EB8A4819B9CE1E0049A7FF69540042179cEN" TargetMode="External"/><Relationship Id="rId261" Type="http://schemas.openxmlformats.org/officeDocument/2006/relationships/fontTable" Target="fontTable.xml"/><Relationship Id="rId14" Type="http://schemas.openxmlformats.org/officeDocument/2006/relationships/hyperlink" Target="consultantplus://offline/ref=E52F863E2452391D15CC3FCA1A413561D0F79BB8DEE6BAB11EB8A4819B9CE1E0049A7FF69540042079c9N" TargetMode="External"/><Relationship Id="rId30" Type="http://schemas.openxmlformats.org/officeDocument/2006/relationships/hyperlink" Target="consultantplus://offline/ref=E52F863E2452391D15CC3FCA1A413561D0F39FBADBE3BAB11EB8A4819B9CE1E0049A7FF69540012779c9N" TargetMode="External"/><Relationship Id="rId35" Type="http://schemas.openxmlformats.org/officeDocument/2006/relationships/hyperlink" Target="consultantplus://offline/ref=E52F863E2452391D15CC3FCA1A413561D0F39ABCDDEFBAB11EB8A4819B79cCN" TargetMode="External"/><Relationship Id="rId56" Type="http://schemas.openxmlformats.org/officeDocument/2006/relationships/hyperlink" Target="consultantplus://offline/ref=E52F863E2452391D15CC3FCA1A413561D0F29FBBDCE3BAB11EB8A4819B9CE1E0049A7FF69540012679c4N" TargetMode="External"/><Relationship Id="rId77" Type="http://schemas.openxmlformats.org/officeDocument/2006/relationships/hyperlink" Target="consultantplus://offline/ref=E52F863E2452391D15CC3FCA1A413561D9F69ABDDCEDE7BB16E1A8839C93BEF703D373F795480072c1N" TargetMode="External"/><Relationship Id="rId100" Type="http://schemas.openxmlformats.org/officeDocument/2006/relationships/hyperlink" Target="consultantplus://offline/ref=E52F863E2452391D15CC3FCA1A413561D0F39BB8DCEFBAB11EB8A4819B9CE1E0049A7FF69541002679c4N" TargetMode="External"/><Relationship Id="rId105" Type="http://schemas.openxmlformats.org/officeDocument/2006/relationships/hyperlink" Target="consultantplus://offline/ref=E52F863E2452391D15CC3FCA1A413561D0F095B8D0E5BAB11EB8A4819B9CE1E0049A7FF69540052679cFN" TargetMode="External"/><Relationship Id="rId126" Type="http://schemas.openxmlformats.org/officeDocument/2006/relationships/hyperlink" Target="consultantplus://offline/ref=E52F863E2452391D15CC3FCA1A413561D0F19FBEDBEEBAB11EB8A4819B9CE1E0049A7FF69540052379cFN" TargetMode="External"/><Relationship Id="rId147" Type="http://schemas.openxmlformats.org/officeDocument/2006/relationships/hyperlink" Target="consultantplus://offline/ref=E52F863E2452391D15CC3FCA1A413561D0F39FBADBE3BAB11EB8A4819B9CE1E0049A7FF69540012679cFN" TargetMode="External"/><Relationship Id="rId168" Type="http://schemas.openxmlformats.org/officeDocument/2006/relationships/hyperlink" Target="consultantplus://offline/ref=E52F863E2452391D15CC3FCA1A413561D9F69ABDDCEDE7BB16E1A8839C93BEF703D373F795450D72cEN" TargetMode="External"/><Relationship Id="rId8" Type="http://schemas.openxmlformats.org/officeDocument/2006/relationships/hyperlink" Target="consultantplus://offline/ref=E52F863E2452391D15CC3FCA1A413561D5F595BCD0EDE7BB16E1A8839C93BEF703D373F795400572cFN" TargetMode="External"/><Relationship Id="rId51" Type="http://schemas.openxmlformats.org/officeDocument/2006/relationships/hyperlink" Target="consultantplus://offline/ref=E52F863E2452391D15CC3FCA1A413561D0F39CBFDCE5BAB11EB8A4819B9CE1E0049A7FF69540002179c4N" TargetMode="External"/><Relationship Id="rId72" Type="http://schemas.openxmlformats.org/officeDocument/2006/relationships/hyperlink" Target="consultantplus://offline/ref=E52F863E2452391D15CC3FCA1A413561D4FC9EB7DBEDE7BB16E1A8839C93BEF703D373F795400472c6N" TargetMode="External"/><Relationship Id="rId93" Type="http://schemas.openxmlformats.org/officeDocument/2006/relationships/hyperlink" Target="consultantplus://offline/ref=E52F863E2452391D15CC3FCA1A413561D0F39FBFD1E5BAB11EB8A4819B9CE1E0049A7FF69540052579c8N" TargetMode="External"/><Relationship Id="rId98" Type="http://schemas.openxmlformats.org/officeDocument/2006/relationships/hyperlink" Target="consultantplus://offline/ref=E52F863E2452391D15CC3FCA1A413561D0F095B8D0E5BAB11EB8A4819B9CE1E0049A7FF69540052679cDN" TargetMode="External"/><Relationship Id="rId121" Type="http://schemas.openxmlformats.org/officeDocument/2006/relationships/hyperlink" Target="consultantplus://offline/ref=E52F863E2452391D15CC3FCA1A413561D0F39FBADBE3BAB11EB8A4819B9CE1E0049A7FF69540012779cAN" TargetMode="External"/><Relationship Id="rId142" Type="http://schemas.openxmlformats.org/officeDocument/2006/relationships/hyperlink" Target="consultantplus://offline/ref=E52F863E2452391D15CC3FCA1A413561D0F59FB6DFEFBAB11EB8A4819B9CE1E0049A7FF69540052379c5N" TargetMode="External"/><Relationship Id="rId163" Type="http://schemas.openxmlformats.org/officeDocument/2006/relationships/hyperlink" Target="consultantplus://offline/ref=E52F863E2452391D15CC3FCA1A413561D0F394BDD0E1BAB11EB8A4819B9CE1E0049A7FF69540052279c5N" TargetMode="External"/><Relationship Id="rId184" Type="http://schemas.openxmlformats.org/officeDocument/2006/relationships/hyperlink" Target="consultantplus://offline/ref=E52F863E2452391D15CC3FCA1A413561D0F39FBFD1E5BAB11EB8A4819B9CE1E0049A7FF69540052379c8N" TargetMode="External"/><Relationship Id="rId189" Type="http://schemas.openxmlformats.org/officeDocument/2006/relationships/hyperlink" Target="consultantplus://offline/ref=E52F863E2452391D15CC3FCA1A413561D9F69ABDDCEDE7BB16E1A8839C93BEF703D373F795460672c1N" TargetMode="External"/><Relationship Id="rId219" Type="http://schemas.openxmlformats.org/officeDocument/2006/relationships/hyperlink" Target="consultantplus://offline/ref=E52F863E2452391D15CC3FCA1A413561D0F79CB9DDE2BAB11EB8A4819B9CE1E0049A7FF69540052E79c4N" TargetMode="External"/><Relationship Id="rId3" Type="http://schemas.openxmlformats.org/officeDocument/2006/relationships/settings" Target="settings.xml"/><Relationship Id="rId214" Type="http://schemas.openxmlformats.org/officeDocument/2006/relationships/hyperlink" Target="consultantplus://offline/ref=E52F863E2452391D15CC3FCA1A413561D4FC9EB7DBEDE7BB16E1A8839C93BEF703D373F795490672c0N" TargetMode="External"/><Relationship Id="rId230" Type="http://schemas.openxmlformats.org/officeDocument/2006/relationships/hyperlink" Target="consultantplus://offline/ref=E52F863E2452391D15CC3FCA1A413561D0F69EBAD0E0BAB11EB8A4819B79cCN" TargetMode="External"/><Relationship Id="rId235" Type="http://schemas.openxmlformats.org/officeDocument/2006/relationships/hyperlink" Target="consultantplus://offline/ref=E52F863E2452391D15CC3FCA1A413561D0F69EBAD0E0BAB11EB8A4819B9CE1E0049A7FF69540052179cBN" TargetMode="External"/><Relationship Id="rId251" Type="http://schemas.openxmlformats.org/officeDocument/2006/relationships/hyperlink" Target="consultantplus://offline/ref=E52F863E2452391D15CC3FCA1A413561D2F299BFDEEDE7BB16E1A8839C93BEF703D373F795400772c6N" TargetMode="External"/><Relationship Id="rId256" Type="http://schemas.openxmlformats.org/officeDocument/2006/relationships/hyperlink" Target="consultantplus://offline/ref=E52F863E2452391D15CC3FCA1A413561D0F294BDD8E3BAB11EB8A4819B9CE1E0049A7FF69540072079cFN" TargetMode="External"/><Relationship Id="rId25" Type="http://schemas.openxmlformats.org/officeDocument/2006/relationships/hyperlink" Target="consultantplus://offline/ref=E52F863E2452391D15CC3FCA1A413561D0F294BFDAE1BAB11EB8A4819B9CE1E0049A7FF69540052E79c8N" TargetMode="External"/><Relationship Id="rId46" Type="http://schemas.openxmlformats.org/officeDocument/2006/relationships/hyperlink" Target="consultantplus://offline/ref=E52F863E2452391D15CC3FCA1A413561D0F798B7D9E6BAB11EB8A4819B9CE1E0049A7FF69540052679cFN" TargetMode="External"/><Relationship Id="rId67" Type="http://schemas.openxmlformats.org/officeDocument/2006/relationships/hyperlink" Target="consultantplus://offline/ref=E52F863E2452391D15CC3FCA1A413561D0F39CBFDCE5BAB11EB8A4819B9CE1E0049A7FF69540002F79cEN" TargetMode="External"/><Relationship Id="rId116" Type="http://schemas.openxmlformats.org/officeDocument/2006/relationships/hyperlink" Target="consultantplus://offline/ref=E52F863E2452391D15CC3FCA1A413561D0F79BB8DDE2BAB11EB8A4819B9CE1E0049A7FF69540052479c5N" TargetMode="External"/><Relationship Id="rId137" Type="http://schemas.openxmlformats.org/officeDocument/2006/relationships/hyperlink" Target="consultantplus://offline/ref=E52F863E2452391D15CC3FCA1A413561D4FC9EB7DBEDE7BB16E1A8839C93BEF703D373F794430C72c6N" TargetMode="External"/><Relationship Id="rId158" Type="http://schemas.openxmlformats.org/officeDocument/2006/relationships/hyperlink" Target="consultantplus://offline/ref=E52F863E2452391D15CC3FCA1A413561D0F39FBFD1E5BAB11EB8A4819B9CE1E0049A7FF69540052479cBN" TargetMode="External"/><Relationship Id="rId20" Type="http://schemas.openxmlformats.org/officeDocument/2006/relationships/hyperlink" Target="consultantplus://offline/ref=E52F863E2452391D15CC3FCA1A413561D0F59FB6DFEFBAB11EB8A4819B9CE1E0049A7FF69540052379c5N" TargetMode="External"/><Relationship Id="rId41" Type="http://schemas.openxmlformats.org/officeDocument/2006/relationships/hyperlink" Target="consultantplus://offline/ref=E52F863E2452391D15CC3FCA1A413561D0F298BBD9E5BAB11EB8A4819B9CE1E0049A7FF69540042779cDN" TargetMode="External"/><Relationship Id="rId62" Type="http://schemas.openxmlformats.org/officeDocument/2006/relationships/hyperlink" Target="consultantplus://offline/ref=E52F863E2452391D15CC3FCA1A413561D0F39FB9DAE6BAB11EB8A4819B9CE1E0049A7FF69540052579cAN" TargetMode="External"/><Relationship Id="rId83" Type="http://schemas.openxmlformats.org/officeDocument/2006/relationships/hyperlink" Target="consultantplus://offline/ref=E52F863E2452391D15CC3FCA1A413561D0F79BB8DDE2BAB11EB8A4819B9CE1E0049A7FF69540052579c9N" TargetMode="External"/><Relationship Id="rId88" Type="http://schemas.openxmlformats.org/officeDocument/2006/relationships/hyperlink" Target="consultantplus://offline/ref=E52F863E2452391D15CC3FCA1A413561D0F39FBFD1E5BAB11EB8A4819B9CE1E0049A7FF69540052579cDN" TargetMode="External"/><Relationship Id="rId111" Type="http://schemas.openxmlformats.org/officeDocument/2006/relationships/hyperlink" Target="consultantplus://offline/ref=E52F863E2452391D15CC3FCA1A413561D0F29EBBDFEEBAB11EB8A4819B9CE1E0049A7FF69540052779c4N" TargetMode="External"/><Relationship Id="rId132" Type="http://schemas.openxmlformats.org/officeDocument/2006/relationships/hyperlink" Target="consultantplus://offline/ref=E52F863E2452391D15CC3FCA1A413561D8F39BB6DFEDE7BB16E1A8839C93BEF703D373F795400472c6N" TargetMode="External"/><Relationship Id="rId153" Type="http://schemas.openxmlformats.org/officeDocument/2006/relationships/hyperlink" Target="consultantplus://offline/ref=E52F863E2452391D15CC3FCA1A413561D0F294BFDAE1BAB11EB8A4819B9CE1E0049A7FF69540042779cFN" TargetMode="External"/><Relationship Id="rId174" Type="http://schemas.openxmlformats.org/officeDocument/2006/relationships/hyperlink" Target="consultantplus://offline/ref=E52F863E2452391D15CC3FCA1A413561D0F095B8D0E5BAB11EB8A4819B9CE1E0049A7FF69540052479cFN" TargetMode="External"/><Relationship Id="rId179" Type="http://schemas.openxmlformats.org/officeDocument/2006/relationships/hyperlink" Target="consultantplus://offline/ref=E52F863E2452391D15CC3FCA1A413561D4FC9EB7DBEDE7BB16E1A8839C93BEF703D373F795440372c3N" TargetMode="External"/><Relationship Id="rId195" Type="http://schemas.openxmlformats.org/officeDocument/2006/relationships/hyperlink" Target="consultantplus://offline/ref=E52F863E2452391D15CC3FCA1A413561D4FC9EB7DBEDE7BB16E1A8839C93BEF703D373F795460D72c1N" TargetMode="External"/><Relationship Id="rId209" Type="http://schemas.openxmlformats.org/officeDocument/2006/relationships/hyperlink" Target="consultantplus://offline/ref=E52F863E2452391D15CC3FCA1A413561D0F39FBFD1E5BAB11EB8A4819B9CE1E0049A7FF69540052179c9N" TargetMode="External"/><Relationship Id="rId190" Type="http://schemas.openxmlformats.org/officeDocument/2006/relationships/hyperlink" Target="consultantplus://offline/ref=E52F863E2452391D15CC3FCA1A413561D4FC9EB7DBEDE7BB16E1A8839C93BEF703D373F795460472c5N" TargetMode="External"/><Relationship Id="rId204" Type="http://schemas.openxmlformats.org/officeDocument/2006/relationships/hyperlink" Target="consultantplus://offline/ref=E52F863E2452391D15CC3FCA1A413561D0F39FBFD1E5BAB11EB8A4819B9CE1E0049A7FF69540052179cCN" TargetMode="External"/><Relationship Id="rId220" Type="http://schemas.openxmlformats.org/officeDocument/2006/relationships/hyperlink" Target="consultantplus://offline/ref=E52F863E2452391D15CC3FCA1A413561D0F69BBADBE1BAB11EB8A4819B9CE1E0049A7FF69540042779cEN" TargetMode="External"/><Relationship Id="rId225" Type="http://schemas.openxmlformats.org/officeDocument/2006/relationships/hyperlink" Target="consultantplus://offline/ref=E52F863E2452391D15CC3FCA1A413561D0F095B8D0E5BAB11EB8A4819B9CE1E0049A7FF69540052279cDN" TargetMode="External"/><Relationship Id="rId241" Type="http://schemas.openxmlformats.org/officeDocument/2006/relationships/hyperlink" Target="consultantplus://offline/ref=E52F863E2452391D15CC3FCA1A413561D0F79BB8DDE2BAB11EB8A4819B9CE1E0049A7FF69540052279cDN" TargetMode="External"/><Relationship Id="rId246" Type="http://schemas.openxmlformats.org/officeDocument/2006/relationships/hyperlink" Target="consultantplus://offline/ref=E52F863E2452391D15CC3FCA1A413561D4FC9EB7DBEDE7BB16E1A8839C93BEF703D373F794460172c6N" TargetMode="External"/><Relationship Id="rId15" Type="http://schemas.openxmlformats.org/officeDocument/2006/relationships/hyperlink" Target="consultantplus://offline/ref=E52F863E2452391D15CC3FCA1A413561D0F294BDD8E3BAB11EB8A4819B9CE1E0049A7FF69540072079cDN" TargetMode="External"/><Relationship Id="rId36" Type="http://schemas.openxmlformats.org/officeDocument/2006/relationships/hyperlink" Target="consultantplus://offline/ref=E52F863E2452391D15CC3FCA1A413561D0F394BDD0E1BAB11EB8A4819B79cCN" TargetMode="External"/><Relationship Id="rId57" Type="http://schemas.openxmlformats.org/officeDocument/2006/relationships/hyperlink" Target="consultantplus://offline/ref=E52F863E2452391D15CC3FCA1A413561D0F299BDDEE4BAB11EB8A4819B9CE1E0049A7FF69540052E79cFN" TargetMode="External"/><Relationship Id="rId106" Type="http://schemas.openxmlformats.org/officeDocument/2006/relationships/hyperlink" Target="consultantplus://offline/ref=E52F863E2452391D15CC3FCA1A413561D0F69EBBDFEFBAB11EB8A4819B9CE1E0049A7FF69540052F79c8N" TargetMode="External"/><Relationship Id="rId127" Type="http://schemas.openxmlformats.org/officeDocument/2006/relationships/hyperlink" Target="consultantplus://offline/ref=E52F863E2452391D15CC3FCA1A413561D0F39FBFD1E5BAB11EB8A4819B9CE1E0049A7FF69540052579c5N" TargetMode="External"/><Relationship Id="rId262" Type="http://schemas.openxmlformats.org/officeDocument/2006/relationships/theme" Target="theme/theme1.xml"/><Relationship Id="rId10" Type="http://schemas.openxmlformats.org/officeDocument/2006/relationships/hyperlink" Target="consultantplus://offline/ref=E52F863E2452391D15CC3FCA1A413561D0F09CB8D9E3BAB11EB8A4819B9CE1E0049A7FF69540052E79c5N" TargetMode="External"/><Relationship Id="rId31" Type="http://schemas.openxmlformats.org/officeDocument/2006/relationships/hyperlink" Target="consultantplus://offline/ref=E52F863E2452391D15CC3FCA1A413561D0F39DBDDDE2BAB11EB8A4819B9CE1E0049A7FF69540042779cEN" TargetMode="External"/><Relationship Id="rId52" Type="http://schemas.openxmlformats.org/officeDocument/2006/relationships/hyperlink" Target="consultantplus://offline/ref=E52F863E2452391D15CC3FCA1A413561D0F39FBCDEE3BAB11EB8A4819B9CE1E0049A7FF69540032179cCN" TargetMode="External"/><Relationship Id="rId73" Type="http://schemas.openxmlformats.org/officeDocument/2006/relationships/hyperlink" Target="consultantplus://offline/ref=E52F863E2452391D15CC3FCA1A413561D0F294BDD8E3BAB11EB8A4819B9CE1E0049A7FF69540072079cEN" TargetMode="External"/><Relationship Id="rId78" Type="http://schemas.openxmlformats.org/officeDocument/2006/relationships/hyperlink" Target="consultantplus://offline/ref=E52F863E2452391D15CC3FCA1A413561D0F79BB8DDE2BAB11EB8A4819B9CE1E0049A7FF69540052579cCN" TargetMode="External"/><Relationship Id="rId94" Type="http://schemas.openxmlformats.org/officeDocument/2006/relationships/hyperlink" Target="consultantplus://offline/ref=E52F863E2452391D15CC3FCA1A413561D0FC9CB6DCE6BAB11EB8A4819B9CE1E0049A7FFE9674c4N" TargetMode="External"/><Relationship Id="rId99" Type="http://schemas.openxmlformats.org/officeDocument/2006/relationships/hyperlink" Target="consultantplus://offline/ref=E52F863E2452391D15CC3FCA1A413561D0F19AB7D9E6BAB11EB8A4819B9CE1E0049A7FF69540052679cBN" TargetMode="External"/><Relationship Id="rId101" Type="http://schemas.openxmlformats.org/officeDocument/2006/relationships/hyperlink" Target="consultantplus://offline/ref=E52F863E2452391D15CC3FCA1A413561D0F39EBBDCE2BAB11EB8A4819B9CE1E0049A7FF69540052F79cAN" TargetMode="External"/><Relationship Id="rId122" Type="http://schemas.openxmlformats.org/officeDocument/2006/relationships/hyperlink" Target="consultantplus://offline/ref=E52F863E2452391D15CC3FCA1A413561D4FC9EB7DBEDE7BB16E1A8839C93BEF703D373F795420272c1N" TargetMode="External"/><Relationship Id="rId143" Type="http://schemas.openxmlformats.org/officeDocument/2006/relationships/hyperlink" Target="consultantplus://offline/ref=E52F863E2452391D15CC3FCA1A413561D0F39FBADBE3BAB11EB8A4819B9CE1E0049A7FF69540012679cEN" TargetMode="External"/><Relationship Id="rId148" Type="http://schemas.openxmlformats.org/officeDocument/2006/relationships/hyperlink" Target="consultantplus://offline/ref=E52F863E2452391D15CC3FCA1A413561D2F299BFDEEDE7BB16E1A8839C93BEF703D373F795400472c4N" TargetMode="External"/><Relationship Id="rId164" Type="http://schemas.openxmlformats.org/officeDocument/2006/relationships/hyperlink" Target="consultantplus://offline/ref=E52F863E2452391D15CC3FCA1A413561D0F095B8D0E5BAB11EB8A4819B9CE1E0049A7FF69540052579c9N" TargetMode="External"/><Relationship Id="rId169" Type="http://schemas.openxmlformats.org/officeDocument/2006/relationships/hyperlink" Target="consultantplus://offline/ref=E52F863E2452391D15CC3FCA1A413561D4FC9EB7DBEDE7BB16E1A8839C93BEF703D373F795440572c7N" TargetMode="External"/><Relationship Id="rId185" Type="http://schemas.openxmlformats.org/officeDocument/2006/relationships/hyperlink" Target="consultantplus://offline/ref=E52F863E2452391D15CC3FCA1A413561D0F095B8D0E5BAB11EB8A4819B9CE1E0049A7FF69540052379cAN" TargetMode="External"/><Relationship Id="rId4" Type="http://schemas.openxmlformats.org/officeDocument/2006/relationships/webSettings" Target="webSettings.xml"/><Relationship Id="rId9" Type="http://schemas.openxmlformats.org/officeDocument/2006/relationships/hyperlink" Target="consultantplus://offline/ref=E52F863E2452391D15CC3FCA1A413561D5F79DBDD8EDE7BB16E1A8839C93BEF703D373F795400572cFN" TargetMode="External"/><Relationship Id="rId180" Type="http://schemas.openxmlformats.org/officeDocument/2006/relationships/hyperlink" Target="consultantplus://offline/ref=E52F863E2452391D15CC3FCA1A413561D0F095B8D0E5BAB11EB8A4819B9CE1E0049A7FF69540052479cBN" TargetMode="External"/><Relationship Id="rId210" Type="http://schemas.openxmlformats.org/officeDocument/2006/relationships/hyperlink" Target="consultantplus://offline/ref=E52F863E2452391D15CC3FCA1A413561D9F69ABDDCEDE7BB16E1A8839C93BEF703D373F795470672c4N" TargetMode="External"/><Relationship Id="rId215" Type="http://schemas.openxmlformats.org/officeDocument/2006/relationships/hyperlink" Target="consultantplus://offline/ref=E52F863E2452391D15CC3FCA1A413561D4FC9EB7DBEDE7BB16E1A8839C93BEF703D373F794460772c6N" TargetMode="External"/><Relationship Id="rId236" Type="http://schemas.openxmlformats.org/officeDocument/2006/relationships/hyperlink" Target="consultantplus://offline/ref=E52F863E2452391D15CC3FCA1A413561D0F39FBADBE3BAB11EB8A4819B9CE1E0049A7FF69540012679cBN" TargetMode="External"/><Relationship Id="rId257" Type="http://schemas.openxmlformats.org/officeDocument/2006/relationships/hyperlink" Target="consultantplus://offline/ref=E52F863E2452391D15CC3FCA1A413561D5F79DBDD8EDE7BB16E1A8839C93BEF703D373F795400472c1N" TargetMode="External"/><Relationship Id="rId26" Type="http://schemas.openxmlformats.org/officeDocument/2006/relationships/hyperlink" Target="consultantplus://offline/ref=E52F863E2452391D15CC3FCA1A413561D0F79BB8DDE2BAB11EB8A4819B9CE1E0049A7FF69540052679cAN" TargetMode="External"/><Relationship Id="rId231" Type="http://schemas.openxmlformats.org/officeDocument/2006/relationships/hyperlink" Target="consultantplus://offline/ref=E52F863E2452391D15CC3FCA1A413561D0F294BFDCE6BAB11EB8A4819B9CE1E0049A7FF69540042279c4N" TargetMode="External"/><Relationship Id="rId252" Type="http://schemas.openxmlformats.org/officeDocument/2006/relationships/hyperlink" Target="consultantplus://offline/ref=E52F863E2452391D15CC3FCA1A413561D0F79BB8DDE2BAB11EB8A4819B9CE1E0049A7FF69540052279cFN" TargetMode="External"/><Relationship Id="rId47" Type="http://schemas.openxmlformats.org/officeDocument/2006/relationships/hyperlink" Target="consultantplus://offline/ref=E52F863E2452391D15CC3FCA1A413561D0F39CBFDCE5BAB11EB8A4819B9CE1E0049A7FF69540002179c9N" TargetMode="External"/><Relationship Id="rId68" Type="http://schemas.openxmlformats.org/officeDocument/2006/relationships/hyperlink" Target="consultantplus://offline/ref=E52F863E2452391D15CC3FCA1A413561D0F29FBBDCE3BAB11EB8A4819B9CE1E0049A7FF69540012579c9N" TargetMode="External"/><Relationship Id="rId89" Type="http://schemas.openxmlformats.org/officeDocument/2006/relationships/hyperlink" Target="consultantplus://offline/ref=E52F863E2452391D15CC3FCA1A413561D0F39FBFD1E5BAB11EB8A4819B9CE1E0049A7FF69540052579cEN" TargetMode="External"/><Relationship Id="rId112" Type="http://schemas.openxmlformats.org/officeDocument/2006/relationships/hyperlink" Target="consultantplus://offline/ref=E52F863E2452391D15CC3FCA1A413561D0F69EB9DAEFBAB11EB8A4819B9CE1E0049A7FF69540052679c4N" TargetMode="External"/><Relationship Id="rId133" Type="http://schemas.openxmlformats.org/officeDocument/2006/relationships/hyperlink" Target="consultantplus://offline/ref=E52F863E2452391D15CC3FCA1A413561D0F39FBADBE3BAB11EB8A4819B9CE1E0049A7FF69540012779cBN" TargetMode="External"/><Relationship Id="rId154" Type="http://schemas.openxmlformats.org/officeDocument/2006/relationships/hyperlink" Target="consultantplus://offline/ref=E52F863E2452391D15CC3FCA1A413561D0F394BDD0E1BAB11EB8A4819B9CE1E0049A7FF69540052279cBN" TargetMode="External"/><Relationship Id="rId175" Type="http://schemas.openxmlformats.org/officeDocument/2006/relationships/hyperlink" Target="consultantplus://offline/ref=E52F863E2452391D15CC3FCA1A413561D0F294BFDAE1BAB11EB8A4819B9CE1E0049A7FF69540042779c5N" TargetMode="External"/><Relationship Id="rId196" Type="http://schemas.openxmlformats.org/officeDocument/2006/relationships/hyperlink" Target="consultantplus://offline/ref=E52F863E2452391D15CC3FCA1A413561D4FC9EB7DBEDE7BB16E1A8839C93BEF703D373F795470272cEN" TargetMode="External"/><Relationship Id="rId200" Type="http://schemas.openxmlformats.org/officeDocument/2006/relationships/hyperlink" Target="consultantplus://offline/ref=E52F863E2452391D15CC3FCA1A413561D0F39FBFD1E5BAB11EB8A4819B9CE1E0049A7FF69540052279cAN" TargetMode="External"/><Relationship Id="rId16" Type="http://schemas.openxmlformats.org/officeDocument/2006/relationships/hyperlink" Target="consultantplus://offline/ref=E52F863E2452391D15CC3FCA1A413561D9FD99BBD8EDE7BB16E1A8839C93BEF703D373F795400572cEN" TargetMode="External"/><Relationship Id="rId221" Type="http://schemas.openxmlformats.org/officeDocument/2006/relationships/hyperlink" Target="consultantplus://offline/ref=E52F863E2452391D15CC3FCA1A413561D9F095BADCEDE7BB16E1A8839C93BEF703D373F795400C72c0N" TargetMode="External"/><Relationship Id="rId242" Type="http://schemas.openxmlformats.org/officeDocument/2006/relationships/hyperlink" Target="consultantplus://offline/ref=E52F863E2452391D15CC3FCA1A413561D4FC9EB7DBEDE7BB16E1A8839C93BEF703D373F794400272c1N" TargetMode="External"/><Relationship Id="rId37" Type="http://schemas.openxmlformats.org/officeDocument/2006/relationships/hyperlink" Target="consultantplus://offline/ref=E52F863E2452391D15CC3FCA1A413561D0F394BDD0E1BAB11EB8A4819B79cCN" TargetMode="External"/><Relationship Id="rId58" Type="http://schemas.openxmlformats.org/officeDocument/2006/relationships/hyperlink" Target="consultantplus://offline/ref=E52F863E2452391D15CC3FCA1A413561D0F395BCD1E2BAB11EB8A4819B9CE1E0049A7FF69540072579c4N" TargetMode="External"/><Relationship Id="rId79" Type="http://schemas.openxmlformats.org/officeDocument/2006/relationships/hyperlink" Target="consultantplus://offline/ref=E52F863E2452391D15CC3FCA1A413561D0F79BB8DDE2BAB11EB8A4819B9CE1E0049A7FF69540052579cDN" TargetMode="External"/><Relationship Id="rId102" Type="http://schemas.openxmlformats.org/officeDocument/2006/relationships/hyperlink" Target="consultantplus://offline/ref=E52F863E2452391D15CC3FCA1A413561D0F198BBDDE5BAB11EB8A4819B9CE1E0049A7FF69540052779c5N" TargetMode="External"/><Relationship Id="rId123" Type="http://schemas.openxmlformats.org/officeDocument/2006/relationships/hyperlink" Target="consultantplus://offline/ref=E52F863E2452391D15CC3FCA1A413561D2F299BFDEEDE7BB16E1A8839C93BEF703D373F795400472c6N" TargetMode="External"/><Relationship Id="rId144" Type="http://schemas.openxmlformats.org/officeDocument/2006/relationships/hyperlink" Target="consultantplus://offline/ref=E52F863E2452391D15CC3FCA1A413561D0F19FBEDBEEBAB11EB8A4819B9CE1E0049A7FF69540052379cFN" TargetMode="External"/><Relationship Id="rId90" Type="http://schemas.openxmlformats.org/officeDocument/2006/relationships/hyperlink" Target="consultantplus://offline/ref=E52F863E2452391D15CC3FCA1A413561D0F79BB8DDE2BAB11EB8A4819B9CE1E0049A7FF69540052479c8N" TargetMode="External"/><Relationship Id="rId165" Type="http://schemas.openxmlformats.org/officeDocument/2006/relationships/hyperlink" Target="consultantplus://offline/ref=E52F863E2452391D15CC3FCA1A413561D0F095B8D0E5BAB11EB8A4819B9CE1E0049A7FF69540052579cBN" TargetMode="External"/><Relationship Id="rId186" Type="http://schemas.openxmlformats.org/officeDocument/2006/relationships/hyperlink" Target="consultantplus://offline/ref=E52F863E2452391D15CC3FCA1A413561D0F095B8D0E5BAB11EB8A4819B9CE1E0049A7FF69540052379c4N" TargetMode="External"/><Relationship Id="rId211" Type="http://schemas.openxmlformats.org/officeDocument/2006/relationships/hyperlink" Target="consultantplus://offline/ref=E52F863E2452391D15CC3FCA1A413561D0F394BDD0E1BAB11EB8A4819B9CE1E0049A7FF69540072179cBN" TargetMode="External"/><Relationship Id="rId232" Type="http://schemas.openxmlformats.org/officeDocument/2006/relationships/hyperlink" Target="consultantplus://offline/ref=E52F863E2452391D15CC3FCA1A413561D0F69EBBDFEFBAB11EB8A4819B9CE1E0049A7FF69540052F79c9N" TargetMode="External"/><Relationship Id="rId253" Type="http://schemas.openxmlformats.org/officeDocument/2006/relationships/hyperlink" Target="consultantplus://offline/ref=E52F863E2452391D15CC3FCA1A413561D2F299BFDEEDE7BB16E1A8839C93BEF703D373F795400772c4N" TargetMode="External"/><Relationship Id="rId27" Type="http://schemas.openxmlformats.org/officeDocument/2006/relationships/hyperlink" Target="consultantplus://offline/ref=E52F863E2452391D15CC3FCA1A413561D0F19AB7D9E6BAB11EB8A4819B9CE1E0049A7FF69540052679cBN" TargetMode="External"/><Relationship Id="rId48" Type="http://schemas.openxmlformats.org/officeDocument/2006/relationships/hyperlink" Target="consultantplus://offline/ref=E52F863E2452391D15CC3FCA1A413561D0F39AB8DDE4BAB11EB8A4819B9CE1E0049A7FF69540052479cEN" TargetMode="External"/><Relationship Id="rId69" Type="http://schemas.openxmlformats.org/officeDocument/2006/relationships/hyperlink" Target="consultantplus://offline/ref=E52F863E2452391D15CC3FCA1A413561D0F79BB8DDE2BAB11EB8A4819B9CE1E0049A7FF69540052679cBN" TargetMode="External"/><Relationship Id="rId113" Type="http://schemas.openxmlformats.org/officeDocument/2006/relationships/hyperlink" Target="consultantplus://offline/ref=E52F863E2452391D15CC3FCA1A413561D0F39FB9DAE3BAB11EB8A4819B9CE1E0049A7FF179c6N" TargetMode="External"/><Relationship Id="rId134" Type="http://schemas.openxmlformats.org/officeDocument/2006/relationships/hyperlink" Target="consultantplus://offline/ref=E52F863E2452391D15CC3FCA1A413561D0F69BBADBE1BAB11EB8A4819B9CE1E0049A7FF69540072679cDN" TargetMode="External"/><Relationship Id="rId80" Type="http://schemas.openxmlformats.org/officeDocument/2006/relationships/hyperlink" Target="consultantplus://offline/ref=E52F863E2452391D15CC3FCA1A413561D2F299BFDEEDE7BB16E1A8839C93BEF703D373F795400572cEN" TargetMode="External"/><Relationship Id="rId155" Type="http://schemas.openxmlformats.org/officeDocument/2006/relationships/hyperlink" Target="consultantplus://offline/ref=E52F863E2452391D15CC3FCA1A413561D0F39FBFD1E5BAB11EB8A4819B9CE1E0049A7FF69540052479c9N" TargetMode="External"/><Relationship Id="rId176" Type="http://schemas.openxmlformats.org/officeDocument/2006/relationships/hyperlink" Target="consultantplus://offline/ref=E52F863E2452391D15CC3FCA1A413561D0F79BB8DDE2BAB11EB8A4819B9CE1E0049A7FF69540052379c5N" TargetMode="External"/><Relationship Id="rId197" Type="http://schemas.openxmlformats.org/officeDocument/2006/relationships/hyperlink" Target="consultantplus://offline/ref=E52F863E2452391D15CC3FCA1A413561D4FC9EB7DBEDE7BB16E1A8839C93BEF703D373F795460D72c1N" TargetMode="External"/><Relationship Id="rId201" Type="http://schemas.openxmlformats.org/officeDocument/2006/relationships/hyperlink" Target="consultantplus://offline/ref=E52F863E2452391D15CC3FCA1A413561D0F79BB8DDE2BAB11EB8A4819B9CE1E0049A7FF69540052279cCN" TargetMode="External"/><Relationship Id="rId222" Type="http://schemas.openxmlformats.org/officeDocument/2006/relationships/hyperlink" Target="consultantplus://offline/ref=E52F863E2452391D15CC3FCA1A413561D0F39FBADBE3BAB11EB8A4819B9CE1E0049A7FF69540012679c9N" TargetMode="External"/><Relationship Id="rId243" Type="http://schemas.openxmlformats.org/officeDocument/2006/relationships/hyperlink" Target="consultantplus://offline/ref=E52F863E2452391D15CC3FCA1A413561D2F299BFDEEDE7BB16E1A8839C93BEF703D373F795400772c7N" TargetMode="External"/><Relationship Id="rId17" Type="http://schemas.openxmlformats.org/officeDocument/2006/relationships/hyperlink" Target="consultantplus://offline/ref=E52F863E2452391D15CC3FCA1A413561D8F095B6DDEDE7BB16E1A8839C93BEF703D373F795400572cEN" TargetMode="External"/><Relationship Id="rId38" Type="http://schemas.openxmlformats.org/officeDocument/2006/relationships/hyperlink" Target="consultantplus://offline/ref=E52F863E2452391D15CC36D31D413561D5F09AB9DDE3BAB11EB8A4819B9CE1E0049A7FF69540052679cCN" TargetMode="External"/><Relationship Id="rId59" Type="http://schemas.openxmlformats.org/officeDocument/2006/relationships/hyperlink" Target="consultantplus://offline/ref=E52F863E2452391D15CC3FCA1A413561D7F69EBADFEDE7BB16E1A8839C93BEF703D373F795400572cEN" TargetMode="External"/><Relationship Id="rId103" Type="http://schemas.openxmlformats.org/officeDocument/2006/relationships/hyperlink" Target="consultantplus://offline/ref=E52F863E2452391D15CC3FCA1A413561D0F39DBDDDE2BAB11EB8A4819B9CE1E0049A7FF69540042779cEN" TargetMode="External"/><Relationship Id="rId124" Type="http://schemas.openxmlformats.org/officeDocument/2006/relationships/hyperlink" Target="consultantplus://offline/ref=E52F863E2452391D15CC3FCA1A413561D4FC9EB7DBEDE7BB16E1A8839C93BEF703D373F795400772c5N" TargetMode="External"/><Relationship Id="rId70" Type="http://schemas.openxmlformats.org/officeDocument/2006/relationships/hyperlink" Target="consultantplus://offline/ref=E52F863E2452391D15CC3FCA1A413561D4FC9EB7DDEDE7BB16E1A8839C93BEF703D373F795400572cFN" TargetMode="External"/><Relationship Id="rId91" Type="http://schemas.openxmlformats.org/officeDocument/2006/relationships/hyperlink" Target="consultantplus://offline/ref=E52F863E2452391D15CC3FCA1A413561D0FC9CB6DCE6BAB11EB8A4819B9CE1E0049A7FF2944970c4N" TargetMode="External"/><Relationship Id="rId145" Type="http://schemas.openxmlformats.org/officeDocument/2006/relationships/hyperlink" Target="consultantplus://offline/ref=E52F863E2452391D15CC3FCA1A413561D4FC9EB7DBEDE7BB16E1A8839C93BEF703D373F795420772c7N" TargetMode="External"/><Relationship Id="rId166" Type="http://schemas.openxmlformats.org/officeDocument/2006/relationships/hyperlink" Target="consultantplus://offline/ref=E52F863E2452391D15CC3FCA1A413561D0F79BB8DDE2BAB11EB8A4819B9CE1E0049A7FF69540052379cAN" TargetMode="External"/><Relationship Id="rId187" Type="http://schemas.openxmlformats.org/officeDocument/2006/relationships/hyperlink" Target="consultantplus://offline/ref=E52F863E2452391D15CC3FCA1A413561D0F394BDD0E1BAB11EB8A4819B9CE1E0049A7FF69540042779c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Pages>
  <Words>25080</Words>
  <Characters>142959</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2015-06-18T13:28:00Z</dcterms:created>
  <dcterms:modified xsi:type="dcterms:W3CDTF">2015-06-18T13:30:00Z</dcterms:modified>
</cp:coreProperties>
</file>